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C55A" w14:textId="79C30219" w:rsidR="008C3A35" w:rsidRPr="000C136C" w:rsidRDefault="007A52F8" w:rsidP="008C3A35">
      <w:pPr>
        <w:pStyle w:val="AK2"/>
        <w:numPr>
          <w:ilvl w:val="0"/>
          <w:numId w:val="0"/>
        </w:numPr>
        <w:rPr>
          <w:rFonts w:cs="Arial"/>
          <w:sz w:val="14"/>
          <w:szCs w:val="14"/>
        </w:rPr>
      </w:pPr>
      <w:r>
        <w:rPr>
          <w:noProof/>
          <w:color w:val="1F497D"/>
        </w:rPr>
        <w:drawing>
          <wp:inline distT="0" distB="0" distL="0" distR="0" wp14:anchorId="21358E5B" wp14:editId="1EA303C4">
            <wp:extent cx="742315" cy="465455"/>
            <wp:effectExtent l="0" t="0" r="635" b="1079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42315" cy="465455"/>
                    </a:xfrm>
                    <a:prstGeom prst="rect">
                      <a:avLst/>
                    </a:prstGeom>
                    <a:noFill/>
                    <a:ln>
                      <a:noFill/>
                    </a:ln>
                  </pic:spPr>
                </pic:pic>
              </a:graphicData>
            </a:graphic>
          </wp:inline>
        </w:drawing>
      </w:r>
    </w:p>
    <w:p w14:paraId="6FB10631" w14:textId="19192764" w:rsidR="005D3BC6" w:rsidRDefault="006F2670" w:rsidP="008C3A35">
      <w:pPr>
        <w:widowControl w:val="0"/>
        <w:tabs>
          <w:tab w:val="left" w:pos="142"/>
          <w:tab w:val="left" w:pos="567"/>
        </w:tabs>
        <w:spacing w:after="60"/>
        <w:ind w:firstLine="6096"/>
        <w:jc w:val="center"/>
        <w:rPr>
          <w:rFonts w:asciiTheme="minorHAnsi" w:hAnsiTheme="minorHAnsi" w:cstheme="minorHAnsi"/>
          <w:b/>
          <w:bCs/>
        </w:rPr>
      </w:pPr>
      <w:r w:rsidRPr="000C136C">
        <w:rPr>
          <w:rFonts w:ascii="Arial" w:hAnsi="Arial" w:cs="Arial"/>
          <w:sz w:val="14"/>
          <w:szCs w:val="14"/>
        </w:rPr>
        <w:t xml:space="preserve">Postępowanie zakupowe nr </w:t>
      </w:r>
      <w:r w:rsidR="00907C9F">
        <w:rPr>
          <w:rFonts w:ascii="Arial" w:hAnsi="Arial" w:cs="Arial"/>
          <w:sz w:val="14"/>
          <w:szCs w:val="14"/>
        </w:rPr>
        <w:t>…………………</w:t>
      </w:r>
    </w:p>
    <w:p w14:paraId="11E2A63E" w14:textId="77777777" w:rsidR="006F2670" w:rsidRDefault="006F2670" w:rsidP="00FD4164">
      <w:pPr>
        <w:widowControl w:val="0"/>
        <w:tabs>
          <w:tab w:val="left" w:pos="142"/>
          <w:tab w:val="left" w:pos="567"/>
        </w:tabs>
        <w:spacing w:after="60"/>
        <w:rPr>
          <w:rFonts w:asciiTheme="minorHAnsi" w:hAnsiTheme="minorHAnsi" w:cstheme="minorHAnsi"/>
          <w:b/>
          <w:bCs/>
        </w:rPr>
      </w:pPr>
    </w:p>
    <w:p w14:paraId="0D7A97F3" w14:textId="76C957DA" w:rsidR="00C96E65" w:rsidRDefault="00DC1D18" w:rsidP="002861FE">
      <w:pPr>
        <w:widowControl w:val="0"/>
        <w:tabs>
          <w:tab w:val="left" w:pos="142"/>
          <w:tab w:val="left" w:pos="567"/>
        </w:tabs>
        <w:spacing w:after="60"/>
        <w:jc w:val="center"/>
        <w:rPr>
          <w:rFonts w:asciiTheme="minorHAnsi" w:hAnsiTheme="minorHAnsi" w:cstheme="minorHAnsi"/>
          <w:b/>
          <w:bCs/>
        </w:rPr>
      </w:pPr>
      <w:r w:rsidRPr="00B83A66">
        <w:rPr>
          <w:rFonts w:asciiTheme="minorHAnsi" w:hAnsiTheme="minorHAnsi" w:cstheme="minorHAnsi"/>
          <w:b/>
          <w:bCs/>
        </w:rPr>
        <w:t>UMOWA N</w:t>
      </w:r>
      <w:r w:rsidR="00213589" w:rsidRPr="00B83A66">
        <w:rPr>
          <w:rFonts w:asciiTheme="minorHAnsi" w:hAnsiTheme="minorHAnsi" w:cstheme="minorHAnsi"/>
          <w:b/>
          <w:bCs/>
        </w:rPr>
        <w:t xml:space="preserve">R </w:t>
      </w:r>
      <w:r w:rsidR="0008251C">
        <w:rPr>
          <w:rFonts w:asciiTheme="minorHAnsi" w:hAnsiTheme="minorHAnsi" w:cstheme="minorHAnsi"/>
          <w:b/>
          <w:bCs/>
        </w:rPr>
        <w:t>PU</w:t>
      </w:r>
      <w:r w:rsidR="00F20F4B">
        <w:rPr>
          <w:rFonts w:asciiTheme="minorHAnsi" w:hAnsiTheme="minorHAnsi" w:cstheme="minorHAnsi"/>
          <w:b/>
          <w:bCs/>
        </w:rPr>
        <w:t>/.</w:t>
      </w:r>
      <w:r w:rsidR="00907C9F">
        <w:rPr>
          <w:rFonts w:asciiTheme="minorHAnsi" w:hAnsiTheme="minorHAnsi" w:cstheme="minorHAnsi"/>
          <w:b/>
          <w:bCs/>
        </w:rPr>
        <w:t>..</w:t>
      </w:r>
      <w:r w:rsidRPr="00B83A66">
        <w:rPr>
          <w:rFonts w:asciiTheme="minorHAnsi" w:hAnsiTheme="minorHAnsi" w:cstheme="minorHAnsi"/>
          <w:b/>
          <w:bCs/>
        </w:rPr>
        <w:t>/</w:t>
      </w:r>
      <w:r w:rsidR="00850BE5">
        <w:rPr>
          <w:rFonts w:asciiTheme="minorHAnsi" w:hAnsiTheme="minorHAnsi" w:cstheme="minorHAnsi"/>
          <w:b/>
          <w:bCs/>
        </w:rPr>
        <w:t>202</w:t>
      </w:r>
      <w:r w:rsidR="00C16B58">
        <w:rPr>
          <w:rFonts w:asciiTheme="minorHAnsi" w:hAnsiTheme="minorHAnsi" w:cstheme="minorHAnsi"/>
          <w:b/>
          <w:bCs/>
        </w:rPr>
        <w:t>4</w:t>
      </w:r>
    </w:p>
    <w:p w14:paraId="47337377" w14:textId="77777777" w:rsidR="00187813" w:rsidRPr="00F00D0C" w:rsidRDefault="00187813" w:rsidP="00187813">
      <w:pPr>
        <w:widowControl w:val="0"/>
        <w:tabs>
          <w:tab w:val="left" w:pos="142"/>
          <w:tab w:val="left" w:pos="567"/>
        </w:tabs>
        <w:spacing w:after="60"/>
        <w:jc w:val="center"/>
        <w:rPr>
          <w:rFonts w:asciiTheme="minorHAnsi" w:hAnsiTheme="minorHAnsi" w:cstheme="minorHAnsi"/>
          <w:b/>
          <w:bCs/>
          <w:sz w:val="14"/>
          <w:szCs w:val="14"/>
        </w:rPr>
      </w:pPr>
      <w:r w:rsidRPr="00F00D0C">
        <w:rPr>
          <w:rFonts w:asciiTheme="minorHAnsi" w:hAnsiTheme="minorHAnsi" w:cstheme="minorHAnsi"/>
          <w:b/>
          <w:bCs/>
          <w:sz w:val="14"/>
          <w:szCs w:val="14"/>
        </w:rPr>
        <w:t xml:space="preserve">na wynajem </w:t>
      </w:r>
      <w:r>
        <w:rPr>
          <w:rFonts w:asciiTheme="minorHAnsi" w:eastAsia="Calibri" w:hAnsiTheme="minorHAnsi" w:cstheme="minorHAnsi"/>
          <w:b/>
          <w:sz w:val="14"/>
          <w:szCs w:val="14"/>
        </w:rPr>
        <w:t>spycharki, walca i równiarki wraz z operatorem</w:t>
      </w:r>
    </w:p>
    <w:p w14:paraId="63B2FA2F" w14:textId="77777777" w:rsidR="00CF7D14" w:rsidRPr="007A7349" w:rsidRDefault="00CF7D14" w:rsidP="00301688">
      <w:pPr>
        <w:widowControl w:val="0"/>
        <w:tabs>
          <w:tab w:val="left" w:pos="142"/>
          <w:tab w:val="left" w:pos="567"/>
        </w:tabs>
        <w:spacing w:after="60"/>
        <w:jc w:val="center"/>
        <w:rPr>
          <w:rFonts w:asciiTheme="minorHAnsi" w:hAnsiTheme="minorHAnsi" w:cstheme="minorHAnsi"/>
          <w:b/>
          <w:bCs/>
          <w:sz w:val="14"/>
          <w:szCs w:val="14"/>
        </w:rPr>
      </w:pPr>
    </w:p>
    <w:p w14:paraId="54159AD2" w14:textId="77777777" w:rsidR="00907C9F" w:rsidRPr="00515947" w:rsidRDefault="00907C9F" w:rsidP="00907C9F">
      <w:pPr>
        <w:widowControl w:val="0"/>
        <w:spacing w:before="120" w:after="120" w:line="240" w:lineRule="exact"/>
        <w:jc w:val="both"/>
        <w:rPr>
          <w:rFonts w:asciiTheme="minorHAnsi" w:hAnsiTheme="minorHAnsi" w:cstheme="minorHAnsi"/>
        </w:rPr>
      </w:pPr>
      <w:r w:rsidRPr="00515947">
        <w:rPr>
          <w:rFonts w:asciiTheme="minorHAnsi" w:hAnsiTheme="minorHAnsi" w:cstheme="minorHAnsi"/>
        </w:rPr>
        <w:t>zawarta w .......... w dniu ……………………….</w:t>
      </w:r>
      <w:r w:rsidRPr="00515947">
        <w:rPr>
          <w:rStyle w:val="Odwoanieprzypisudolnego"/>
          <w:rFonts w:asciiTheme="minorHAnsi" w:hAnsiTheme="minorHAnsi" w:cstheme="minorHAnsi"/>
          <w:lang w:eastAsia="ar-SA"/>
        </w:rPr>
        <w:footnoteReference w:id="2"/>
      </w:r>
      <w:r w:rsidRPr="00515947">
        <w:rPr>
          <w:rFonts w:asciiTheme="minorHAnsi" w:hAnsiTheme="minorHAnsi" w:cstheme="minorHAnsi"/>
        </w:rPr>
        <w:t xml:space="preserve"> w wyniku przeprowadzenia postępowania numer </w:t>
      </w:r>
      <w:r w:rsidRPr="00515947">
        <w:rPr>
          <w:rFonts w:asciiTheme="minorHAnsi" w:hAnsiTheme="minorHAnsi" w:cstheme="minorHAnsi"/>
          <w:snapToGrid w:val="0"/>
        </w:rPr>
        <w:t xml:space="preserve">(…) </w:t>
      </w:r>
      <w:r w:rsidRPr="00515947">
        <w:rPr>
          <w:rFonts w:asciiTheme="minorHAnsi" w:hAnsiTheme="minorHAnsi" w:cstheme="minorHAnsi"/>
        </w:rPr>
        <w:t>pomiędzy:</w:t>
      </w:r>
    </w:p>
    <w:p w14:paraId="01C184EC" w14:textId="60E06004" w:rsidR="00DC1D18" w:rsidRDefault="00DC1D18" w:rsidP="00141B90">
      <w:pPr>
        <w:jc w:val="both"/>
        <w:rPr>
          <w:rFonts w:asciiTheme="minorHAnsi" w:hAnsiTheme="minorHAnsi" w:cstheme="minorHAnsi"/>
        </w:rPr>
      </w:pPr>
      <w:r w:rsidRPr="00E8594F">
        <w:rPr>
          <w:rFonts w:asciiTheme="minorHAnsi" w:hAnsiTheme="minorHAnsi" w:cstheme="minorHAnsi"/>
          <w:b/>
          <w:bCs/>
        </w:rPr>
        <w:t>RAMB sp. z o.o.</w:t>
      </w:r>
      <w:r w:rsidRPr="00E8594F">
        <w:rPr>
          <w:rFonts w:asciiTheme="minorHAnsi" w:hAnsiTheme="minorHAnsi" w:cstheme="minorHAnsi"/>
        </w:rPr>
        <w:t xml:space="preserve"> Piaski nr 2, 97-400 Bełchatów, wpisaną do Rejestru Przedsiębiorców Krajowego Rejestru Sądowego prowadzonego przez Sąd Rejonowy dla Łodzi-Śródmieścia w Łodzi, </w:t>
      </w:r>
      <w:r w:rsidRPr="00E8594F">
        <w:rPr>
          <w:rFonts w:asciiTheme="minorHAnsi" w:hAnsiTheme="minorHAnsi" w:cstheme="minorHAnsi"/>
          <w:color w:val="000000" w:themeColor="text1"/>
        </w:rPr>
        <w:t>XX Wydział Gospodarczy Krajowego Rejestru Sądowego</w:t>
      </w:r>
      <w:r w:rsidRPr="00E8594F">
        <w:rPr>
          <w:rFonts w:asciiTheme="minorHAnsi" w:hAnsiTheme="minorHAnsi" w:cstheme="minorHAnsi"/>
        </w:rPr>
        <w:t>, pod numerem KRS: 0000520849, będącą podatnikiem podatku od towarów</w:t>
      </w:r>
      <w:r w:rsidR="00262603">
        <w:rPr>
          <w:rFonts w:asciiTheme="minorHAnsi" w:hAnsiTheme="minorHAnsi" w:cstheme="minorHAnsi"/>
        </w:rPr>
        <w:t xml:space="preserve"> </w:t>
      </w:r>
      <w:r w:rsidRPr="00E8594F">
        <w:rPr>
          <w:rFonts w:asciiTheme="minorHAnsi" w:hAnsiTheme="minorHAnsi" w:cstheme="minorHAnsi"/>
        </w:rPr>
        <w:t>i</w:t>
      </w:r>
      <w:r w:rsidR="00262603">
        <w:rPr>
          <w:rFonts w:asciiTheme="minorHAnsi" w:hAnsiTheme="minorHAnsi" w:cstheme="minorHAnsi"/>
        </w:rPr>
        <w:t> </w:t>
      </w:r>
      <w:r w:rsidRPr="00E8594F">
        <w:rPr>
          <w:rFonts w:asciiTheme="minorHAnsi" w:hAnsiTheme="minorHAnsi" w:cstheme="minorHAnsi"/>
        </w:rPr>
        <w:t>usług (VAT), posiadającą NIP: 7010437943; REGON: 147410310 oraz kapitał zakładowy w wysokości: 38</w:t>
      </w:r>
      <w:r w:rsidR="008C3A35">
        <w:rPr>
          <w:rFonts w:asciiTheme="minorHAnsi" w:hAnsiTheme="minorHAnsi" w:cstheme="minorHAnsi"/>
        </w:rPr>
        <w:t xml:space="preserve"> </w:t>
      </w:r>
      <w:r w:rsidRPr="00E8594F">
        <w:rPr>
          <w:rFonts w:asciiTheme="minorHAnsi" w:hAnsiTheme="minorHAnsi" w:cstheme="minorHAnsi"/>
        </w:rPr>
        <w:t>926</w:t>
      </w:r>
      <w:r w:rsidR="008C3A35">
        <w:rPr>
          <w:rFonts w:asciiTheme="minorHAnsi" w:hAnsiTheme="minorHAnsi" w:cstheme="minorHAnsi"/>
        </w:rPr>
        <w:t xml:space="preserve"> </w:t>
      </w:r>
      <w:r w:rsidRPr="00E8594F">
        <w:rPr>
          <w:rFonts w:asciiTheme="minorHAnsi" w:hAnsiTheme="minorHAnsi" w:cstheme="minorHAnsi"/>
        </w:rPr>
        <w:t>000,00</w:t>
      </w:r>
      <w:r w:rsidR="00D06206">
        <w:rPr>
          <w:rFonts w:asciiTheme="minorHAnsi" w:hAnsiTheme="minorHAnsi" w:cstheme="minorHAnsi"/>
        </w:rPr>
        <w:t xml:space="preserve"> </w:t>
      </w:r>
      <w:r w:rsidRPr="00E8594F">
        <w:rPr>
          <w:rFonts w:asciiTheme="minorHAnsi" w:hAnsiTheme="minorHAnsi" w:cstheme="minorHAnsi"/>
        </w:rPr>
        <w:t>zł, nr rejestrowy w</w:t>
      </w:r>
      <w:r w:rsidR="00B13402">
        <w:rPr>
          <w:rFonts w:asciiTheme="minorHAnsi" w:hAnsiTheme="minorHAnsi" w:cstheme="minorHAnsi"/>
        </w:rPr>
        <w:t> </w:t>
      </w:r>
      <w:r w:rsidRPr="00E8594F">
        <w:rPr>
          <w:rFonts w:asciiTheme="minorHAnsi" w:hAnsiTheme="minorHAnsi" w:cstheme="minorHAnsi"/>
        </w:rPr>
        <w:t xml:space="preserve">Rejestrze BDO – 000040557, zwaną dalej </w:t>
      </w:r>
      <w:r w:rsidRPr="00E8594F">
        <w:rPr>
          <w:rFonts w:asciiTheme="minorHAnsi" w:hAnsiTheme="minorHAnsi" w:cstheme="minorHAnsi"/>
          <w:b/>
        </w:rPr>
        <w:t>Zamawiającym</w:t>
      </w:r>
      <w:r w:rsidRPr="00E8594F">
        <w:rPr>
          <w:rFonts w:asciiTheme="minorHAnsi" w:hAnsiTheme="minorHAnsi" w:cstheme="minorHAnsi"/>
        </w:rPr>
        <w:t>, reprezentowaną przez:</w:t>
      </w:r>
    </w:p>
    <w:p w14:paraId="4A586D3D" w14:textId="77777777" w:rsidR="00141B90" w:rsidRPr="00E8594F" w:rsidRDefault="00141B90" w:rsidP="00141B90">
      <w:pPr>
        <w:jc w:val="both"/>
        <w:rPr>
          <w:rFonts w:asciiTheme="minorHAnsi" w:hAnsiTheme="minorHAnsi" w:cstheme="minorHAnsi"/>
        </w:rPr>
      </w:pPr>
    </w:p>
    <w:p w14:paraId="7814F1A7" w14:textId="77777777" w:rsidR="00DC1D18" w:rsidRPr="00E8594F" w:rsidRDefault="00DC1D18" w:rsidP="0027491C">
      <w:pPr>
        <w:widowControl w:val="0"/>
        <w:numPr>
          <w:ilvl w:val="0"/>
          <w:numId w:val="1"/>
        </w:numPr>
        <w:spacing w:before="120" w:after="120" w:line="240" w:lineRule="exact"/>
        <w:rPr>
          <w:rFonts w:asciiTheme="minorHAnsi" w:hAnsiTheme="minorHAnsi" w:cstheme="minorHAnsi"/>
          <w:snapToGrid w:val="0"/>
        </w:rPr>
      </w:pPr>
      <w:r w:rsidRPr="00E8594F">
        <w:rPr>
          <w:rFonts w:asciiTheme="minorHAnsi" w:hAnsiTheme="minorHAnsi" w:cstheme="minorHAnsi"/>
          <w:snapToGrid w:val="0"/>
        </w:rPr>
        <w:t>________________________________________________________</w:t>
      </w:r>
    </w:p>
    <w:p w14:paraId="16A36EBA" w14:textId="77777777" w:rsidR="00907C9F" w:rsidRPr="00515947" w:rsidRDefault="00907C9F" w:rsidP="00907C9F">
      <w:pPr>
        <w:widowControl w:val="0"/>
        <w:spacing w:before="120" w:after="120" w:line="240" w:lineRule="exact"/>
        <w:rPr>
          <w:rFonts w:asciiTheme="minorHAnsi" w:hAnsiTheme="minorHAnsi" w:cstheme="minorHAnsi"/>
        </w:rPr>
      </w:pPr>
      <w:r w:rsidRPr="00515947">
        <w:rPr>
          <w:rFonts w:asciiTheme="minorHAnsi" w:hAnsiTheme="minorHAnsi" w:cstheme="minorHAnsi"/>
        </w:rPr>
        <w:t>a</w:t>
      </w:r>
    </w:p>
    <w:p w14:paraId="16DB89F3" w14:textId="77777777" w:rsidR="00907C9F" w:rsidRPr="00515947" w:rsidRDefault="00907C9F" w:rsidP="00907C9F">
      <w:pPr>
        <w:spacing w:before="120"/>
        <w:jc w:val="both"/>
        <w:rPr>
          <w:rFonts w:asciiTheme="minorHAnsi" w:hAnsiTheme="minorHAnsi" w:cstheme="minorHAnsi"/>
          <w:snapToGrid w:val="0"/>
        </w:rPr>
      </w:pPr>
      <w:r w:rsidRPr="00515947">
        <w:rPr>
          <w:rFonts w:asciiTheme="minorHAnsi" w:hAnsiTheme="minorHAnsi" w:cstheme="minorHAnsi"/>
          <w:snapToGrid w:val="0"/>
        </w:rPr>
        <w:t xml:space="preserve">[w przypadku spółek] </w:t>
      </w:r>
    </w:p>
    <w:p w14:paraId="03A1F9FD" w14:textId="436279DF" w:rsidR="00907C9F" w:rsidRPr="00C16B58" w:rsidRDefault="00907C9F" w:rsidP="00C16B58">
      <w:pPr>
        <w:widowControl w:val="0"/>
        <w:tabs>
          <w:tab w:val="left" w:pos="-64"/>
          <w:tab w:val="left" w:pos="78"/>
          <w:tab w:val="left" w:pos="219"/>
          <w:tab w:val="left" w:pos="361"/>
          <w:tab w:val="left" w:pos="1920"/>
          <w:tab w:val="left" w:pos="2771"/>
          <w:tab w:val="center" w:pos="4047"/>
        </w:tabs>
        <w:spacing w:before="120" w:after="120" w:line="240" w:lineRule="exact"/>
        <w:jc w:val="both"/>
        <w:rPr>
          <w:rFonts w:asciiTheme="minorHAnsi" w:hAnsiTheme="minorHAnsi" w:cstheme="minorHAnsi"/>
          <w:snapToGrid w:val="0"/>
        </w:rPr>
      </w:pPr>
      <w:r w:rsidRPr="00515947">
        <w:rPr>
          <w:rFonts w:asciiTheme="minorHAnsi" w:hAnsiTheme="minorHAnsi" w:cstheme="minorHAnsi"/>
          <w:snapToGrid w:val="0"/>
        </w:rPr>
        <w:t>(…) z siedzibą w (…) przy ul. (…), zarejestrowaną w Sądzie Rejonowym w (…), (…) Wydział Gospodarczy Krajowego Rejestru Sądowego pod numerem KRS (…), NIP (…), Kapitał Zakładowy Spółki: (…)PLN*[, opłacony w całości] nr BDO ………………..</w:t>
      </w:r>
      <w:r w:rsidR="00C16B58">
        <w:rPr>
          <w:rFonts w:asciiTheme="minorHAnsi" w:hAnsiTheme="minorHAnsi" w:cstheme="minorHAnsi"/>
          <w:snapToGrid w:val="0"/>
        </w:rPr>
        <w:t xml:space="preserve">, </w:t>
      </w:r>
      <w:r w:rsidRPr="00515947">
        <w:rPr>
          <w:rFonts w:asciiTheme="minorHAnsi" w:hAnsiTheme="minorHAnsi" w:cstheme="minorHAnsi"/>
        </w:rPr>
        <w:t xml:space="preserve">zwanym dalej: </w:t>
      </w:r>
      <w:r w:rsidRPr="00515947">
        <w:rPr>
          <w:rFonts w:asciiTheme="minorHAnsi" w:hAnsiTheme="minorHAnsi" w:cstheme="minorHAnsi"/>
          <w:b/>
        </w:rPr>
        <w:t xml:space="preserve">Wykonawcą, </w:t>
      </w:r>
      <w:r w:rsidRPr="00515947">
        <w:rPr>
          <w:rFonts w:asciiTheme="minorHAnsi" w:hAnsiTheme="minorHAnsi" w:cstheme="minorHAnsi"/>
        </w:rPr>
        <w:t>reprezentowanym przez:</w:t>
      </w:r>
    </w:p>
    <w:p w14:paraId="78000B57" w14:textId="77777777" w:rsidR="00907C9F" w:rsidRPr="00515947" w:rsidRDefault="00907C9F">
      <w:pPr>
        <w:widowControl w:val="0"/>
        <w:numPr>
          <w:ilvl w:val="0"/>
          <w:numId w:val="54"/>
        </w:numPr>
        <w:spacing w:before="120" w:after="120" w:line="240" w:lineRule="exact"/>
        <w:rPr>
          <w:rFonts w:asciiTheme="minorHAnsi" w:hAnsiTheme="minorHAnsi" w:cstheme="minorHAnsi"/>
        </w:rPr>
      </w:pPr>
      <w:r w:rsidRPr="00515947">
        <w:rPr>
          <w:rFonts w:asciiTheme="minorHAnsi" w:hAnsiTheme="minorHAnsi" w:cstheme="minorHAnsi"/>
          <w:snapToGrid w:val="0"/>
        </w:rPr>
        <w:t>(…)</w:t>
      </w:r>
    </w:p>
    <w:p w14:paraId="447831E2" w14:textId="4380F5EA" w:rsidR="00907C9F" w:rsidRPr="00D06206" w:rsidRDefault="00907C9F" w:rsidP="00D06206">
      <w:pPr>
        <w:widowControl w:val="0"/>
        <w:numPr>
          <w:ilvl w:val="0"/>
          <w:numId w:val="54"/>
        </w:numPr>
        <w:spacing w:before="120" w:after="120" w:line="240" w:lineRule="exact"/>
        <w:rPr>
          <w:rFonts w:asciiTheme="minorHAnsi" w:hAnsiTheme="minorHAnsi" w:cstheme="minorHAnsi"/>
        </w:rPr>
      </w:pPr>
      <w:r w:rsidRPr="00515947">
        <w:rPr>
          <w:rFonts w:asciiTheme="minorHAnsi" w:hAnsiTheme="minorHAnsi" w:cstheme="minorHAnsi"/>
          <w:snapToGrid w:val="0"/>
        </w:rPr>
        <w:t>(…)</w:t>
      </w:r>
    </w:p>
    <w:p w14:paraId="521E7C79" w14:textId="77777777" w:rsidR="00907C9F" w:rsidRPr="00515947" w:rsidRDefault="00907C9F" w:rsidP="00907C9F">
      <w:pPr>
        <w:spacing w:before="120"/>
        <w:jc w:val="both"/>
        <w:rPr>
          <w:rFonts w:asciiTheme="minorHAnsi" w:hAnsiTheme="minorHAnsi" w:cstheme="minorHAnsi"/>
          <w:snapToGrid w:val="0"/>
        </w:rPr>
      </w:pPr>
      <w:r w:rsidRPr="00515947">
        <w:rPr>
          <w:rFonts w:asciiTheme="minorHAnsi" w:hAnsiTheme="minorHAnsi" w:cstheme="minorHAnsi"/>
          <w:snapToGrid w:val="0"/>
        </w:rPr>
        <w:t xml:space="preserve">[w przypadku osoby fizycznej prowadzącej działalność gospodarczą] </w:t>
      </w:r>
    </w:p>
    <w:p w14:paraId="0FAB1D74" w14:textId="63DBC693" w:rsidR="00907C9F" w:rsidRPr="00515947" w:rsidRDefault="00907C9F" w:rsidP="00907C9F">
      <w:pPr>
        <w:spacing w:before="120"/>
        <w:jc w:val="both"/>
        <w:rPr>
          <w:rFonts w:asciiTheme="minorHAnsi" w:hAnsiTheme="minorHAnsi" w:cstheme="minorHAnsi"/>
          <w:snapToGrid w:val="0"/>
        </w:rPr>
      </w:pPr>
      <w:r w:rsidRPr="00515947">
        <w:rPr>
          <w:rFonts w:asciiTheme="minorHAnsi" w:hAnsiTheme="minorHAnsi" w:cstheme="minorHAnsi"/>
          <w:snapToGrid w:val="0"/>
        </w:rPr>
        <w:t>(imię i nazwisko),</w:t>
      </w:r>
      <w:r w:rsidR="00D20956">
        <w:rPr>
          <w:rFonts w:asciiTheme="minorHAnsi" w:hAnsiTheme="minorHAnsi" w:cstheme="minorHAnsi"/>
          <w:snapToGrid w:val="0"/>
        </w:rPr>
        <w:t xml:space="preserve"> </w:t>
      </w:r>
      <w:r w:rsidR="00D20956" w:rsidRPr="00301688">
        <w:rPr>
          <w:rFonts w:asciiTheme="minorHAnsi" w:hAnsiTheme="minorHAnsi" w:cstheme="minorHAnsi"/>
          <w:b/>
          <w:bCs/>
          <w:snapToGrid w:val="0"/>
        </w:rPr>
        <w:t>PESEL,</w:t>
      </w:r>
      <w:r w:rsidRPr="00301688">
        <w:rPr>
          <w:rFonts w:asciiTheme="minorHAnsi" w:hAnsiTheme="minorHAnsi" w:cstheme="minorHAnsi"/>
          <w:b/>
          <w:bCs/>
          <w:snapToGrid w:val="0"/>
        </w:rPr>
        <w:t xml:space="preserve"> </w:t>
      </w:r>
      <w:r w:rsidR="00D20956" w:rsidRPr="00301688">
        <w:rPr>
          <w:rFonts w:asciiTheme="minorHAnsi" w:hAnsiTheme="minorHAnsi" w:cstheme="minorHAnsi"/>
          <w:b/>
          <w:bCs/>
          <w:snapToGrid w:val="0"/>
        </w:rPr>
        <w:t>legitymujący się dowodem osobistym seria/ numer</w:t>
      </w:r>
      <w:r w:rsidR="00D20956" w:rsidRPr="00E43580">
        <w:rPr>
          <w:rFonts w:asciiTheme="minorHAnsi" w:hAnsiTheme="minorHAnsi" w:cstheme="minorHAnsi"/>
          <w:snapToGrid w:val="0"/>
        </w:rPr>
        <w:t xml:space="preserve">  …………….</w:t>
      </w:r>
      <w:r w:rsidR="00D20956">
        <w:rPr>
          <w:rFonts w:asciiTheme="minorHAnsi" w:hAnsiTheme="minorHAnsi" w:cstheme="minorHAnsi"/>
          <w:snapToGrid w:val="0"/>
        </w:rPr>
        <w:t>,</w:t>
      </w:r>
      <w:r w:rsidR="008D6271">
        <w:rPr>
          <w:rFonts w:asciiTheme="minorHAnsi" w:hAnsiTheme="minorHAnsi" w:cstheme="minorHAnsi"/>
          <w:snapToGrid w:val="0"/>
        </w:rPr>
        <w:t xml:space="preserve"> </w:t>
      </w:r>
      <w:r w:rsidRPr="00515947">
        <w:rPr>
          <w:rFonts w:asciiTheme="minorHAnsi" w:hAnsiTheme="minorHAnsi" w:cstheme="minorHAnsi"/>
          <w:snapToGrid w:val="0"/>
        </w:rPr>
        <w:t xml:space="preserve">zamieszkały/a w (…), </w:t>
      </w:r>
      <w:r w:rsidRPr="00515947">
        <w:rPr>
          <w:rFonts w:asciiTheme="minorHAnsi" w:hAnsiTheme="minorHAnsi" w:cstheme="minorHAnsi"/>
        </w:rPr>
        <w:t>kod pocztowy: (…)</w:t>
      </w:r>
      <w:r w:rsidRPr="00515947">
        <w:rPr>
          <w:rFonts w:asciiTheme="minorHAnsi" w:hAnsiTheme="minorHAnsi" w:cstheme="minorHAnsi"/>
          <w:snapToGrid w:val="0"/>
        </w:rPr>
        <w:t xml:space="preserve">, przy ul. (…), prowadzący/a działalność gospodarczą pod firmą (…) w (…), </w:t>
      </w:r>
      <w:r w:rsidRPr="00515947">
        <w:rPr>
          <w:rFonts w:asciiTheme="minorHAnsi" w:hAnsiTheme="minorHAnsi" w:cstheme="minorHAnsi"/>
        </w:rPr>
        <w:t>kod pocztowy: (…)</w:t>
      </w:r>
      <w:r w:rsidRPr="00515947">
        <w:rPr>
          <w:rFonts w:asciiTheme="minorHAnsi" w:hAnsiTheme="minorHAnsi" w:cstheme="minorHAnsi"/>
          <w:snapToGrid w:val="0"/>
        </w:rPr>
        <w:t>, przy ul.</w:t>
      </w:r>
      <w:r w:rsidRPr="00515947">
        <w:rPr>
          <w:rFonts w:asciiTheme="minorHAnsi" w:hAnsiTheme="minorHAnsi" w:cstheme="minorHAnsi"/>
        </w:rPr>
        <w:t xml:space="preserve"> (…)</w:t>
      </w:r>
      <w:r w:rsidRPr="00515947">
        <w:rPr>
          <w:rFonts w:asciiTheme="minorHAnsi" w:hAnsiTheme="minorHAnsi" w:cstheme="minorHAnsi"/>
          <w:snapToGrid w:val="0"/>
        </w:rPr>
        <w:t xml:space="preserve">, wpisaną do Centralnej Ewidencji i Informacji o Działalności Gospodarczej, NIP (…), REGON (…), </w:t>
      </w:r>
      <w:r w:rsidRPr="00515947">
        <w:rPr>
          <w:rFonts w:asciiTheme="minorHAnsi" w:hAnsiTheme="minorHAnsi" w:cstheme="minorHAnsi"/>
        </w:rPr>
        <w:t xml:space="preserve">zwanym dalej </w:t>
      </w:r>
      <w:r w:rsidRPr="00515947">
        <w:rPr>
          <w:rFonts w:asciiTheme="minorHAnsi" w:hAnsiTheme="minorHAnsi" w:cstheme="minorHAnsi"/>
          <w:b/>
        </w:rPr>
        <w:t>Wykonawcą</w:t>
      </w:r>
    </w:p>
    <w:p w14:paraId="3295B565" w14:textId="77777777" w:rsidR="00907C9F" w:rsidRPr="006C63B0" w:rsidRDefault="00907C9F" w:rsidP="00907C9F">
      <w:pPr>
        <w:widowControl w:val="0"/>
        <w:spacing w:before="120"/>
        <w:rPr>
          <w:rFonts w:asciiTheme="minorHAnsi" w:hAnsiTheme="minorHAnsi" w:cstheme="minorHAnsi"/>
        </w:rPr>
      </w:pPr>
      <w:r w:rsidRPr="00515947">
        <w:rPr>
          <w:rFonts w:asciiTheme="minorHAnsi" w:hAnsiTheme="minorHAnsi" w:cstheme="minorHAnsi"/>
        </w:rPr>
        <w:t>[w przypadku spółki cywilnej (s.c.)]</w:t>
      </w:r>
    </w:p>
    <w:p w14:paraId="345CBDC2" w14:textId="13A7302C" w:rsidR="00907C9F" w:rsidRPr="00515947" w:rsidRDefault="00907C9F" w:rsidP="00907C9F">
      <w:pPr>
        <w:spacing w:before="120"/>
        <w:jc w:val="both"/>
        <w:rPr>
          <w:rFonts w:asciiTheme="minorHAnsi" w:hAnsiTheme="minorHAnsi" w:cstheme="minorHAnsi"/>
          <w:snapToGrid w:val="0"/>
        </w:rPr>
      </w:pPr>
      <w:r w:rsidRPr="00515947">
        <w:rPr>
          <w:rFonts w:asciiTheme="minorHAnsi" w:hAnsiTheme="minorHAnsi" w:cstheme="minorHAnsi"/>
          <w:snapToGrid w:val="0"/>
        </w:rPr>
        <w:t xml:space="preserve">(imię i nazwisko), zamieszkały/a w (…), </w:t>
      </w:r>
      <w:r w:rsidR="00B13402" w:rsidRPr="00515947">
        <w:rPr>
          <w:rFonts w:asciiTheme="minorHAnsi" w:hAnsiTheme="minorHAnsi" w:cstheme="minorHAnsi"/>
          <w:snapToGrid w:val="0"/>
        </w:rPr>
        <w:t xml:space="preserve">przy ul. (…), </w:t>
      </w:r>
      <w:r w:rsidRPr="00515947">
        <w:rPr>
          <w:rFonts w:asciiTheme="minorHAnsi" w:hAnsiTheme="minorHAnsi" w:cstheme="minorHAnsi"/>
        </w:rPr>
        <w:t>kod pocztowy: (…)</w:t>
      </w:r>
      <w:r w:rsidRPr="00515947">
        <w:rPr>
          <w:rFonts w:asciiTheme="minorHAnsi" w:hAnsiTheme="minorHAnsi" w:cstheme="minorHAnsi"/>
          <w:snapToGrid w:val="0"/>
        </w:rPr>
        <w:t>,</w:t>
      </w:r>
      <w:r>
        <w:rPr>
          <w:rFonts w:asciiTheme="minorHAnsi" w:hAnsiTheme="minorHAnsi" w:cstheme="minorHAnsi"/>
          <w:snapToGrid w:val="0"/>
        </w:rPr>
        <w:t xml:space="preserve"> </w:t>
      </w:r>
      <w:r w:rsidR="00B13402" w:rsidRPr="00301688">
        <w:rPr>
          <w:rFonts w:asciiTheme="minorHAnsi" w:hAnsiTheme="minorHAnsi" w:cstheme="minorHAnsi"/>
          <w:b/>
          <w:bCs/>
          <w:snapToGrid w:val="0"/>
        </w:rPr>
        <w:t>PESEL</w:t>
      </w:r>
      <w:r w:rsidR="00B13402" w:rsidRPr="00E43580">
        <w:rPr>
          <w:rFonts w:asciiTheme="minorHAnsi" w:hAnsiTheme="minorHAnsi" w:cstheme="minorHAnsi"/>
          <w:snapToGrid w:val="0"/>
        </w:rPr>
        <w:t xml:space="preserve"> ……………………………</w:t>
      </w:r>
      <w:r w:rsidR="00B13402">
        <w:rPr>
          <w:rFonts w:asciiTheme="minorHAnsi" w:hAnsiTheme="minorHAnsi" w:cstheme="minorHAnsi"/>
          <w:snapToGrid w:val="0"/>
        </w:rPr>
        <w:t xml:space="preserve">, </w:t>
      </w:r>
      <w:r w:rsidRPr="00301688">
        <w:rPr>
          <w:rFonts w:asciiTheme="minorHAnsi" w:hAnsiTheme="minorHAnsi" w:cstheme="minorHAnsi"/>
          <w:b/>
          <w:bCs/>
          <w:snapToGrid w:val="0"/>
        </w:rPr>
        <w:t>legitymujący się dowodem osobistym seria/ numer</w:t>
      </w:r>
      <w:r w:rsidRPr="00E43580">
        <w:rPr>
          <w:rFonts w:asciiTheme="minorHAnsi" w:hAnsiTheme="minorHAnsi" w:cstheme="minorHAnsi"/>
          <w:snapToGrid w:val="0"/>
        </w:rPr>
        <w:t xml:space="preserve">  ……………. </w:t>
      </w:r>
      <w:r w:rsidRPr="00515947">
        <w:rPr>
          <w:rFonts w:asciiTheme="minorHAnsi" w:hAnsiTheme="minorHAnsi" w:cstheme="minorHAnsi"/>
          <w:snapToGrid w:val="0"/>
        </w:rPr>
        <w:t xml:space="preserve">przy ul. (…), wpisany/a do Centralnej Ewidencji i Informacji o Działalności Gospodarczej, </w:t>
      </w:r>
    </w:p>
    <w:p w14:paraId="64E87BB0" w14:textId="15C42FBC" w:rsidR="00907C9F" w:rsidRPr="008D6271" w:rsidRDefault="00907C9F" w:rsidP="00907C9F">
      <w:pPr>
        <w:spacing w:before="120"/>
        <w:jc w:val="both"/>
        <w:rPr>
          <w:rFonts w:asciiTheme="minorHAnsi" w:hAnsiTheme="minorHAnsi" w:cstheme="minorHAnsi"/>
          <w:b/>
          <w:bCs/>
          <w:snapToGrid w:val="0"/>
        </w:rPr>
      </w:pPr>
      <w:r w:rsidRPr="00515947">
        <w:rPr>
          <w:rFonts w:asciiTheme="minorHAnsi" w:hAnsiTheme="minorHAnsi" w:cstheme="minorHAnsi"/>
        </w:rPr>
        <w:t xml:space="preserve">i </w:t>
      </w:r>
      <w:r w:rsidRPr="00515947">
        <w:rPr>
          <w:rFonts w:asciiTheme="minorHAnsi" w:hAnsiTheme="minorHAnsi" w:cstheme="minorHAnsi"/>
          <w:snapToGrid w:val="0"/>
        </w:rPr>
        <w:t xml:space="preserve">(imię i nazwisko), zamieszkały/a w (…), </w:t>
      </w:r>
      <w:r w:rsidR="00B13402" w:rsidRPr="00515947">
        <w:rPr>
          <w:rFonts w:asciiTheme="minorHAnsi" w:hAnsiTheme="minorHAnsi" w:cstheme="minorHAnsi"/>
          <w:snapToGrid w:val="0"/>
        </w:rPr>
        <w:t xml:space="preserve">przy ul. (…), </w:t>
      </w:r>
      <w:r w:rsidRPr="00515947">
        <w:rPr>
          <w:rFonts w:asciiTheme="minorHAnsi" w:hAnsiTheme="minorHAnsi" w:cstheme="minorHAnsi"/>
        </w:rPr>
        <w:t>kod pocztowy: (…)</w:t>
      </w:r>
      <w:r w:rsidRPr="00515947">
        <w:rPr>
          <w:rFonts w:asciiTheme="minorHAnsi" w:hAnsiTheme="minorHAnsi" w:cstheme="minorHAnsi"/>
          <w:snapToGrid w:val="0"/>
        </w:rPr>
        <w:t xml:space="preserve">, </w:t>
      </w:r>
      <w:r>
        <w:rPr>
          <w:rFonts w:asciiTheme="minorHAnsi" w:hAnsiTheme="minorHAnsi" w:cstheme="minorHAnsi"/>
          <w:snapToGrid w:val="0"/>
        </w:rPr>
        <w:t xml:space="preserve"> </w:t>
      </w:r>
      <w:r w:rsidR="00B13402" w:rsidRPr="00301688">
        <w:rPr>
          <w:rFonts w:asciiTheme="minorHAnsi" w:hAnsiTheme="minorHAnsi" w:cstheme="minorHAnsi"/>
          <w:b/>
          <w:bCs/>
          <w:snapToGrid w:val="0"/>
        </w:rPr>
        <w:t>PESEL</w:t>
      </w:r>
      <w:r w:rsidR="00B13402" w:rsidRPr="00E43580">
        <w:rPr>
          <w:rFonts w:asciiTheme="minorHAnsi" w:hAnsiTheme="minorHAnsi" w:cstheme="minorHAnsi"/>
          <w:snapToGrid w:val="0"/>
        </w:rPr>
        <w:t xml:space="preserve"> ……………………………</w:t>
      </w:r>
      <w:r w:rsidR="00B13402">
        <w:rPr>
          <w:rFonts w:asciiTheme="minorHAnsi" w:hAnsiTheme="minorHAnsi" w:cstheme="minorHAnsi"/>
          <w:snapToGrid w:val="0"/>
        </w:rPr>
        <w:t xml:space="preserve">, </w:t>
      </w:r>
      <w:r w:rsidRPr="00301688">
        <w:rPr>
          <w:rFonts w:asciiTheme="minorHAnsi" w:hAnsiTheme="minorHAnsi" w:cstheme="minorHAnsi"/>
          <w:b/>
          <w:bCs/>
          <w:snapToGrid w:val="0"/>
        </w:rPr>
        <w:t>legitymujący się dowodem osobistym seria/numer</w:t>
      </w:r>
      <w:r w:rsidRPr="00E43580">
        <w:rPr>
          <w:rFonts w:asciiTheme="minorHAnsi" w:hAnsiTheme="minorHAnsi" w:cstheme="minorHAnsi"/>
          <w:snapToGrid w:val="0"/>
        </w:rPr>
        <w:t xml:space="preserve">  ……………</w:t>
      </w:r>
      <w:r w:rsidRPr="00515947">
        <w:rPr>
          <w:rFonts w:asciiTheme="minorHAnsi" w:hAnsiTheme="minorHAnsi" w:cstheme="minorHAnsi"/>
          <w:snapToGrid w:val="0"/>
        </w:rPr>
        <w:t xml:space="preserve"> wpisany/a do Centralnej Ewidencji i Informacji o Działalności Gospodarczej, </w:t>
      </w:r>
    </w:p>
    <w:p w14:paraId="38B7947A" w14:textId="75C7CB68" w:rsidR="00D06206" w:rsidRDefault="00907C9F" w:rsidP="00D06206">
      <w:pPr>
        <w:spacing w:before="120"/>
        <w:jc w:val="both"/>
        <w:rPr>
          <w:rFonts w:asciiTheme="minorHAnsi" w:hAnsiTheme="minorHAnsi" w:cstheme="minorHAnsi"/>
        </w:rPr>
      </w:pPr>
      <w:r w:rsidRPr="00515947">
        <w:rPr>
          <w:rFonts w:asciiTheme="minorHAnsi" w:hAnsiTheme="minorHAnsi" w:cstheme="minorHAnsi"/>
          <w:snapToGrid w:val="0"/>
        </w:rPr>
        <w:t xml:space="preserve">prowadzący wspólnie działalność gospodarczą w formie spółki cywilnej pod nazwą (…) w (…), kod pocztowy (…), przy ul. (…), NIP(…), REGON (…), </w:t>
      </w:r>
      <w:r w:rsidRPr="00515947">
        <w:rPr>
          <w:rFonts w:asciiTheme="minorHAnsi" w:hAnsiTheme="minorHAnsi" w:cstheme="minorHAnsi"/>
        </w:rPr>
        <w:t xml:space="preserve">zwanymi dalej </w:t>
      </w:r>
      <w:r w:rsidRPr="00515947">
        <w:rPr>
          <w:rFonts w:asciiTheme="minorHAnsi" w:hAnsiTheme="minorHAnsi" w:cstheme="minorHAnsi"/>
          <w:b/>
        </w:rPr>
        <w:t>Wykonawcą,</w:t>
      </w:r>
      <w:r w:rsidRPr="00515947">
        <w:rPr>
          <w:rFonts w:asciiTheme="minorHAnsi" w:hAnsiTheme="minorHAnsi" w:cstheme="minorHAnsi"/>
          <w:snapToGrid w:val="0"/>
        </w:rPr>
        <w:t xml:space="preserve"> reprezentowani przez: (…) </w:t>
      </w:r>
    </w:p>
    <w:p w14:paraId="792F48D5" w14:textId="75C2BB68" w:rsidR="00907C9F" w:rsidRDefault="00907C9F" w:rsidP="00907C9F">
      <w:pPr>
        <w:widowControl w:val="0"/>
        <w:spacing w:before="120" w:after="120" w:line="240" w:lineRule="exact"/>
        <w:rPr>
          <w:rFonts w:asciiTheme="minorHAnsi" w:hAnsiTheme="minorHAnsi" w:cstheme="minorHAnsi"/>
        </w:rPr>
      </w:pPr>
      <w:r w:rsidRPr="005E315F">
        <w:rPr>
          <w:rFonts w:asciiTheme="minorHAnsi" w:hAnsiTheme="minorHAnsi" w:cstheme="minorHAnsi"/>
        </w:rPr>
        <w:t xml:space="preserve">dalej zwana: </w:t>
      </w:r>
      <w:r w:rsidRPr="003B6807">
        <w:rPr>
          <w:rFonts w:asciiTheme="minorHAnsi" w:hAnsiTheme="minorHAnsi" w:cstheme="minorHAnsi"/>
        </w:rPr>
        <w:t>„</w:t>
      </w:r>
      <w:r w:rsidRPr="003B6807">
        <w:rPr>
          <w:rFonts w:asciiTheme="minorHAnsi" w:hAnsiTheme="minorHAnsi" w:cstheme="minorHAnsi"/>
          <w:b/>
        </w:rPr>
        <w:t>Umową</w:t>
      </w:r>
      <w:r w:rsidRPr="003B6807">
        <w:rPr>
          <w:rFonts w:asciiTheme="minorHAnsi" w:hAnsiTheme="minorHAnsi" w:cstheme="minorHAnsi"/>
        </w:rPr>
        <w:t>”.</w:t>
      </w:r>
    </w:p>
    <w:p w14:paraId="1C232283" w14:textId="3AFCA695" w:rsidR="00477D1F" w:rsidRDefault="00907C9F" w:rsidP="002B586D">
      <w:pPr>
        <w:widowControl w:val="0"/>
        <w:spacing w:before="120" w:after="120" w:line="240" w:lineRule="exact"/>
        <w:ind w:left="360" w:hanging="360"/>
        <w:rPr>
          <w:rFonts w:asciiTheme="minorHAnsi" w:hAnsiTheme="minorHAnsi" w:cstheme="minorHAnsi"/>
        </w:rPr>
      </w:pPr>
      <w:r w:rsidRPr="005E315F">
        <w:rPr>
          <w:rFonts w:asciiTheme="minorHAnsi" w:hAnsiTheme="minorHAnsi" w:cstheme="minorHAnsi"/>
        </w:rPr>
        <w:t xml:space="preserve">Zamawiający i Wykonawca zwani są również dalej razem: </w:t>
      </w:r>
      <w:r w:rsidRPr="005E315F">
        <w:rPr>
          <w:rFonts w:asciiTheme="minorHAnsi" w:hAnsiTheme="minorHAnsi" w:cstheme="minorHAnsi"/>
          <w:b/>
        </w:rPr>
        <w:t>Stronami</w:t>
      </w:r>
      <w:r w:rsidRPr="005E315F">
        <w:rPr>
          <w:rFonts w:asciiTheme="minorHAnsi" w:hAnsiTheme="minorHAnsi" w:cstheme="minorHAnsi"/>
        </w:rPr>
        <w:t xml:space="preserve">, a każdy z osobna: </w:t>
      </w:r>
      <w:r w:rsidRPr="005E315F">
        <w:rPr>
          <w:rFonts w:asciiTheme="minorHAnsi" w:hAnsiTheme="minorHAnsi" w:cstheme="minorHAnsi"/>
          <w:b/>
        </w:rPr>
        <w:t>Stroną</w:t>
      </w:r>
      <w:r w:rsidRPr="005E315F">
        <w:rPr>
          <w:rFonts w:asciiTheme="minorHAnsi" w:hAnsiTheme="minorHAnsi" w:cstheme="minorHAnsi"/>
        </w:rPr>
        <w:t>.</w:t>
      </w:r>
      <w:bookmarkStart w:id="0" w:name="_Toc347501691"/>
      <w:bookmarkStart w:id="1" w:name="_Toc437005839"/>
      <w:bookmarkStart w:id="2" w:name="_Toc494375627"/>
      <w:bookmarkStart w:id="3" w:name="_Toc15890568"/>
      <w:bookmarkStart w:id="4" w:name="_Toc344475875"/>
    </w:p>
    <w:p w14:paraId="61098576" w14:textId="77777777" w:rsidR="002B586D" w:rsidRDefault="002B586D" w:rsidP="002B586D">
      <w:pPr>
        <w:widowControl w:val="0"/>
        <w:spacing w:before="120" w:after="120" w:line="240" w:lineRule="exact"/>
        <w:ind w:left="360" w:hanging="360"/>
        <w:rPr>
          <w:rFonts w:asciiTheme="minorHAnsi" w:hAnsiTheme="minorHAnsi" w:cstheme="minorHAnsi"/>
        </w:rPr>
      </w:pPr>
    </w:p>
    <w:p w14:paraId="78403324" w14:textId="77777777" w:rsidR="002B586D" w:rsidRDefault="002B586D" w:rsidP="002B586D">
      <w:pPr>
        <w:widowControl w:val="0"/>
        <w:spacing w:before="120" w:after="120" w:line="240" w:lineRule="exact"/>
        <w:ind w:left="360" w:hanging="360"/>
        <w:rPr>
          <w:rFonts w:asciiTheme="minorHAnsi" w:hAnsiTheme="minorHAnsi" w:cstheme="minorHAnsi"/>
        </w:rPr>
      </w:pPr>
    </w:p>
    <w:p w14:paraId="5E9CF749" w14:textId="77777777" w:rsidR="00305D61" w:rsidRDefault="00305D61" w:rsidP="002B586D">
      <w:pPr>
        <w:widowControl w:val="0"/>
        <w:spacing w:before="120" w:after="120" w:line="240" w:lineRule="exact"/>
        <w:ind w:left="360" w:hanging="360"/>
        <w:rPr>
          <w:rFonts w:asciiTheme="minorHAnsi" w:hAnsiTheme="minorHAnsi" w:cstheme="minorHAnsi"/>
        </w:rPr>
      </w:pPr>
    </w:p>
    <w:p w14:paraId="1D5D5C8F" w14:textId="77777777" w:rsidR="00187813" w:rsidRDefault="00187813" w:rsidP="002B586D">
      <w:pPr>
        <w:widowControl w:val="0"/>
        <w:spacing w:before="120" w:after="120" w:line="240" w:lineRule="exact"/>
        <w:ind w:left="360" w:hanging="360"/>
        <w:rPr>
          <w:rFonts w:asciiTheme="minorHAnsi" w:hAnsiTheme="minorHAnsi" w:cstheme="minorHAnsi"/>
        </w:rPr>
      </w:pPr>
    </w:p>
    <w:p w14:paraId="7DB2A8A5" w14:textId="77777777" w:rsidR="00B13402" w:rsidRDefault="00B13402" w:rsidP="002B586D">
      <w:pPr>
        <w:widowControl w:val="0"/>
        <w:spacing w:before="120" w:after="120" w:line="240" w:lineRule="exact"/>
        <w:ind w:left="360" w:hanging="360"/>
        <w:rPr>
          <w:rFonts w:asciiTheme="minorHAnsi" w:hAnsiTheme="minorHAnsi" w:cstheme="minorHAnsi"/>
        </w:rPr>
      </w:pPr>
    </w:p>
    <w:p w14:paraId="7F01AA95" w14:textId="77777777" w:rsidR="00B13402" w:rsidRPr="00F61DC4" w:rsidRDefault="00B13402" w:rsidP="002B586D">
      <w:pPr>
        <w:widowControl w:val="0"/>
        <w:spacing w:before="120" w:after="120" w:line="240" w:lineRule="exact"/>
        <w:ind w:left="360" w:hanging="360"/>
        <w:rPr>
          <w:rFonts w:asciiTheme="minorHAnsi" w:hAnsiTheme="minorHAnsi" w:cstheme="minorHAnsi"/>
        </w:rPr>
      </w:pPr>
    </w:p>
    <w:bookmarkStart w:id="5" w:name="_Hlk150243789" w:displacedByCustomXml="next"/>
    <w:sdt>
      <w:sdtPr>
        <w:rPr>
          <w:rFonts w:asciiTheme="minorHAnsi" w:eastAsia="Times New Roman" w:hAnsiTheme="minorHAnsi" w:cstheme="minorHAnsi"/>
          <w:color w:val="auto"/>
          <w:sz w:val="20"/>
          <w:szCs w:val="20"/>
        </w:rPr>
        <w:id w:val="-1088462211"/>
        <w:docPartObj>
          <w:docPartGallery w:val="Table of Contents"/>
          <w:docPartUnique/>
        </w:docPartObj>
      </w:sdtPr>
      <w:sdtEndPr>
        <w:rPr>
          <w:b/>
          <w:bCs/>
        </w:rPr>
      </w:sdtEndPr>
      <w:sdtContent>
        <w:p w14:paraId="3C34755F" w14:textId="77777777" w:rsidR="0065097B" w:rsidRPr="00E8594F" w:rsidRDefault="006B0543" w:rsidP="0028012D">
          <w:pPr>
            <w:pStyle w:val="Nagwekspisutreci"/>
            <w:keepNext w:val="0"/>
            <w:keepLines w:val="0"/>
            <w:widowControl w:val="0"/>
            <w:rPr>
              <w:rFonts w:asciiTheme="minorHAnsi" w:hAnsiTheme="minorHAnsi" w:cstheme="minorHAnsi"/>
              <w:sz w:val="20"/>
              <w:szCs w:val="20"/>
            </w:rPr>
          </w:pPr>
          <w:r w:rsidRPr="00E8594F">
            <w:rPr>
              <w:rFonts w:asciiTheme="minorHAnsi" w:hAnsiTheme="minorHAnsi" w:cstheme="minorHAnsi"/>
              <w:sz w:val="20"/>
              <w:szCs w:val="20"/>
            </w:rPr>
            <w:t>SPIS TREŚCI</w:t>
          </w:r>
        </w:p>
        <w:p w14:paraId="43879E2B" w14:textId="7F25BC86" w:rsidR="0065097B" w:rsidRPr="00E8594F" w:rsidRDefault="0065097B" w:rsidP="0028012D">
          <w:pPr>
            <w:pStyle w:val="Spistreci1"/>
            <w:widowControl w:val="0"/>
            <w:tabs>
              <w:tab w:val="right" w:leader="dot" w:pos="9062"/>
            </w:tabs>
            <w:rPr>
              <w:rFonts w:asciiTheme="minorHAnsi" w:hAnsiTheme="minorHAnsi" w:cstheme="minorHAnsi"/>
              <w:noProof/>
            </w:rPr>
          </w:pPr>
          <w:r w:rsidRPr="00E8594F">
            <w:rPr>
              <w:rFonts w:asciiTheme="minorHAnsi" w:hAnsiTheme="minorHAnsi" w:cstheme="minorHAnsi"/>
            </w:rPr>
            <w:fldChar w:fldCharType="begin"/>
          </w:r>
          <w:r w:rsidRPr="00E8594F">
            <w:rPr>
              <w:rFonts w:asciiTheme="minorHAnsi" w:hAnsiTheme="minorHAnsi" w:cstheme="minorHAnsi"/>
            </w:rPr>
            <w:instrText xml:space="preserve"> TOC \o "1-3" \h \z \u </w:instrText>
          </w:r>
          <w:r w:rsidRPr="00E8594F">
            <w:rPr>
              <w:rFonts w:asciiTheme="minorHAnsi" w:hAnsiTheme="minorHAnsi" w:cstheme="minorHAnsi"/>
            </w:rPr>
            <w:fldChar w:fldCharType="separate"/>
          </w:r>
          <w:hyperlink w:anchor="_Toc40704213" w:history="1">
            <w:r w:rsidRPr="00E8594F">
              <w:rPr>
                <w:rStyle w:val="Hipercze"/>
                <w:rFonts w:asciiTheme="minorHAnsi" w:hAnsiTheme="minorHAnsi" w:cstheme="minorHAnsi"/>
                <w:noProof/>
              </w:rPr>
              <w:t>PREAMBUŁA</w:t>
            </w:r>
            <w:r w:rsidRPr="00E8594F">
              <w:rPr>
                <w:rFonts w:asciiTheme="minorHAnsi" w:hAnsiTheme="minorHAnsi" w:cstheme="minorHAnsi"/>
                <w:noProof/>
                <w:webHidden/>
              </w:rPr>
              <w:tab/>
            </w:r>
            <w:r w:rsidRPr="00E8594F">
              <w:rPr>
                <w:rFonts w:asciiTheme="minorHAnsi" w:hAnsiTheme="minorHAnsi" w:cstheme="minorHAnsi"/>
                <w:noProof/>
                <w:webHidden/>
              </w:rPr>
              <w:fldChar w:fldCharType="begin"/>
            </w:r>
            <w:r w:rsidRPr="00E8594F">
              <w:rPr>
                <w:rFonts w:asciiTheme="minorHAnsi" w:hAnsiTheme="minorHAnsi" w:cstheme="minorHAnsi"/>
                <w:noProof/>
                <w:webHidden/>
              </w:rPr>
              <w:instrText xml:space="preserve"> PAGEREF _Toc40704213 \h </w:instrText>
            </w:r>
            <w:r w:rsidRPr="00E8594F">
              <w:rPr>
                <w:rFonts w:asciiTheme="minorHAnsi" w:hAnsiTheme="minorHAnsi" w:cstheme="minorHAnsi"/>
                <w:noProof/>
                <w:webHidden/>
              </w:rPr>
            </w:r>
            <w:r w:rsidRPr="00E8594F">
              <w:rPr>
                <w:rFonts w:asciiTheme="minorHAnsi" w:hAnsiTheme="minorHAnsi" w:cstheme="minorHAnsi"/>
                <w:noProof/>
                <w:webHidden/>
              </w:rPr>
              <w:fldChar w:fldCharType="separate"/>
            </w:r>
            <w:r w:rsidR="00B13402">
              <w:rPr>
                <w:rFonts w:asciiTheme="minorHAnsi" w:hAnsiTheme="minorHAnsi" w:cstheme="minorHAnsi"/>
                <w:noProof/>
                <w:webHidden/>
              </w:rPr>
              <w:t>3</w:t>
            </w:r>
            <w:r w:rsidRPr="00E8594F">
              <w:rPr>
                <w:rFonts w:asciiTheme="minorHAnsi" w:hAnsiTheme="minorHAnsi" w:cstheme="minorHAnsi"/>
                <w:noProof/>
                <w:webHidden/>
              </w:rPr>
              <w:fldChar w:fldCharType="end"/>
            </w:r>
          </w:hyperlink>
        </w:p>
        <w:p w14:paraId="44CBBD99" w14:textId="2A501A2C"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214" w:history="1">
            <w:r w:rsidR="0065097B" w:rsidRPr="00E8594F">
              <w:rPr>
                <w:rStyle w:val="Hipercze"/>
                <w:rFonts w:asciiTheme="minorHAnsi" w:hAnsiTheme="minorHAnsi" w:cstheme="minorHAnsi"/>
                <w:caps/>
                <w:noProof/>
              </w:rPr>
              <w:t>§1</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DEFINICJE I INTERPRETACJE</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_Toc40704214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3</w:t>
            </w:r>
            <w:r w:rsidR="0065097B" w:rsidRPr="00E8594F">
              <w:rPr>
                <w:rFonts w:asciiTheme="minorHAnsi" w:hAnsiTheme="minorHAnsi" w:cstheme="minorHAnsi"/>
                <w:noProof/>
                <w:webHidden/>
              </w:rPr>
              <w:fldChar w:fldCharType="end"/>
            </w:r>
          </w:hyperlink>
        </w:p>
        <w:p w14:paraId="57357896" w14:textId="685A0106"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258" w:history="1">
            <w:r w:rsidR="0065097B" w:rsidRPr="00E8594F">
              <w:rPr>
                <w:rStyle w:val="Hipercze"/>
                <w:rFonts w:asciiTheme="minorHAnsi" w:hAnsiTheme="minorHAnsi" w:cstheme="minorHAnsi"/>
                <w:caps/>
                <w:noProof/>
              </w:rPr>
              <w:t>§2</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PRZEDMIOT UMOWY</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_Toc40704258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7</w:t>
            </w:r>
            <w:r w:rsidR="0065097B" w:rsidRPr="00E8594F">
              <w:rPr>
                <w:rFonts w:asciiTheme="minorHAnsi" w:hAnsiTheme="minorHAnsi" w:cstheme="minorHAnsi"/>
                <w:noProof/>
                <w:webHidden/>
              </w:rPr>
              <w:fldChar w:fldCharType="end"/>
            </w:r>
          </w:hyperlink>
        </w:p>
        <w:p w14:paraId="396002CF" w14:textId="23EBB3F2"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291" w:history="1">
            <w:r w:rsidR="0065097B" w:rsidRPr="00E8594F">
              <w:rPr>
                <w:rStyle w:val="Hipercze"/>
                <w:rFonts w:asciiTheme="minorHAnsi" w:hAnsiTheme="minorHAnsi" w:cstheme="minorHAnsi"/>
                <w:caps/>
                <w:noProof/>
              </w:rPr>
              <w:t>§3</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OKRES REALIZACJI UMOWY</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_Toc40704291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8</w:t>
            </w:r>
            <w:r w:rsidR="0065097B" w:rsidRPr="00E8594F">
              <w:rPr>
                <w:rFonts w:asciiTheme="minorHAnsi" w:hAnsiTheme="minorHAnsi" w:cstheme="minorHAnsi"/>
                <w:noProof/>
                <w:webHidden/>
              </w:rPr>
              <w:fldChar w:fldCharType="end"/>
            </w:r>
          </w:hyperlink>
        </w:p>
        <w:p w14:paraId="3358A3C1" w14:textId="5B897CE6"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305" w:history="1">
            <w:r w:rsidR="0065097B" w:rsidRPr="00E8594F">
              <w:rPr>
                <w:rStyle w:val="Hipercze"/>
                <w:rFonts w:asciiTheme="minorHAnsi" w:hAnsiTheme="minorHAnsi" w:cstheme="minorHAnsi"/>
                <w:caps/>
                <w:noProof/>
              </w:rPr>
              <w:t>§4</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WYNAGRODZENIE I WARUNKI PŁATNOŚCI</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_Toc40704305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8</w:t>
            </w:r>
            <w:r w:rsidR="0065097B" w:rsidRPr="00E8594F">
              <w:rPr>
                <w:rFonts w:asciiTheme="minorHAnsi" w:hAnsiTheme="minorHAnsi" w:cstheme="minorHAnsi"/>
                <w:noProof/>
                <w:webHidden/>
              </w:rPr>
              <w:fldChar w:fldCharType="end"/>
            </w:r>
          </w:hyperlink>
        </w:p>
        <w:p w14:paraId="6A8EF3CF" w14:textId="3F3756FF"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402" w:history="1">
            <w:r w:rsidR="0065097B" w:rsidRPr="00E8594F">
              <w:rPr>
                <w:rStyle w:val="Hipercze"/>
                <w:rFonts w:asciiTheme="minorHAnsi" w:hAnsiTheme="minorHAnsi" w:cstheme="minorHAnsi"/>
                <w:caps/>
                <w:noProof/>
              </w:rPr>
              <w:t>§5</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PRAWA I OBOWIĄZKI STRON ORAZ ZASADY WSPÓŁPRACY</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_Toc40704402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11</w:t>
            </w:r>
            <w:r w:rsidR="0065097B" w:rsidRPr="00E8594F">
              <w:rPr>
                <w:rFonts w:asciiTheme="minorHAnsi" w:hAnsiTheme="minorHAnsi" w:cstheme="minorHAnsi"/>
                <w:noProof/>
                <w:webHidden/>
              </w:rPr>
              <w:fldChar w:fldCharType="end"/>
            </w:r>
          </w:hyperlink>
        </w:p>
        <w:p w14:paraId="092C3E18" w14:textId="7C7CB876"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551" w:history="1">
            <w:r w:rsidR="0065097B" w:rsidRPr="00E8594F">
              <w:rPr>
                <w:rStyle w:val="Hipercze"/>
                <w:rFonts w:asciiTheme="minorHAnsi" w:hAnsiTheme="minorHAnsi" w:cstheme="minorHAnsi"/>
                <w:caps/>
                <w:noProof/>
              </w:rPr>
              <w:t>§6</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ODBIÓR</w:t>
            </w:r>
            <w:r w:rsidR="00CA5125">
              <w:rPr>
                <w:rStyle w:val="Hipercze"/>
                <w:rFonts w:asciiTheme="minorHAnsi" w:hAnsiTheme="minorHAnsi" w:cstheme="minorHAnsi"/>
                <w:noProof/>
              </w:rPr>
              <w:t xml:space="preserve"> </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_Toc40704551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16</w:t>
            </w:r>
            <w:r w:rsidR="0065097B" w:rsidRPr="00E8594F">
              <w:rPr>
                <w:rFonts w:asciiTheme="minorHAnsi" w:hAnsiTheme="minorHAnsi" w:cstheme="minorHAnsi"/>
                <w:noProof/>
                <w:webHidden/>
              </w:rPr>
              <w:fldChar w:fldCharType="end"/>
            </w:r>
          </w:hyperlink>
        </w:p>
        <w:p w14:paraId="0156D5CC" w14:textId="055536BF"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567" w:history="1">
            <w:r w:rsidR="0065097B" w:rsidRPr="00E8594F">
              <w:rPr>
                <w:rStyle w:val="Hipercze"/>
                <w:rFonts w:asciiTheme="minorHAnsi" w:hAnsiTheme="minorHAnsi" w:cstheme="minorHAnsi"/>
                <w:caps/>
                <w:noProof/>
              </w:rPr>
              <w:t>§7</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GWARANCJA I RĘKOJMIA</w:t>
            </w:r>
            <w:r w:rsidR="00004C0B" w:rsidRPr="00E8594F">
              <w:rPr>
                <w:rStyle w:val="Hipercze"/>
                <w:rFonts w:asciiTheme="minorHAnsi" w:hAnsiTheme="minorHAnsi" w:cstheme="minorHAnsi"/>
                <w:noProof/>
              </w:rPr>
              <w:t>:</w:t>
            </w:r>
            <w:r w:rsidR="00BD18C3" w:rsidRPr="00E8594F">
              <w:rPr>
                <w:rStyle w:val="Hipercze"/>
                <w:rFonts w:asciiTheme="minorHAnsi" w:hAnsiTheme="minorHAnsi" w:cstheme="minorHAnsi"/>
                <w:noProof/>
              </w:rPr>
              <w:t xml:space="preserve"> </w:t>
            </w:r>
            <w:r w:rsidR="00004C0B" w:rsidRPr="006505C7">
              <w:rPr>
                <w:rStyle w:val="Hipercze"/>
                <w:rFonts w:asciiTheme="minorHAnsi" w:hAnsiTheme="minorHAnsi" w:cstheme="minorHAnsi"/>
                <w:b/>
                <w:bCs/>
                <w:noProof/>
              </w:rPr>
              <w:t>nie dotyczy</w:t>
            </w:r>
            <w:r w:rsidR="00004C0B" w:rsidRPr="00E8594F">
              <w:rPr>
                <w:rStyle w:val="Hipercze"/>
                <w:rFonts w:asciiTheme="minorHAnsi" w:hAnsiTheme="minorHAnsi" w:cstheme="minorHAnsi"/>
                <w:noProof/>
              </w:rPr>
              <w:t>.</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_Toc40704567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16</w:t>
            </w:r>
            <w:r w:rsidR="0065097B" w:rsidRPr="00E8594F">
              <w:rPr>
                <w:rFonts w:asciiTheme="minorHAnsi" w:hAnsiTheme="minorHAnsi" w:cstheme="minorHAnsi"/>
                <w:noProof/>
                <w:webHidden/>
              </w:rPr>
              <w:fldChar w:fldCharType="end"/>
            </w:r>
          </w:hyperlink>
        </w:p>
        <w:p w14:paraId="7B5493A0" w14:textId="59495B1B"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593" w:history="1">
            <w:r w:rsidR="0065097B" w:rsidRPr="00E8594F">
              <w:rPr>
                <w:rStyle w:val="Hipercze"/>
                <w:rFonts w:asciiTheme="minorHAnsi" w:hAnsiTheme="minorHAnsi" w:cstheme="minorHAnsi"/>
                <w:caps/>
                <w:noProof/>
              </w:rPr>
              <w:t>§8</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WARUNKI UBEZPIECZENIA</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_Toc40704593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16</w:t>
            </w:r>
            <w:r w:rsidR="0065097B" w:rsidRPr="00E8594F">
              <w:rPr>
                <w:rFonts w:asciiTheme="minorHAnsi" w:hAnsiTheme="minorHAnsi" w:cstheme="minorHAnsi"/>
                <w:noProof/>
                <w:webHidden/>
              </w:rPr>
              <w:fldChar w:fldCharType="end"/>
            </w:r>
          </w:hyperlink>
        </w:p>
        <w:p w14:paraId="76B05AE2" w14:textId="6207BA66"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601" w:history="1">
            <w:r w:rsidR="0065097B" w:rsidRPr="00E8594F">
              <w:rPr>
                <w:rStyle w:val="Hipercze"/>
                <w:rFonts w:asciiTheme="minorHAnsi" w:hAnsiTheme="minorHAnsi" w:cstheme="minorHAnsi"/>
                <w:caps/>
                <w:noProof/>
              </w:rPr>
              <w:t>§9</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ZABEZPIECZENIA:</w:t>
            </w:r>
            <w:r w:rsidR="0004797E" w:rsidRPr="00E8594F">
              <w:rPr>
                <w:rStyle w:val="Hipercze"/>
                <w:rFonts w:asciiTheme="minorHAnsi" w:hAnsiTheme="minorHAnsi" w:cstheme="minorHAnsi"/>
                <w:noProof/>
              </w:rPr>
              <w:t xml:space="preserve"> </w:t>
            </w:r>
            <w:r w:rsidR="0065097B" w:rsidRPr="006505C7">
              <w:rPr>
                <w:rStyle w:val="Hipercze"/>
                <w:rFonts w:asciiTheme="minorHAnsi" w:hAnsiTheme="minorHAnsi" w:cstheme="minorHAnsi"/>
                <w:b/>
                <w:bCs/>
                <w:noProof/>
              </w:rPr>
              <w:t>nie dotyczy</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_Toc40704601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16</w:t>
            </w:r>
            <w:r w:rsidR="0065097B" w:rsidRPr="00E8594F">
              <w:rPr>
                <w:rFonts w:asciiTheme="minorHAnsi" w:hAnsiTheme="minorHAnsi" w:cstheme="minorHAnsi"/>
                <w:noProof/>
                <w:webHidden/>
              </w:rPr>
              <w:fldChar w:fldCharType="end"/>
            </w:r>
          </w:hyperlink>
        </w:p>
        <w:p w14:paraId="669B7BEC" w14:textId="23FF0A16"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634" w:history="1">
            <w:r w:rsidR="0065097B" w:rsidRPr="00E8594F">
              <w:rPr>
                <w:rStyle w:val="Hipercze"/>
                <w:rFonts w:asciiTheme="minorHAnsi" w:hAnsiTheme="minorHAnsi" w:cstheme="minorHAnsi"/>
                <w:caps/>
                <w:noProof/>
              </w:rPr>
              <w:t>§10</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PRAWA WŁASNOŚCI INTELEKTUALNEJ:</w:t>
            </w:r>
            <w:r w:rsidR="00BD18C3" w:rsidRPr="00E8594F">
              <w:rPr>
                <w:rStyle w:val="Hipercze"/>
                <w:rFonts w:asciiTheme="minorHAnsi" w:hAnsiTheme="minorHAnsi" w:cstheme="minorHAnsi"/>
                <w:noProof/>
              </w:rPr>
              <w:t xml:space="preserve"> </w:t>
            </w:r>
            <w:r w:rsidR="0065097B" w:rsidRPr="006505C7">
              <w:rPr>
                <w:rStyle w:val="Hipercze"/>
                <w:rFonts w:asciiTheme="minorHAnsi" w:hAnsiTheme="minorHAnsi" w:cstheme="minorHAnsi"/>
                <w:b/>
                <w:bCs/>
                <w:noProof/>
              </w:rPr>
              <w:t>nie dotyczy</w:t>
            </w:r>
            <w:r w:rsidR="0065097B" w:rsidRPr="00E8594F">
              <w:rPr>
                <w:rStyle w:val="Hipercze"/>
                <w:rFonts w:asciiTheme="minorHAnsi" w:hAnsiTheme="minorHAnsi" w:cstheme="minorHAnsi"/>
                <w:noProof/>
              </w:rPr>
              <w:t>.</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_Toc40704634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17</w:t>
            </w:r>
            <w:r w:rsidR="0065097B" w:rsidRPr="00E8594F">
              <w:rPr>
                <w:rFonts w:asciiTheme="minorHAnsi" w:hAnsiTheme="minorHAnsi" w:cstheme="minorHAnsi"/>
                <w:noProof/>
                <w:webHidden/>
              </w:rPr>
              <w:fldChar w:fldCharType="end"/>
            </w:r>
          </w:hyperlink>
        </w:p>
        <w:p w14:paraId="75EDF542" w14:textId="1C5FA7D0"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706" w:history="1">
            <w:r w:rsidR="0065097B" w:rsidRPr="00E8594F">
              <w:rPr>
                <w:rStyle w:val="Hipercze"/>
                <w:rFonts w:asciiTheme="minorHAnsi" w:hAnsiTheme="minorHAnsi" w:cstheme="minorHAnsi"/>
                <w:caps/>
                <w:noProof/>
              </w:rPr>
              <w:t>§11</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POUFNOŚĆ</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_Toc40704706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17</w:t>
            </w:r>
            <w:r w:rsidR="0065097B" w:rsidRPr="00E8594F">
              <w:rPr>
                <w:rFonts w:asciiTheme="minorHAnsi" w:hAnsiTheme="minorHAnsi" w:cstheme="minorHAnsi"/>
                <w:noProof/>
                <w:webHidden/>
              </w:rPr>
              <w:fldChar w:fldCharType="end"/>
            </w:r>
          </w:hyperlink>
        </w:p>
        <w:p w14:paraId="44E6CDBA" w14:textId="4D63AA7A"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723" w:history="1">
            <w:r w:rsidR="0065097B" w:rsidRPr="00E8594F">
              <w:rPr>
                <w:rStyle w:val="Hipercze"/>
                <w:rFonts w:asciiTheme="minorHAnsi" w:hAnsiTheme="minorHAnsi" w:cstheme="minorHAnsi"/>
                <w:caps/>
                <w:noProof/>
              </w:rPr>
              <w:t>§12</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CESJE PRAW</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_Toc40704723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18</w:t>
            </w:r>
            <w:r w:rsidR="0065097B" w:rsidRPr="00E8594F">
              <w:rPr>
                <w:rFonts w:asciiTheme="minorHAnsi" w:hAnsiTheme="minorHAnsi" w:cstheme="minorHAnsi"/>
                <w:noProof/>
                <w:webHidden/>
              </w:rPr>
              <w:fldChar w:fldCharType="end"/>
            </w:r>
          </w:hyperlink>
        </w:p>
        <w:p w14:paraId="656F3002" w14:textId="618708AD"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732" w:history="1">
            <w:r w:rsidR="0065097B" w:rsidRPr="00E8594F">
              <w:rPr>
                <w:rStyle w:val="Hipercze"/>
                <w:rFonts w:asciiTheme="minorHAnsi" w:hAnsiTheme="minorHAnsi" w:cstheme="minorHAnsi"/>
                <w:caps/>
                <w:noProof/>
              </w:rPr>
              <w:t>§13</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ODSZKODOWANIA I KARY UMOWNE</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_Toc40704732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18</w:t>
            </w:r>
            <w:r w:rsidR="0065097B" w:rsidRPr="00E8594F">
              <w:rPr>
                <w:rFonts w:asciiTheme="minorHAnsi" w:hAnsiTheme="minorHAnsi" w:cstheme="minorHAnsi"/>
                <w:noProof/>
                <w:webHidden/>
              </w:rPr>
              <w:fldChar w:fldCharType="end"/>
            </w:r>
          </w:hyperlink>
        </w:p>
        <w:p w14:paraId="7591BBF4" w14:textId="275BFCAC"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780" w:history="1">
            <w:r w:rsidR="0065097B" w:rsidRPr="00E8594F">
              <w:rPr>
                <w:rStyle w:val="Hipercze"/>
                <w:rFonts w:asciiTheme="minorHAnsi" w:hAnsiTheme="minorHAnsi" w:cstheme="minorHAnsi"/>
                <w:caps/>
                <w:noProof/>
              </w:rPr>
              <w:t>§14</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SIŁA WYŻSZA</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_Toc40704780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18</w:t>
            </w:r>
            <w:r w:rsidR="0065097B" w:rsidRPr="00E8594F">
              <w:rPr>
                <w:rFonts w:asciiTheme="minorHAnsi" w:hAnsiTheme="minorHAnsi" w:cstheme="minorHAnsi"/>
                <w:noProof/>
                <w:webHidden/>
              </w:rPr>
              <w:fldChar w:fldCharType="end"/>
            </w:r>
          </w:hyperlink>
        </w:p>
        <w:p w14:paraId="72E469D0" w14:textId="00CF0E59"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794" w:history="1">
            <w:r w:rsidR="0065097B" w:rsidRPr="00E8594F">
              <w:rPr>
                <w:rStyle w:val="Hipercze"/>
                <w:rFonts w:asciiTheme="minorHAnsi" w:hAnsiTheme="minorHAnsi" w:cstheme="minorHAnsi"/>
                <w:caps/>
                <w:noProof/>
              </w:rPr>
              <w:t>§15</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ZAWIESZENIE WYKONANIA ZOBOWIĄZAŃ WYNIKAJĄCYCH Z UMOWY</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_Toc40704794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20</w:t>
            </w:r>
            <w:r w:rsidR="0065097B" w:rsidRPr="00E8594F">
              <w:rPr>
                <w:rFonts w:asciiTheme="minorHAnsi" w:hAnsiTheme="minorHAnsi" w:cstheme="minorHAnsi"/>
                <w:noProof/>
                <w:webHidden/>
              </w:rPr>
              <w:fldChar w:fldCharType="end"/>
            </w:r>
          </w:hyperlink>
        </w:p>
        <w:p w14:paraId="3FBC393D" w14:textId="00BF7AA1"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800" w:history="1">
            <w:r w:rsidR="0065097B" w:rsidRPr="00E8594F">
              <w:rPr>
                <w:rStyle w:val="Hipercze"/>
                <w:rFonts w:asciiTheme="minorHAnsi" w:hAnsiTheme="minorHAnsi" w:cstheme="minorHAnsi"/>
                <w:caps/>
                <w:noProof/>
              </w:rPr>
              <w:t>§16</w:t>
            </w:r>
            <w:r w:rsidR="0065097B" w:rsidRPr="00E8594F">
              <w:rPr>
                <w:rFonts w:asciiTheme="minorHAnsi" w:hAnsiTheme="minorHAnsi" w:cstheme="minorHAnsi"/>
                <w:noProof/>
              </w:rPr>
              <w:tab/>
            </w:r>
            <w:r w:rsidR="00D8108E">
              <w:rPr>
                <w:rStyle w:val="Hipercze"/>
                <w:rFonts w:asciiTheme="minorHAnsi" w:hAnsiTheme="minorHAnsi" w:cstheme="minorHAnsi"/>
                <w:noProof/>
              </w:rPr>
              <w:t>ODSTĄPIENIE OD</w:t>
            </w:r>
            <w:r w:rsidR="0065097B" w:rsidRPr="00E8594F">
              <w:rPr>
                <w:rStyle w:val="Hipercze"/>
                <w:rFonts w:asciiTheme="minorHAnsi" w:hAnsiTheme="minorHAnsi" w:cstheme="minorHAnsi"/>
                <w:noProof/>
              </w:rPr>
              <w:t xml:space="preserve"> UMOWY</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_Toc40704800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21</w:t>
            </w:r>
            <w:r w:rsidR="0065097B" w:rsidRPr="00E8594F">
              <w:rPr>
                <w:rFonts w:asciiTheme="minorHAnsi" w:hAnsiTheme="minorHAnsi" w:cstheme="minorHAnsi"/>
                <w:noProof/>
                <w:webHidden/>
              </w:rPr>
              <w:fldChar w:fldCharType="end"/>
            </w:r>
          </w:hyperlink>
        </w:p>
        <w:p w14:paraId="32ECA98F" w14:textId="0234E7D1"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840" w:history="1">
            <w:r w:rsidR="0065097B" w:rsidRPr="00E8594F">
              <w:rPr>
                <w:rStyle w:val="Hipercze"/>
                <w:rFonts w:asciiTheme="minorHAnsi" w:hAnsiTheme="minorHAnsi" w:cstheme="minorHAnsi"/>
                <w:caps/>
                <w:noProof/>
              </w:rPr>
              <w:t>§17</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ZASADY ODPOWIEDZIALNOŚCI</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_Toc40704840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21</w:t>
            </w:r>
            <w:r w:rsidR="0065097B" w:rsidRPr="00E8594F">
              <w:rPr>
                <w:rFonts w:asciiTheme="minorHAnsi" w:hAnsiTheme="minorHAnsi" w:cstheme="minorHAnsi"/>
                <w:noProof/>
                <w:webHidden/>
              </w:rPr>
              <w:fldChar w:fldCharType="end"/>
            </w:r>
          </w:hyperlink>
        </w:p>
        <w:p w14:paraId="3C31A8F8" w14:textId="328778A8"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851" w:history="1">
            <w:r w:rsidR="0065097B" w:rsidRPr="00E8594F">
              <w:rPr>
                <w:rStyle w:val="Hipercze"/>
                <w:rFonts w:asciiTheme="minorHAnsi" w:hAnsiTheme="minorHAnsi" w:cstheme="minorHAnsi"/>
                <w:caps/>
                <w:noProof/>
              </w:rPr>
              <w:t>§18</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OGRANICZENIE ODPOWIEDZIALNOŚCI</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_Toc40704851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22</w:t>
            </w:r>
            <w:r w:rsidR="0065097B" w:rsidRPr="00E8594F">
              <w:rPr>
                <w:rFonts w:asciiTheme="minorHAnsi" w:hAnsiTheme="minorHAnsi" w:cstheme="minorHAnsi"/>
                <w:noProof/>
                <w:webHidden/>
              </w:rPr>
              <w:fldChar w:fldCharType="end"/>
            </w:r>
          </w:hyperlink>
        </w:p>
        <w:p w14:paraId="582BF9A6" w14:textId="0EC5B80F"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859" w:history="1">
            <w:r w:rsidR="0065097B" w:rsidRPr="00E8594F">
              <w:rPr>
                <w:rStyle w:val="Hipercze"/>
                <w:rFonts w:asciiTheme="minorHAnsi" w:hAnsiTheme="minorHAnsi" w:cstheme="minorHAnsi"/>
                <w:caps/>
                <w:noProof/>
              </w:rPr>
              <w:t>§19</w:t>
            </w:r>
            <w:r w:rsidR="0065097B" w:rsidRPr="00E8594F">
              <w:rPr>
                <w:rFonts w:asciiTheme="minorHAnsi" w:hAnsiTheme="minorHAnsi" w:cstheme="minorHAnsi"/>
                <w:noProof/>
              </w:rPr>
              <w:tab/>
            </w:r>
            <w:r w:rsidR="0065097B" w:rsidRPr="00993776">
              <w:rPr>
                <w:rStyle w:val="Hipercze"/>
                <w:rFonts w:asciiTheme="minorHAnsi" w:hAnsiTheme="minorHAnsi" w:cstheme="minorHAnsi"/>
                <w:noProof/>
              </w:rPr>
              <w:t>KORZYSTANIE Z PODWYKONAWCÓW</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_Toc40704859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22</w:t>
            </w:r>
            <w:r w:rsidR="0065097B" w:rsidRPr="00E8594F">
              <w:rPr>
                <w:rFonts w:asciiTheme="minorHAnsi" w:hAnsiTheme="minorHAnsi" w:cstheme="minorHAnsi"/>
                <w:noProof/>
                <w:webHidden/>
              </w:rPr>
              <w:fldChar w:fldCharType="end"/>
            </w:r>
          </w:hyperlink>
        </w:p>
        <w:p w14:paraId="2A15410E" w14:textId="18831302"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906" w:history="1">
            <w:r w:rsidR="0065097B" w:rsidRPr="00E8594F">
              <w:rPr>
                <w:rStyle w:val="Hipercze"/>
                <w:rFonts w:asciiTheme="minorHAnsi" w:hAnsiTheme="minorHAnsi" w:cstheme="minorHAnsi"/>
                <w:caps/>
                <w:noProof/>
              </w:rPr>
              <w:t>§20</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ZMIANY UMOWY</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_Toc40704906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23</w:t>
            </w:r>
            <w:r w:rsidR="0065097B" w:rsidRPr="00E8594F">
              <w:rPr>
                <w:rFonts w:asciiTheme="minorHAnsi" w:hAnsiTheme="minorHAnsi" w:cstheme="minorHAnsi"/>
                <w:noProof/>
                <w:webHidden/>
              </w:rPr>
              <w:fldChar w:fldCharType="end"/>
            </w:r>
          </w:hyperlink>
        </w:p>
        <w:p w14:paraId="0C6D7135" w14:textId="4964D80F"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974" w:history="1">
            <w:r w:rsidR="0065097B" w:rsidRPr="00E8594F">
              <w:rPr>
                <w:rStyle w:val="Hipercze"/>
                <w:rFonts w:asciiTheme="minorHAnsi" w:hAnsiTheme="minorHAnsi" w:cstheme="minorHAnsi"/>
                <w:caps/>
                <w:noProof/>
              </w:rPr>
              <w:t>§21</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WŁASNOŚĆ</w:t>
            </w:r>
            <w:r w:rsidR="0004797E" w:rsidRPr="00E8594F">
              <w:rPr>
                <w:rStyle w:val="Hipercze"/>
                <w:rFonts w:asciiTheme="minorHAnsi" w:hAnsiTheme="minorHAnsi" w:cstheme="minorHAnsi"/>
                <w:noProof/>
              </w:rPr>
              <w:t xml:space="preserve">: </w:t>
            </w:r>
            <w:r w:rsidR="0004797E" w:rsidRPr="006505C7">
              <w:rPr>
                <w:rStyle w:val="Hipercze"/>
                <w:rFonts w:asciiTheme="minorHAnsi" w:hAnsiTheme="minorHAnsi" w:cstheme="minorHAnsi"/>
                <w:b/>
                <w:bCs/>
                <w:noProof/>
              </w:rPr>
              <w:t>nie dotyczy</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_Toc40704974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23</w:t>
            </w:r>
            <w:r w:rsidR="0065097B" w:rsidRPr="00E8594F">
              <w:rPr>
                <w:rFonts w:asciiTheme="minorHAnsi" w:hAnsiTheme="minorHAnsi" w:cstheme="minorHAnsi"/>
                <w:noProof/>
                <w:webHidden/>
              </w:rPr>
              <w:fldChar w:fldCharType="end"/>
            </w:r>
          </w:hyperlink>
        </w:p>
        <w:p w14:paraId="5D9CBDCB" w14:textId="23206541" w:rsidR="0065097B" w:rsidRPr="00E8594F" w:rsidRDefault="00000000" w:rsidP="0028012D">
          <w:pPr>
            <w:pStyle w:val="Spistreci1"/>
            <w:widowControl w:val="0"/>
            <w:tabs>
              <w:tab w:val="left" w:pos="660"/>
              <w:tab w:val="right" w:leader="dot" w:pos="9062"/>
            </w:tabs>
            <w:rPr>
              <w:rFonts w:asciiTheme="minorHAnsi" w:hAnsiTheme="minorHAnsi" w:cstheme="minorHAnsi"/>
              <w:noProof/>
            </w:rPr>
          </w:pPr>
          <w:hyperlink w:anchor="_Toc40704979" w:history="1">
            <w:r w:rsidR="0065097B" w:rsidRPr="00E8594F">
              <w:rPr>
                <w:rStyle w:val="Hipercze"/>
                <w:rFonts w:asciiTheme="minorHAnsi" w:hAnsiTheme="minorHAnsi" w:cstheme="minorHAnsi"/>
                <w:caps/>
                <w:noProof/>
              </w:rPr>
              <w:t>§22</w:t>
            </w:r>
            <w:r w:rsidR="0065097B" w:rsidRPr="00E8594F">
              <w:rPr>
                <w:rFonts w:asciiTheme="minorHAnsi" w:hAnsiTheme="minorHAnsi" w:cstheme="minorHAnsi"/>
                <w:noProof/>
              </w:rPr>
              <w:tab/>
            </w:r>
            <w:r w:rsidR="0065097B" w:rsidRPr="00E8594F">
              <w:rPr>
                <w:rStyle w:val="Hipercze"/>
                <w:rFonts w:asciiTheme="minorHAnsi" w:hAnsiTheme="minorHAnsi" w:cstheme="minorHAnsi"/>
                <w:noProof/>
              </w:rPr>
              <w:t>OCHRONA DANYCH OSOBOWYCH</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_Toc40704979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23</w:t>
            </w:r>
            <w:r w:rsidR="0065097B" w:rsidRPr="00E8594F">
              <w:rPr>
                <w:rFonts w:asciiTheme="minorHAnsi" w:hAnsiTheme="minorHAnsi" w:cstheme="minorHAnsi"/>
                <w:noProof/>
                <w:webHidden/>
              </w:rPr>
              <w:fldChar w:fldCharType="end"/>
            </w:r>
          </w:hyperlink>
        </w:p>
        <w:p w14:paraId="3A667776" w14:textId="0264C5BE" w:rsidR="00B13402" w:rsidRPr="00B13402" w:rsidRDefault="00000000" w:rsidP="00B13402">
          <w:pPr>
            <w:pStyle w:val="Spistreci1"/>
            <w:widowControl w:val="0"/>
            <w:tabs>
              <w:tab w:val="left" w:pos="660"/>
              <w:tab w:val="right" w:leader="dot" w:pos="9062"/>
            </w:tabs>
            <w:rPr>
              <w:rFonts w:asciiTheme="minorHAnsi" w:hAnsiTheme="minorHAnsi" w:cstheme="minorHAnsi"/>
              <w:noProof/>
            </w:rPr>
          </w:pPr>
          <w:hyperlink w:anchor="_Toc40704993" w:history="1">
            <w:r w:rsidR="0065097B" w:rsidRPr="00E8594F">
              <w:rPr>
                <w:rStyle w:val="Hipercze"/>
                <w:rFonts w:asciiTheme="minorHAnsi" w:hAnsiTheme="minorHAnsi" w:cstheme="minorHAnsi"/>
                <w:caps/>
                <w:noProof/>
              </w:rPr>
              <w:t>§23</w:t>
            </w:r>
            <w:r w:rsidR="0065097B" w:rsidRPr="00E8594F">
              <w:rPr>
                <w:rFonts w:asciiTheme="minorHAnsi" w:hAnsiTheme="minorHAnsi" w:cstheme="minorHAnsi"/>
                <w:noProof/>
              </w:rPr>
              <w:tab/>
            </w:r>
            <w:r w:rsidR="00B66AD9">
              <w:rPr>
                <w:rStyle w:val="Hipercze"/>
                <w:rFonts w:asciiTheme="minorHAnsi" w:hAnsiTheme="minorHAnsi" w:cstheme="minorHAnsi"/>
                <w:noProof/>
              </w:rPr>
              <w:t>KLAUZULA SANKCYJNA</w:t>
            </w:r>
            <w:r w:rsidR="0065097B" w:rsidRPr="00E8594F">
              <w:rPr>
                <w:rFonts w:asciiTheme="minorHAnsi" w:hAnsiTheme="minorHAnsi" w:cstheme="minorHAnsi"/>
                <w:noProof/>
                <w:webHidden/>
              </w:rPr>
              <w:tab/>
            </w:r>
            <w:r w:rsidR="0065097B" w:rsidRPr="00E8594F">
              <w:rPr>
                <w:rFonts w:asciiTheme="minorHAnsi" w:hAnsiTheme="minorHAnsi" w:cstheme="minorHAnsi"/>
                <w:noProof/>
                <w:webHidden/>
              </w:rPr>
              <w:fldChar w:fldCharType="begin"/>
            </w:r>
            <w:r w:rsidR="0065097B" w:rsidRPr="00E8594F">
              <w:rPr>
                <w:rFonts w:asciiTheme="minorHAnsi" w:hAnsiTheme="minorHAnsi" w:cstheme="minorHAnsi"/>
                <w:noProof/>
                <w:webHidden/>
              </w:rPr>
              <w:instrText xml:space="preserve"> PAGEREF _Toc40704993 \h </w:instrText>
            </w:r>
            <w:r w:rsidR="0065097B" w:rsidRPr="00E8594F">
              <w:rPr>
                <w:rFonts w:asciiTheme="minorHAnsi" w:hAnsiTheme="minorHAnsi" w:cstheme="minorHAnsi"/>
                <w:noProof/>
                <w:webHidden/>
              </w:rPr>
            </w:r>
            <w:r w:rsidR="0065097B" w:rsidRPr="00E8594F">
              <w:rPr>
                <w:rFonts w:asciiTheme="minorHAnsi" w:hAnsiTheme="minorHAnsi" w:cstheme="minorHAnsi"/>
                <w:noProof/>
                <w:webHidden/>
              </w:rPr>
              <w:fldChar w:fldCharType="separate"/>
            </w:r>
            <w:r w:rsidR="00B13402">
              <w:rPr>
                <w:rFonts w:asciiTheme="minorHAnsi" w:hAnsiTheme="minorHAnsi" w:cstheme="minorHAnsi"/>
                <w:noProof/>
                <w:webHidden/>
              </w:rPr>
              <w:t>24</w:t>
            </w:r>
            <w:r w:rsidR="0065097B" w:rsidRPr="00E8594F">
              <w:rPr>
                <w:rFonts w:asciiTheme="minorHAnsi" w:hAnsiTheme="minorHAnsi" w:cstheme="minorHAnsi"/>
                <w:noProof/>
                <w:webHidden/>
              </w:rPr>
              <w:fldChar w:fldCharType="end"/>
            </w:r>
          </w:hyperlink>
        </w:p>
        <w:p w14:paraId="20E0C019" w14:textId="0E9202C6" w:rsidR="0065097B" w:rsidRPr="00E8594F" w:rsidRDefault="0065097B" w:rsidP="00B13402">
          <w:pPr>
            <w:widowControl w:val="0"/>
            <w:ind w:left="709" w:hanging="709"/>
            <w:jc w:val="both"/>
            <w:rPr>
              <w:rFonts w:asciiTheme="minorHAnsi" w:hAnsiTheme="minorHAnsi" w:cstheme="minorHAnsi"/>
            </w:rPr>
          </w:pPr>
          <w:r w:rsidRPr="00E8594F">
            <w:rPr>
              <w:rFonts w:asciiTheme="minorHAnsi" w:hAnsiTheme="minorHAnsi" w:cstheme="minorHAnsi"/>
              <w:b/>
              <w:bCs/>
            </w:rPr>
            <w:fldChar w:fldCharType="end"/>
          </w:r>
          <w:r w:rsidR="00B66AD9" w:rsidRPr="00B66AD9">
            <w:rPr>
              <w:rFonts w:asciiTheme="minorHAnsi" w:hAnsiTheme="minorHAnsi" w:cstheme="minorHAnsi"/>
            </w:rPr>
            <w:t>§24</w:t>
          </w:r>
          <w:r w:rsidR="00B13402">
            <w:rPr>
              <w:rFonts w:asciiTheme="minorHAnsi" w:hAnsiTheme="minorHAnsi" w:cstheme="minorHAnsi"/>
            </w:rPr>
            <w:tab/>
          </w:r>
          <w:r w:rsidR="00B66AD9">
            <w:rPr>
              <w:rFonts w:asciiTheme="minorHAnsi" w:hAnsiTheme="minorHAnsi" w:cstheme="minorHAnsi"/>
            </w:rPr>
            <w:t xml:space="preserve">POSTANOWIENIA KOŃCOWE </w:t>
          </w:r>
          <w:r w:rsidR="00B66AD9" w:rsidRPr="00B13402">
            <w:rPr>
              <w:rFonts w:asciiTheme="minorHAnsi" w:hAnsiTheme="minorHAnsi" w:cstheme="minorHAnsi"/>
            </w:rPr>
            <w:t>…………………………………………………………………………………………………………</w:t>
          </w:r>
          <w:r w:rsidR="00B13402">
            <w:rPr>
              <w:rFonts w:asciiTheme="minorHAnsi" w:hAnsiTheme="minorHAnsi" w:cstheme="minorHAnsi"/>
            </w:rPr>
            <w:t>…</w:t>
          </w:r>
          <w:r w:rsidR="00B13402" w:rsidRPr="00B13402">
            <w:rPr>
              <w:rFonts w:asciiTheme="minorHAnsi" w:hAnsiTheme="minorHAnsi" w:cstheme="minorHAnsi"/>
            </w:rPr>
            <w:t xml:space="preserve">  </w:t>
          </w:r>
          <w:r w:rsidR="00B66AD9">
            <w:rPr>
              <w:rFonts w:asciiTheme="minorHAnsi" w:hAnsiTheme="minorHAnsi" w:cstheme="minorHAnsi"/>
            </w:rPr>
            <w:t>2</w:t>
          </w:r>
          <w:r w:rsidR="00EC272F">
            <w:rPr>
              <w:rFonts w:asciiTheme="minorHAnsi" w:hAnsiTheme="minorHAnsi" w:cstheme="minorHAnsi"/>
            </w:rPr>
            <w:t>5</w:t>
          </w:r>
        </w:p>
      </w:sdtContent>
    </w:sdt>
    <w:bookmarkEnd w:id="5"/>
    <w:p w14:paraId="69363CE5" w14:textId="77777777" w:rsidR="0065097B" w:rsidRPr="00E8594F" w:rsidRDefault="0065097B" w:rsidP="0028012D">
      <w:pPr>
        <w:pStyle w:val="Nagwek1"/>
        <w:keepNext w:val="0"/>
        <w:widowControl w:val="0"/>
        <w:numPr>
          <w:ilvl w:val="0"/>
          <w:numId w:val="0"/>
        </w:numPr>
        <w:spacing w:before="120" w:after="120" w:line="240" w:lineRule="exact"/>
        <w:jc w:val="center"/>
        <w:rPr>
          <w:rFonts w:cstheme="minorHAnsi"/>
          <w:szCs w:val="20"/>
        </w:rPr>
      </w:pPr>
    </w:p>
    <w:p w14:paraId="60CB17C6" w14:textId="77777777" w:rsidR="0065097B" w:rsidRPr="00E8594F" w:rsidRDefault="0065097B" w:rsidP="0028012D">
      <w:pPr>
        <w:pStyle w:val="Nagwek1"/>
        <w:keepNext w:val="0"/>
        <w:widowControl w:val="0"/>
        <w:numPr>
          <w:ilvl w:val="0"/>
          <w:numId w:val="0"/>
        </w:numPr>
        <w:spacing w:before="120" w:after="120" w:line="240" w:lineRule="exact"/>
        <w:jc w:val="center"/>
        <w:rPr>
          <w:rFonts w:cstheme="minorHAnsi"/>
          <w:szCs w:val="20"/>
        </w:rPr>
      </w:pPr>
    </w:p>
    <w:p w14:paraId="6A5BE70F" w14:textId="77777777" w:rsidR="0065097B" w:rsidRPr="00E8594F" w:rsidRDefault="0065097B" w:rsidP="0028012D">
      <w:pPr>
        <w:pStyle w:val="Nagwek1"/>
        <w:keepNext w:val="0"/>
        <w:widowControl w:val="0"/>
        <w:numPr>
          <w:ilvl w:val="0"/>
          <w:numId w:val="0"/>
        </w:numPr>
        <w:spacing w:before="120" w:after="120" w:line="240" w:lineRule="exact"/>
        <w:jc w:val="center"/>
        <w:rPr>
          <w:rFonts w:cstheme="minorHAnsi"/>
          <w:szCs w:val="20"/>
        </w:rPr>
      </w:pPr>
    </w:p>
    <w:p w14:paraId="62BC2C60" w14:textId="77777777" w:rsidR="0065097B" w:rsidRPr="00E8594F" w:rsidRDefault="0065097B" w:rsidP="0028012D">
      <w:pPr>
        <w:pStyle w:val="Nagwek1"/>
        <w:keepNext w:val="0"/>
        <w:widowControl w:val="0"/>
        <w:numPr>
          <w:ilvl w:val="0"/>
          <w:numId w:val="0"/>
        </w:numPr>
        <w:spacing w:before="120" w:after="120" w:line="240" w:lineRule="exact"/>
        <w:jc w:val="center"/>
        <w:rPr>
          <w:rFonts w:cstheme="minorHAnsi"/>
          <w:szCs w:val="20"/>
        </w:rPr>
      </w:pPr>
    </w:p>
    <w:p w14:paraId="67FF375D" w14:textId="77777777" w:rsidR="0065097B" w:rsidRPr="00E8594F" w:rsidRDefault="0065097B" w:rsidP="0028012D">
      <w:pPr>
        <w:pStyle w:val="Nagwek1"/>
        <w:keepNext w:val="0"/>
        <w:widowControl w:val="0"/>
        <w:numPr>
          <w:ilvl w:val="0"/>
          <w:numId w:val="0"/>
        </w:numPr>
        <w:spacing w:before="120" w:after="120" w:line="240" w:lineRule="exact"/>
        <w:jc w:val="center"/>
        <w:rPr>
          <w:rFonts w:cstheme="minorHAnsi"/>
          <w:szCs w:val="20"/>
        </w:rPr>
      </w:pPr>
    </w:p>
    <w:p w14:paraId="44FBD87B" w14:textId="77777777" w:rsidR="0065097B" w:rsidRPr="00E8594F" w:rsidRDefault="0065097B" w:rsidP="0028012D">
      <w:pPr>
        <w:pStyle w:val="Nagwek1"/>
        <w:keepNext w:val="0"/>
        <w:widowControl w:val="0"/>
        <w:numPr>
          <w:ilvl w:val="0"/>
          <w:numId w:val="0"/>
        </w:numPr>
        <w:spacing w:before="120" w:after="120" w:line="240" w:lineRule="exact"/>
        <w:jc w:val="center"/>
        <w:rPr>
          <w:rFonts w:cstheme="minorHAnsi"/>
          <w:szCs w:val="20"/>
        </w:rPr>
      </w:pPr>
    </w:p>
    <w:p w14:paraId="0CACBD87" w14:textId="77777777" w:rsidR="0065097B" w:rsidRPr="00E8594F" w:rsidRDefault="0065097B" w:rsidP="0028012D">
      <w:pPr>
        <w:pStyle w:val="Nagwek1"/>
        <w:keepNext w:val="0"/>
        <w:widowControl w:val="0"/>
        <w:numPr>
          <w:ilvl w:val="0"/>
          <w:numId w:val="0"/>
        </w:numPr>
        <w:spacing w:before="120" w:after="120" w:line="240" w:lineRule="exact"/>
        <w:jc w:val="center"/>
        <w:rPr>
          <w:rFonts w:cstheme="minorHAnsi"/>
          <w:szCs w:val="20"/>
        </w:rPr>
      </w:pPr>
    </w:p>
    <w:p w14:paraId="59EFAB86" w14:textId="77777777" w:rsidR="0065097B" w:rsidRPr="00E8594F" w:rsidRDefault="0065097B" w:rsidP="0028012D">
      <w:pPr>
        <w:pStyle w:val="Nagwek1"/>
        <w:keepNext w:val="0"/>
        <w:widowControl w:val="0"/>
        <w:numPr>
          <w:ilvl w:val="0"/>
          <w:numId w:val="0"/>
        </w:numPr>
        <w:spacing w:before="120" w:after="120" w:line="240" w:lineRule="exact"/>
        <w:jc w:val="center"/>
        <w:rPr>
          <w:rFonts w:cstheme="minorHAnsi"/>
          <w:szCs w:val="20"/>
        </w:rPr>
      </w:pPr>
    </w:p>
    <w:p w14:paraId="5A941875" w14:textId="77777777" w:rsidR="0065097B" w:rsidRPr="00E8594F" w:rsidRDefault="0065097B" w:rsidP="0028012D">
      <w:pPr>
        <w:pStyle w:val="Nagwek1"/>
        <w:keepNext w:val="0"/>
        <w:widowControl w:val="0"/>
        <w:numPr>
          <w:ilvl w:val="0"/>
          <w:numId w:val="0"/>
        </w:numPr>
        <w:spacing w:before="120" w:after="120" w:line="240" w:lineRule="exact"/>
        <w:jc w:val="center"/>
        <w:rPr>
          <w:rFonts w:cstheme="minorHAnsi"/>
          <w:szCs w:val="20"/>
        </w:rPr>
      </w:pPr>
    </w:p>
    <w:p w14:paraId="2058B75E" w14:textId="5274B3A5" w:rsidR="0065097B" w:rsidRPr="00E8594F" w:rsidRDefault="00017056" w:rsidP="004D4C03">
      <w:pPr>
        <w:spacing w:after="160" w:line="259" w:lineRule="auto"/>
        <w:rPr>
          <w:rFonts w:asciiTheme="minorHAnsi" w:hAnsiTheme="minorHAnsi"/>
          <w:b/>
          <w:smallCaps/>
          <w:color w:val="2E74B5" w:themeColor="accent1" w:themeShade="BF"/>
          <w:kern w:val="28"/>
        </w:rPr>
      </w:pPr>
      <w:r w:rsidRPr="00E8594F">
        <w:rPr>
          <w:rFonts w:asciiTheme="minorHAnsi" w:hAnsiTheme="minorHAnsi" w:cstheme="minorHAnsi"/>
        </w:rPr>
        <w:br w:type="page"/>
      </w:r>
    </w:p>
    <w:p w14:paraId="067F50FE" w14:textId="77777777" w:rsidR="00E47F52" w:rsidRPr="00E8594F" w:rsidRDefault="00E47F52" w:rsidP="0028012D">
      <w:pPr>
        <w:pStyle w:val="Nagwek1"/>
        <w:keepNext w:val="0"/>
        <w:widowControl w:val="0"/>
        <w:numPr>
          <w:ilvl w:val="0"/>
          <w:numId w:val="0"/>
        </w:numPr>
        <w:spacing w:before="120" w:after="120" w:line="240" w:lineRule="exact"/>
        <w:jc w:val="center"/>
        <w:rPr>
          <w:rFonts w:cstheme="minorHAnsi"/>
          <w:szCs w:val="20"/>
        </w:rPr>
      </w:pPr>
      <w:bookmarkStart w:id="6" w:name="_Toc40704213"/>
      <w:r w:rsidRPr="00E8594F">
        <w:rPr>
          <w:rFonts w:cstheme="minorHAnsi"/>
          <w:szCs w:val="20"/>
        </w:rPr>
        <w:lastRenderedPageBreak/>
        <w:t>PREAMBUŁA</w:t>
      </w:r>
      <w:bookmarkEnd w:id="0"/>
      <w:bookmarkEnd w:id="1"/>
      <w:bookmarkEnd w:id="2"/>
      <w:bookmarkEnd w:id="3"/>
      <w:bookmarkEnd w:id="6"/>
    </w:p>
    <w:p w14:paraId="6E3FECD9" w14:textId="77777777" w:rsidR="004E7682" w:rsidRPr="004E7682" w:rsidRDefault="00E47F52" w:rsidP="004E7682">
      <w:pPr>
        <w:pStyle w:val="Tekstpodstawowy2"/>
        <w:widowControl w:val="0"/>
        <w:spacing w:after="120" w:line="240" w:lineRule="exact"/>
        <w:ind w:firstLine="0"/>
        <w:rPr>
          <w:rFonts w:asciiTheme="minorHAnsi" w:hAnsiTheme="minorHAnsi" w:cstheme="minorHAnsi"/>
          <w:b w:val="0"/>
          <w:sz w:val="20"/>
        </w:rPr>
      </w:pPr>
      <w:r w:rsidRPr="00E8594F">
        <w:rPr>
          <w:rFonts w:asciiTheme="minorHAnsi" w:hAnsiTheme="minorHAnsi" w:cstheme="minorHAnsi"/>
          <w:b w:val="0"/>
          <w:snapToGrid w:val="0"/>
          <w:sz w:val="20"/>
        </w:rPr>
        <w:t>Zważywszy, że</w:t>
      </w:r>
      <w:r w:rsidR="004E7682">
        <w:rPr>
          <w:rFonts w:asciiTheme="minorHAnsi" w:hAnsiTheme="minorHAnsi" w:cstheme="minorHAnsi"/>
          <w:b w:val="0"/>
          <w:snapToGrid w:val="0"/>
          <w:sz w:val="20"/>
          <w:lang w:val="pl-PL"/>
        </w:rPr>
        <w:t>:</w:t>
      </w:r>
    </w:p>
    <w:p w14:paraId="5D52CA75" w14:textId="3BE63D43" w:rsidR="00E47F52" w:rsidRPr="00E8594F" w:rsidRDefault="00E47F52" w:rsidP="00B13402">
      <w:pPr>
        <w:pStyle w:val="Tekstpodstawowy2"/>
        <w:widowControl w:val="0"/>
        <w:numPr>
          <w:ilvl w:val="0"/>
          <w:numId w:val="3"/>
        </w:numPr>
        <w:spacing w:after="120" w:line="240" w:lineRule="exact"/>
        <w:ind w:left="567" w:hanging="567"/>
        <w:rPr>
          <w:rFonts w:asciiTheme="minorHAnsi" w:hAnsiTheme="minorHAnsi" w:cstheme="minorHAnsi"/>
          <w:b w:val="0"/>
          <w:sz w:val="20"/>
        </w:rPr>
      </w:pPr>
      <w:r w:rsidRPr="00E8594F">
        <w:rPr>
          <w:rFonts w:asciiTheme="minorHAnsi" w:hAnsiTheme="minorHAnsi" w:cstheme="minorHAnsi"/>
          <w:b w:val="0"/>
          <w:snapToGrid w:val="0"/>
          <w:sz w:val="20"/>
        </w:rPr>
        <w:t xml:space="preserve">Wykonawca </w:t>
      </w:r>
      <w:r w:rsidRPr="00E8594F">
        <w:rPr>
          <w:rFonts w:asciiTheme="minorHAnsi" w:hAnsiTheme="minorHAnsi" w:cstheme="minorHAnsi"/>
          <w:b w:val="0"/>
          <w:sz w:val="20"/>
        </w:rPr>
        <w:t xml:space="preserve">złożył ofertę w postępowaniu prowadzonym przez Zamawiającego na podstawie </w:t>
      </w:r>
      <w:r w:rsidR="00B42DD0" w:rsidRPr="00E8594F">
        <w:rPr>
          <w:rFonts w:asciiTheme="minorHAnsi" w:hAnsiTheme="minorHAnsi" w:cstheme="minorHAnsi"/>
          <w:bCs/>
          <w:sz w:val="20"/>
        </w:rPr>
        <w:t xml:space="preserve">Procedury </w:t>
      </w:r>
      <w:r w:rsidR="00213589" w:rsidRPr="00E8594F">
        <w:rPr>
          <w:rFonts w:asciiTheme="minorHAnsi" w:hAnsiTheme="minorHAnsi" w:cstheme="minorHAnsi"/>
          <w:bCs/>
          <w:sz w:val="20"/>
          <w:lang w:val="pl-PL"/>
        </w:rPr>
        <w:t>Zakupy w</w:t>
      </w:r>
      <w:r w:rsidR="002B586D">
        <w:rPr>
          <w:rFonts w:asciiTheme="minorHAnsi" w:hAnsiTheme="minorHAnsi" w:cstheme="minorHAnsi"/>
          <w:bCs/>
          <w:sz w:val="20"/>
          <w:lang w:val="pl-PL"/>
        </w:rPr>
        <w:t xml:space="preserve"> </w:t>
      </w:r>
      <w:r w:rsidR="002861FE">
        <w:rPr>
          <w:rFonts w:asciiTheme="minorHAnsi" w:hAnsiTheme="minorHAnsi" w:cstheme="minorHAnsi"/>
          <w:bCs/>
          <w:sz w:val="20"/>
          <w:lang w:val="pl-PL"/>
        </w:rPr>
        <w:t>R</w:t>
      </w:r>
      <w:r w:rsidR="00213589" w:rsidRPr="00E8594F">
        <w:rPr>
          <w:rFonts w:asciiTheme="minorHAnsi" w:hAnsiTheme="minorHAnsi" w:cstheme="minorHAnsi"/>
          <w:bCs/>
          <w:sz w:val="20"/>
          <w:lang w:val="pl-PL"/>
        </w:rPr>
        <w:t>AMB sp. z o.o.</w:t>
      </w:r>
      <w:r w:rsidR="00213589" w:rsidRPr="00E8594F">
        <w:rPr>
          <w:rFonts w:asciiTheme="minorHAnsi" w:hAnsiTheme="minorHAnsi" w:cstheme="minorHAnsi"/>
          <w:b w:val="0"/>
          <w:sz w:val="20"/>
          <w:lang w:val="pl-PL"/>
        </w:rPr>
        <w:t xml:space="preserve"> </w:t>
      </w:r>
      <w:r w:rsidR="00213589" w:rsidRPr="00E8594F">
        <w:rPr>
          <w:rFonts w:asciiTheme="minorHAnsi" w:hAnsiTheme="minorHAnsi" w:cstheme="minorHAnsi"/>
          <w:snapToGrid w:val="0"/>
          <w:sz w:val="20"/>
          <w:lang w:val="pl-PL"/>
        </w:rPr>
        <w:t>(</w:t>
      </w:r>
      <w:r w:rsidR="00807471" w:rsidRPr="00E8594F">
        <w:rPr>
          <w:rFonts w:asciiTheme="minorHAnsi" w:hAnsiTheme="minorHAnsi" w:cstheme="minorHAnsi"/>
          <w:snapToGrid w:val="0"/>
          <w:sz w:val="20"/>
          <w:lang w:val="pl-PL"/>
        </w:rPr>
        <w:t>PROC 100014/</w:t>
      </w:r>
      <w:r w:rsidR="00FE1854">
        <w:rPr>
          <w:rFonts w:asciiTheme="minorHAnsi" w:hAnsiTheme="minorHAnsi" w:cstheme="minorHAnsi"/>
          <w:snapToGrid w:val="0"/>
          <w:sz w:val="20"/>
          <w:lang w:val="pl-PL"/>
        </w:rPr>
        <w:t>E</w:t>
      </w:r>
      <w:r w:rsidR="00213589" w:rsidRPr="00E8594F">
        <w:rPr>
          <w:rFonts w:asciiTheme="minorHAnsi" w:hAnsiTheme="minorHAnsi" w:cstheme="minorHAnsi"/>
          <w:snapToGrid w:val="0"/>
          <w:sz w:val="20"/>
          <w:lang w:val="pl-PL"/>
        </w:rPr>
        <w:t>) obowiązującej od dnia 12.</w:t>
      </w:r>
      <w:r w:rsidR="00FE1854">
        <w:rPr>
          <w:rFonts w:asciiTheme="minorHAnsi" w:hAnsiTheme="minorHAnsi" w:cstheme="minorHAnsi"/>
          <w:snapToGrid w:val="0"/>
          <w:sz w:val="20"/>
          <w:lang w:val="pl-PL"/>
        </w:rPr>
        <w:t>12</w:t>
      </w:r>
      <w:r w:rsidR="00213589" w:rsidRPr="00E8594F">
        <w:rPr>
          <w:rFonts w:asciiTheme="minorHAnsi" w:hAnsiTheme="minorHAnsi" w:cstheme="minorHAnsi"/>
          <w:snapToGrid w:val="0"/>
          <w:sz w:val="20"/>
          <w:lang w:val="pl-PL"/>
        </w:rPr>
        <w:t>.202</w:t>
      </w:r>
      <w:r w:rsidR="00FE1854">
        <w:rPr>
          <w:rFonts w:asciiTheme="minorHAnsi" w:hAnsiTheme="minorHAnsi" w:cstheme="minorHAnsi"/>
          <w:snapToGrid w:val="0"/>
          <w:sz w:val="20"/>
          <w:lang w:val="pl-PL"/>
        </w:rPr>
        <w:t>2</w:t>
      </w:r>
      <w:r w:rsidR="00213589" w:rsidRPr="00E8594F">
        <w:rPr>
          <w:rFonts w:asciiTheme="minorHAnsi" w:hAnsiTheme="minorHAnsi" w:cstheme="minorHAnsi"/>
          <w:snapToGrid w:val="0"/>
          <w:sz w:val="20"/>
          <w:lang w:val="pl-PL"/>
        </w:rPr>
        <w:t xml:space="preserve"> r</w:t>
      </w:r>
      <w:r w:rsidR="00213589" w:rsidRPr="008C1441">
        <w:rPr>
          <w:rFonts w:asciiTheme="minorHAnsi" w:hAnsiTheme="minorHAnsi" w:cstheme="minorHAnsi"/>
          <w:snapToGrid w:val="0"/>
          <w:sz w:val="20"/>
          <w:lang w:val="pl-PL"/>
        </w:rPr>
        <w:t>.</w:t>
      </w:r>
      <w:r w:rsidRPr="008C1441">
        <w:rPr>
          <w:rFonts w:asciiTheme="minorHAnsi" w:hAnsiTheme="minorHAnsi" w:cstheme="minorHAnsi"/>
          <w:sz w:val="20"/>
        </w:rPr>
        <w:t xml:space="preserve">, </w:t>
      </w:r>
      <w:r w:rsidRPr="00E46AB0">
        <w:rPr>
          <w:rFonts w:asciiTheme="minorHAnsi" w:hAnsiTheme="minorHAnsi" w:cstheme="minorHAnsi"/>
          <w:b w:val="0"/>
          <w:bCs/>
          <w:sz w:val="20"/>
        </w:rPr>
        <w:t xml:space="preserve">w trybie </w:t>
      </w:r>
      <w:r w:rsidR="00907C9F">
        <w:rPr>
          <w:rFonts w:asciiTheme="minorHAnsi" w:hAnsiTheme="minorHAnsi" w:cstheme="minorHAnsi"/>
          <w:b w:val="0"/>
          <w:bCs/>
          <w:sz w:val="20"/>
          <w:lang w:val="pl-PL"/>
        </w:rPr>
        <w:t>(…)</w:t>
      </w:r>
      <w:r w:rsidR="00E46AB0" w:rsidRPr="00E46AB0">
        <w:rPr>
          <w:rFonts w:asciiTheme="minorHAnsi" w:hAnsiTheme="minorHAnsi" w:cstheme="minorHAnsi"/>
          <w:b w:val="0"/>
          <w:bCs/>
          <w:sz w:val="20"/>
          <w:lang w:val="pl-PL"/>
        </w:rPr>
        <w:t xml:space="preserve"> </w:t>
      </w:r>
      <w:r w:rsidRPr="00E46AB0">
        <w:rPr>
          <w:rFonts w:asciiTheme="minorHAnsi" w:hAnsiTheme="minorHAnsi" w:cstheme="minorHAnsi"/>
          <w:b w:val="0"/>
          <w:bCs/>
          <w:sz w:val="20"/>
        </w:rPr>
        <w:t xml:space="preserve">na </w:t>
      </w:r>
      <w:r w:rsidRPr="00E46AB0">
        <w:rPr>
          <w:rFonts w:asciiTheme="minorHAnsi" w:hAnsiTheme="minorHAnsi" w:cstheme="minorHAnsi"/>
          <w:b w:val="0"/>
          <w:bCs/>
          <w:sz w:val="20"/>
          <w:lang w:val="pl-PL"/>
        </w:rPr>
        <w:t xml:space="preserve">realizację </w:t>
      </w:r>
      <w:r w:rsidR="00E46AB0" w:rsidRPr="00E46AB0">
        <w:rPr>
          <w:rFonts w:asciiTheme="minorHAnsi" w:hAnsiTheme="minorHAnsi" w:cstheme="minorHAnsi"/>
          <w:b w:val="0"/>
          <w:bCs/>
          <w:sz w:val="20"/>
          <w:lang w:val="pl-PL"/>
        </w:rPr>
        <w:t>Z</w:t>
      </w:r>
      <w:r w:rsidR="00017F43" w:rsidRPr="00E46AB0">
        <w:rPr>
          <w:rFonts w:asciiTheme="minorHAnsi" w:hAnsiTheme="minorHAnsi" w:cstheme="minorHAnsi"/>
          <w:b w:val="0"/>
          <w:bCs/>
          <w:sz w:val="20"/>
          <w:lang w:val="pl-PL"/>
        </w:rPr>
        <w:t>amówienia</w:t>
      </w:r>
      <w:r w:rsidRPr="00E46AB0">
        <w:rPr>
          <w:rFonts w:asciiTheme="minorHAnsi" w:hAnsiTheme="minorHAnsi" w:cstheme="minorHAnsi"/>
          <w:b w:val="0"/>
          <w:bCs/>
          <w:sz w:val="20"/>
          <w:lang w:val="pl-PL"/>
        </w:rPr>
        <w:t xml:space="preserve"> pod nazwą</w:t>
      </w:r>
      <w:r w:rsidR="00907C9F">
        <w:rPr>
          <w:rFonts w:asciiTheme="minorHAnsi" w:hAnsiTheme="minorHAnsi" w:cstheme="minorHAnsi"/>
          <w:sz w:val="20"/>
          <w:lang w:val="pl-PL"/>
        </w:rPr>
        <w:t xml:space="preserve"> </w:t>
      </w:r>
      <w:r w:rsidR="00907C9F" w:rsidRPr="00907C9F">
        <w:rPr>
          <w:rFonts w:asciiTheme="minorHAnsi" w:hAnsiTheme="minorHAnsi" w:cstheme="minorHAnsi"/>
          <w:b w:val="0"/>
          <w:bCs/>
          <w:sz w:val="20"/>
          <w:lang w:val="pl-PL"/>
        </w:rPr>
        <w:t>(…)</w:t>
      </w:r>
      <w:r w:rsidR="00E46AB0" w:rsidRPr="00907C9F">
        <w:rPr>
          <w:rFonts w:asciiTheme="minorHAnsi" w:hAnsiTheme="minorHAnsi" w:cstheme="minorHAnsi"/>
          <w:b w:val="0"/>
          <w:bCs/>
          <w:sz w:val="20"/>
          <w:lang w:val="pl-PL"/>
        </w:rPr>
        <w:t xml:space="preserve">, </w:t>
      </w:r>
      <w:r w:rsidRPr="00E8594F">
        <w:rPr>
          <w:rFonts w:asciiTheme="minorHAnsi" w:hAnsiTheme="minorHAnsi" w:cstheme="minorHAnsi"/>
          <w:b w:val="0"/>
          <w:sz w:val="20"/>
        </w:rPr>
        <w:t>a złożona przez Wykonawcę oferta została wybrana</w:t>
      </w:r>
      <w:r w:rsidRPr="00E8594F">
        <w:rPr>
          <w:rFonts w:asciiTheme="minorHAnsi" w:hAnsiTheme="minorHAnsi" w:cstheme="minorHAnsi"/>
          <w:b w:val="0"/>
          <w:sz w:val="20"/>
          <w:lang w:val="pl-PL"/>
        </w:rPr>
        <w:t>,</w:t>
      </w:r>
      <w:r w:rsidRPr="00E8594F">
        <w:rPr>
          <w:rFonts w:asciiTheme="minorHAnsi" w:hAnsiTheme="minorHAnsi" w:cstheme="minorHAnsi"/>
          <w:b w:val="0"/>
          <w:sz w:val="20"/>
        </w:rPr>
        <w:t xml:space="preserve"> jako najkorzystniejsza</w:t>
      </w:r>
      <w:r w:rsidRPr="00E8594F">
        <w:rPr>
          <w:rFonts w:asciiTheme="minorHAnsi" w:eastAsia="Calibri" w:hAnsiTheme="minorHAnsi" w:cstheme="minorHAnsi"/>
          <w:b w:val="0"/>
          <w:sz w:val="20"/>
          <w:lang w:val="pl-PL"/>
        </w:rPr>
        <w:t>,</w:t>
      </w:r>
      <w:r w:rsidRPr="00E8594F">
        <w:rPr>
          <w:rFonts w:asciiTheme="minorHAnsi" w:hAnsiTheme="minorHAnsi" w:cstheme="minorHAnsi"/>
          <w:b w:val="0"/>
          <w:snapToGrid w:val="0"/>
          <w:sz w:val="20"/>
        </w:rPr>
        <w:t xml:space="preserve"> </w:t>
      </w:r>
    </w:p>
    <w:p w14:paraId="4C2DCE75" w14:textId="6B881451" w:rsidR="00E47F52" w:rsidRPr="00E8594F" w:rsidRDefault="00E47F52" w:rsidP="00B13402">
      <w:pPr>
        <w:pStyle w:val="Akapitzlist"/>
        <w:widowControl w:val="0"/>
        <w:numPr>
          <w:ilvl w:val="0"/>
          <w:numId w:val="3"/>
        </w:numPr>
        <w:spacing w:before="120" w:after="120" w:line="240" w:lineRule="exact"/>
        <w:ind w:left="567" w:hanging="567"/>
        <w:jc w:val="both"/>
        <w:rPr>
          <w:rFonts w:asciiTheme="minorHAnsi" w:hAnsiTheme="minorHAnsi" w:cstheme="minorHAnsi"/>
          <w:snapToGrid w:val="0"/>
        </w:rPr>
      </w:pPr>
      <w:r w:rsidRPr="00E8594F">
        <w:rPr>
          <w:rFonts w:asciiTheme="minorHAnsi" w:hAnsiTheme="minorHAnsi" w:cstheme="minorHAnsi"/>
          <w:snapToGrid w:val="0"/>
        </w:rPr>
        <w:t xml:space="preserve">Zamawiający wymaga, aby przywołany powyżej przedmiot </w:t>
      </w:r>
      <w:r w:rsidR="00DB7C3F">
        <w:rPr>
          <w:rFonts w:asciiTheme="minorHAnsi" w:hAnsiTheme="minorHAnsi" w:cstheme="minorHAnsi"/>
          <w:snapToGrid w:val="0"/>
        </w:rPr>
        <w:t>Z</w:t>
      </w:r>
      <w:r w:rsidRPr="00E8594F">
        <w:rPr>
          <w:rFonts w:asciiTheme="minorHAnsi" w:hAnsiTheme="minorHAnsi" w:cstheme="minorHAnsi"/>
          <w:snapToGrid w:val="0"/>
        </w:rPr>
        <w:t>amówienia realizowany był w</w:t>
      </w:r>
      <w:r w:rsidR="00DB7C3F">
        <w:rPr>
          <w:rFonts w:asciiTheme="minorHAnsi" w:hAnsiTheme="minorHAnsi" w:cstheme="minorHAnsi"/>
          <w:snapToGrid w:val="0"/>
        </w:rPr>
        <w:t xml:space="preserve"> </w:t>
      </w:r>
      <w:r w:rsidRPr="00E8594F">
        <w:rPr>
          <w:rFonts w:asciiTheme="minorHAnsi" w:hAnsiTheme="minorHAnsi" w:cstheme="minorHAnsi"/>
          <w:snapToGrid w:val="0"/>
        </w:rPr>
        <w:t xml:space="preserve">sposób zapewniający bezpieczeństwo pracowników, środowiska, ruchu technologicznego i innych urządzeń Zamawiającego przez podmiot dysponujący </w:t>
      </w:r>
      <w:r w:rsidRPr="00E8594F">
        <w:rPr>
          <w:rFonts w:asciiTheme="minorHAnsi" w:hAnsiTheme="minorHAnsi" w:cstheme="minorHAnsi"/>
        </w:rPr>
        <w:t>odpowiednio wykwalifikowanym personelem</w:t>
      </w:r>
      <w:r w:rsidRPr="00E8594F">
        <w:rPr>
          <w:rFonts w:asciiTheme="minorHAnsi" w:hAnsiTheme="minorHAnsi" w:cstheme="minorHAnsi"/>
          <w:snapToGrid w:val="0"/>
        </w:rPr>
        <w:t>, odpowiednim zapleczem, sprzętem, uprawnieniami, wiedzą i</w:t>
      </w:r>
      <w:r w:rsidR="00B66AD9">
        <w:rPr>
          <w:rFonts w:asciiTheme="minorHAnsi" w:hAnsiTheme="minorHAnsi" w:cstheme="minorHAnsi"/>
          <w:snapToGrid w:val="0"/>
        </w:rPr>
        <w:t xml:space="preserve"> </w:t>
      </w:r>
      <w:r w:rsidRPr="00E8594F">
        <w:rPr>
          <w:rFonts w:asciiTheme="minorHAnsi" w:hAnsiTheme="minorHAnsi" w:cstheme="minorHAnsi"/>
          <w:snapToGrid w:val="0"/>
        </w:rPr>
        <w:t>doświadczeniem,</w:t>
      </w:r>
    </w:p>
    <w:p w14:paraId="3FB9638C" w14:textId="17133D14" w:rsidR="006A4E87" w:rsidRPr="00E8594F" w:rsidRDefault="00E47F52" w:rsidP="0028012D">
      <w:pPr>
        <w:widowControl w:val="0"/>
        <w:spacing w:before="120" w:after="120" w:line="240" w:lineRule="exact"/>
        <w:jc w:val="both"/>
        <w:rPr>
          <w:rFonts w:asciiTheme="minorHAnsi" w:hAnsiTheme="minorHAnsi" w:cstheme="minorHAnsi"/>
          <w:snapToGrid w:val="0"/>
        </w:rPr>
      </w:pPr>
      <w:r w:rsidRPr="00E8594F">
        <w:rPr>
          <w:rFonts w:asciiTheme="minorHAnsi" w:hAnsiTheme="minorHAnsi" w:cstheme="minorHAnsi"/>
          <w:snapToGrid w:val="0"/>
        </w:rPr>
        <w:t>Strony postanawiają</w:t>
      </w:r>
      <w:r w:rsidRPr="00E8594F">
        <w:rPr>
          <w:rFonts w:asciiTheme="minorHAnsi" w:hAnsiTheme="minorHAnsi" w:cstheme="minorHAnsi"/>
        </w:rPr>
        <w:t xml:space="preserve"> zawrzeć Umowę o następującej treści</w:t>
      </w:r>
      <w:r w:rsidRPr="00E8594F">
        <w:rPr>
          <w:rFonts w:asciiTheme="minorHAnsi" w:hAnsiTheme="minorHAnsi" w:cstheme="minorHAnsi"/>
          <w:snapToGrid w:val="0"/>
        </w:rPr>
        <w:t>:</w:t>
      </w:r>
      <w:r w:rsidR="0096508C" w:rsidRPr="0096508C">
        <w:rPr>
          <w:highlight w:val="yellow"/>
        </w:rPr>
        <w:t xml:space="preserve"> </w:t>
      </w:r>
    </w:p>
    <w:p w14:paraId="4C828535" w14:textId="77777777" w:rsidR="00E47F52" w:rsidRPr="00E8594F" w:rsidRDefault="00E47F52" w:rsidP="0028012D">
      <w:pPr>
        <w:pStyle w:val="Nagwek1"/>
        <w:keepNext w:val="0"/>
        <w:widowControl w:val="0"/>
        <w:spacing w:before="120" w:after="120" w:line="240" w:lineRule="exact"/>
        <w:rPr>
          <w:rFonts w:cstheme="minorHAnsi"/>
          <w:b w:val="0"/>
          <w:szCs w:val="20"/>
        </w:rPr>
      </w:pPr>
      <w:bookmarkStart w:id="7" w:name="_Toc437005840"/>
      <w:bookmarkStart w:id="8" w:name="_Toc494375628"/>
      <w:bookmarkStart w:id="9" w:name="_Toc15890569"/>
      <w:bookmarkStart w:id="10" w:name="_Toc40704214"/>
      <w:r w:rsidRPr="00E8594F">
        <w:rPr>
          <w:rFonts w:cstheme="minorHAnsi"/>
          <w:b w:val="0"/>
          <w:szCs w:val="20"/>
        </w:rPr>
        <w:t>DEFINICJE I INTERPRETACJE</w:t>
      </w:r>
      <w:bookmarkEnd w:id="4"/>
      <w:bookmarkEnd w:id="7"/>
      <w:bookmarkEnd w:id="8"/>
      <w:bookmarkEnd w:id="9"/>
      <w:bookmarkEnd w:id="10"/>
    </w:p>
    <w:p w14:paraId="463D1CB1" w14:textId="77777777" w:rsidR="00E47F52" w:rsidRPr="00E8594F" w:rsidRDefault="00E47F52" w:rsidP="002861FE">
      <w:pPr>
        <w:pStyle w:val="Nagwek2"/>
        <w:keepNext w:val="0"/>
        <w:widowControl w:val="0"/>
        <w:numPr>
          <w:ilvl w:val="1"/>
          <w:numId w:val="2"/>
        </w:numPr>
        <w:spacing w:line="240" w:lineRule="exact"/>
        <w:ind w:left="567"/>
        <w:rPr>
          <w:rFonts w:asciiTheme="minorHAnsi" w:hAnsiTheme="minorHAnsi" w:cstheme="minorHAnsi"/>
        </w:rPr>
      </w:pPr>
      <w:bookmarkStart w:id="11" w:name="_Toc40704215"/>
      <w:r w:rsidRPr="00E8594F">
        <w:rPr>
          <w:rFonts w:asciiTheme="minorHAnsi" w:hAnsiTheme="minorHAnsi" w:cstheme="minorHAnsi"/>
        </w:rPr>
        <w:t>Definicje</w:t>
      </w:r>
      <w:bookmarkEnd w:id="11"/>
    </w:p>
    <w:p w14:paraId="3182955B" w14:textId="5DF913EC" w:rsidR="00E47F52" w:rsidRPr="00E8594F" w:rsidRDefault="00E47F52" w:rsidP="0028012D">
      <w:pPr>
        <w:widowControl w:val="0"/>
        <w:spacing w:before="120" w:after="120" w:line="240" w:lineRule="exact"/>
        <w:jc w:val="both"/>
        <w:rPr>
          <w:rFonts w:asciiTheme="minorHAnsi" w:hAnsiTheme="minorHAnsi" w:cstheme="minorHAnsi"/>
          <w:snapToGrid w:val="0"/>
        </w:rPr>
      </w:pPr>
      <w:r w:rsidRPr="00E8594F">
        <w:rPr>
          <w:rFonts w:asciiTheme="minorHAnsi" w:hAnsiTheme="minorHAnsi" w:cstheme="minorHAnsi"/>
          <w:snapToGrid w:val="0"/>
        </w:rPr>
        <w:t>Na potrzeby niniejszej Umowy poniższe słowa i wyrażenia pisane wielką literą będą miały znaczenie tutaj im przypisane. Niniejsze definicje stanowią uzupełnienie i nie zastępują żadnej definicji zawartej w pozostałych dokumentach Umowy i</w:t>
      </w:r>
      <w:r w:rsidR="002861FE">
        <w:rPr>
          <w:rFonts w:asciiTheme="minorHAnsi" w:hAnsiTheme="minorHAnsi" w:cstheme="minorHAnsi"/>
          <w:snapToGrid w:val="0"/>
        </w:rPr>
        <w:t> </w:t>
      </w:r>
      <w:r w:rsidRPr="00E8594F">
        <w:rPr>
          <w:rFonts w:asciiTheme="minorHAnsi" w:hAnsiTheme="minorHAnsi" w:cstheme="minorHAnsi"/>
          <w:snapToGrid w:val="0"/>
        </w:rPr>
        <w:t>wprowadzonej do Umowy w drodze odniesienia, niemniej jednak w przypadku sprzeczności lub niezgodności, przeważające znaczenie będą miały poniższe definicje:</w:t>
      </w:r>
    </w:p>
    <w:p w14:paraId="28D5427B" w14:textId="5F086400" w:rsidR="00B707A9" w:rsidRDefault="00B707A9" w:rsidP="00B707A9">
      <w:pPr>
        <w:pStyle w:val="Nagwek2"/>
        <w:keepNext w:val="0"/>
        <w:widowControl w:val="0"/>
        <w:numPr>
          <w:ilvl w:val="0"/>
          <w:numId w:val="0"/>
        </w:numPr>
        <w:rPr>
          <w:rFonts w:asciiTheme="minorHAnsi" w:hAnsiTheme="minorHAnsi" w:cstheme="minorHAnsi"/>
          <w:snapToGrid w:val="0"/>
        </w:rPr>
      </w:pPr>
      <w:r w:rsidRPr="00B65864">
        <w:rPr>
          <w:rFonts w:asciiTheme="minorHAnsi" w:hAnsiTheme="minorHAnsi" w:cstheme="minorHAnsi"/>
          <w:b/>
          <w:bCs/>
        </w:rPr>
        <w:t>„Cudzoziemiec”</w:t>
      </w:r>
      <w:r>
        <w:rPr>
          <w:rFonts w:asciiTheme="minorHAnsi" w:hAnsiTheme="minorHAnsi" w:cstheme="minorHAnsi"/>
        </w:rPr>
        <w:t xml:space="preserve"> - </w:t>
      </w:r>
      <w:r w:rsidRPr="00B65864">
        <w:rPr>
          <w:rFonts w:asciiTheme="minorHAnsi" w:hAnsiTheme="minorHAnsi" w:cstheme="minorHAnsi"/>
        </w:rPr>
        <w:t>osoba niebędąca: (i)</w:t>
      </w:r>
      <w:r w:rsidRPr="00B65864">
        <w:rPr>
          <w:rFonts w:asciiTheme="minorHAnsi" w:hAnsiTheme="minorHAnsi" w:cstheme="minorHAnsi"/>
          <w:snapToGrid w:val="0"/>
        </w:rPr>
        <w:t xml:space="preserve"> </w:t>
      </w:r>
      <w:r w:rsidRPr="00B65864">
        <w:rPr>
          <w:rFonts w:asciiTheme="minorHAnsi" w:hAnsiTheme="minorHAnsi" w:cstheme="minorHAnsi"/>
        </w:rPr>
        <w:t>Obywatelem państwa członkowskiego Unii Europejskiej;</w:t>
      </w:r>
      <w:r w:rsidRPr="00B65864">
        <w:rPr>
          <w:rFonts w:asciiTheme="minorHAnsi" w:hAnsiTheme="minorHAnsi" w:cstheme="minorHAnsi"/>
          <w:snapToGrid w:val="0"/>
        </w:rPr>
        <w:t xml:space="preserve"> (ii) </w:t>
      </w:r>
      <w:r w:rsidRPr="00B65864">
        <w:rPr>
          <w:rFonts w:asciiTheme="minorHAnsi" w:hAnsiTheme="minorHAnsi" w:cstheme="minorHAnsi"/>
        </w:rPr>
        <w:t>Obywatelem państwa członkowskiego Europejskiego Porozumienia o Wolnym Handlu (EFTA) - strony umowy o Europejskim Obszarze Gospodarczym;</w:t>
      </w:r>
      <w:r w:rsidRPr="00B65864">
        <w:rPr>
          <w:rFonts w:asciiTheme="minorHAnsi" w:hAnsiTheme="minorHAnsi" w:cstheme="minorHAnsi"/>
          <w:snapToGrid w:val="0"/>
        </w:rPr>
        <w:t xml:space="preserve"> (iii) </w:t>
      </w:r>
      <w:r w:rsidRPr="00B65864">
        <w:rPr>
          <w:rFonts w:asciiTheme="minorHAnsi" w:hAnsiTheme="minorHAnsi" w:cstheme="minorHAnsi"/>
        </w:rPr>
        <w:t>Obywatelem Konfederacji Szwajcarskie</w:t>
      </w:r>
      <w:r w:rsidR="00FD5A66">
        <w:rPr>
          <w:rFonts w:asciiTheme="minorHAnsi" w:hAnsiTheme="minorHAnsi" w:cstheme="minorHAnsi"/>
        </w:rPr>
        <w:t>j</w:t>
      </w:r>
      <w:r w:rsidRPr="00B65864">
        <w:rPr>
          <w:rFonts w:asciiTheme="minorHAnsi" w:hAnsiTheme="minorHAnsi" w:cstheme="minorHAnsi"/>
        </w:rPr>
        <w:t>, (iv) Członkiem rodziny cudzoziemców, o</w:t>
      </w:r>
      <w:r>
        <w:rPr>
          <w:rFonts w:asciiTheme="minorHAnsi" w:hAnsiTheme="minorHAnsi" w:cstheme="minorHAnsi"/>
        </w:rPr>
        <w:t> </w:t>
      </w:r>
      <w:r w:rsidRPr="00B65864">
        <w:rPr>
          <w:rFonts w:asciiTheme="minorHAnsi" w:hAnsiTheme="minorHAnsi" w:cstheme="minorHAnsi"/>
        </w:rPr>
        <w:t>których mowa w pkt i, ii, iii, powyżej, który do nich dołącza lub z nimi przebywa, v) obywatelem Ukrainy u</w:t>
      </w:r>
      <w:r w:rsidRPr="00B65864">
        <w:rPr>
          <w:rFonts w:asciiTheme="minorHAnsi" w:hAnsiTheme="minorHAnsi" w:cstheme="minorHAnsi"/>
          <w:color w:val="333333"/>
          <w:shd w:val="clear" w:color="auto" w:fill="FFFFFF"/>
        </w:rPr>
        <w:t>prawnionym do wykonywania pracy na terytorium Rzeczypospolitej Polskiej</w:t>
      </w:r>
      <w:r>
        <w:rPr>
          <w:rFonts w:asciiTheme="minorHAnsi" w:hAnsiTheme="minorHAnsi" w:cstheme="minorHAnsi"/>
          <w:color w:val="333333"/>
          <w:shd w:val="clear" w:color="auto" w:fill="FFFFFF"/>
        </w:rPr>
        <w:t xml:space="preserve"> </w:t>
      </w:r>
      <w:r w:rsidRPr="00B65864">
        <w:rPr>
          <w:rFonts w:asciiTheme="minorHAnsi" w:hAnsiTheme="minorHAnsi" w:cstheme="minorHAnsi"/>
          <w:color w:val="333333"/>
          <w:shd w:val="clear" w:color="auto" w:fill="FFFFFF"/>
        </w:rPr>
        <w:t xml:space="preserve">na podstawie art. 22 </w:t>
      </w:r>
      <w:r w:rsidRPr="00B65864">
        <w:rPr>
          <w:rFonts w:asciiTheme="minorHAnsi" w:hAnsiTheme="minorHAnsi" w:cstheme="minorHAnsi"/>
        </w:rPr>
        <w:t>Ustawy o</w:t>
      </w:r>
      <w:r>
        <w:rPr>
          <w:rFonts w:asciiTheme="minorHAnsi" w:hAnsiTheme="minorHAnsi" w:cstheme="minorHAnsi"/>
        </w:rPr>
        <w:t> </w:t>
      </w:r>
      <w:r w:rsidRPr="00B65864">
        <w:rPr>
          <w:rFonts w:asciiTheme="minorHAnsi" w:hAnsiTheme="minorHAnsi" w:cstheme="minorHAnsi"/>
        </w:rPr>
        <w:t>pomocy obywatelom Ukrainy w związku z</w:t>
      </w:r>
      <w:r w:rsidR="002B586D">
        <w:rPr>
          <w:rFonts w:asciiTheme="minorHAnsi" w:hAnsiTheme="minorHAnsi" w:cstheme="minorHAnsi"/>
        </w:rPr>
        <w:t xml:space="preserve"> </w:t>
      </w:r>
      <w:r w:rsidRPr="00B65864">
        <w:rPr>
          <w:rFonts w:asciiTheme="minorHAnsi" w:hAnsiTheme="minorHAnsi" w:cstheme="minorHAnsi"/>
        </w:rPr>
        <w:t>konfliktem zbrojnym na terytorium tego państwa</w:t>
      </w:r>
      <w:r>
        <w:rPr>
          <w:rFonts w:asciiTheme="minorHAnsi" w:hAnsiTheme="minorHAnsi" w:cstheme="minorHAnsi"/>
        </w:rPr>
        <w:t>.</w:t>
      </w:r>
    </w:p>
    <w:p w14:paraId="3812AE7A" w14:textId="127B8CCD" w:rsidR="00E47F52" w:rsidRPr="00E8594F" w:rsidRDefault="00E47F52" w:rsidP="0028012D">
      <w:pPr>
        <w:widowControl w:val="0"/>
        <w:spacing w:before="120" w:after="120" w:line="240" w:lineRule="exact"/>
        <w:jc w:val="both"/>
        <w:rPr>
          <w:rFonts w:asciiTheme="minorHAnsi" w:hAnsiTheme="minorHAnsi" w:cstheme="minorHAnsi"/>
          <w:snapToGrid w:val="0"/>
        </w:rPr>
      </w:pPr>
      <w:r w:rsidRPr="00E8594F">
        <w:rPr>
          <w:rFonts w:asciiTheme="minorHAnsi" w:hAnsiTheme="minorHAnsi" w:cstheme="minorHAnsi"/>
          <w:snapToGrid w:val="0"/>
        </w:rPr>
        <w:t>„</w:t>
      </w:r>
      <w:r w:rsidRPr="00E8594F">
        <w:rPr>
          <w:rFonts w:asciiTheme="minorHAnsi" w:hAnsiTheme="minorHAnsi" w:cstheme="minorHAnsi"/>
          <w:b/>
          <w:snapToGrid w:val="0"/>
        </w:rPr>
        <w:t>Data Wejścia w Życie</w:t>
      </w:r>
      <w:r w:rsidRPr="00E8594F">
        <w:rPr>
          <w:rFonts w:asciiTheme="minorHAnsi" w:hAnsiTheme="minorHAnsi" w:cstheme="minorHAnsi"/>
          <w:snapToGrid w:val="0"/>
        </w:rPr>
        <w:t>”</w:t>
      </w:r>
      <w:r w:rsidR="000F4681" w:rsidRPr="00E8594F">
        <w:rPr>
          <w:rFonts w:asciiTheme="minorHAnsi" w:hAnsiTheme="minorHAnsi" w:cstheme="minorHAnsi"/>
          <w:snapToGrid w:val="0"/>
        </w:rPr>
        <w:t xml:space="preserve"> </w:t>
      </w:r>
      <w:r w:rsidRPr="00E8594F">
        <w:rPr>
          <w:rFonts w:asciiTheme="minorHAnsi" w:hAnsiTheme="minorHAnsi" w:cstheme="minorHAnsi"/>
          <w:snapToGrid w:val="0"/>
        </w:rPr>
        <w:t>- oznacza datę zawarcia Umowy przez Strony.</w:t>
      </w:r>
    </w:p>
    <w:p w14:paraId="1171BB4B" w14:textId="77777777" w:rsidR="00F26B9F" w:rsidRDefault="00E47F52" w:rsidP="00F26B9F">
      <w:pPr>
        <w:widowControl w:val="0"/>
        <w:spacing w:before="120" w:after="120" w:line="240" w:lineRule="exact"/>
        <w:jc w:val="both"/>
        <w:rPr>
          <w:rFonts w:asciiTheme="minorHAnsi" w:hAnsiTheme="minorHAnsi" w:cstheme="minorHAnsi"/>
        </w:rPr>
      </w:pPr>
      <w:r w:rsidRPr="00DE5EEF">
        <w:rPr>
          <w:rFonts w:asciiTheme="minorHAnsi" w:hAnsiTheme="minorHAnsi" w:cstheme="minorHAnsi"/>
          <w:bCs/>
        </w:rPr>
        <w:t>„</w:t>
      </w:r>
      <w:r w:rsidRPr="00DE5EEF">
        <w:rPr>
          <w:rFonts w:asciiTheme="minorHAnsi" w:hAnsiTheme="minorHAnsi" w:cstheme="minorHAnsi"/>
          <w:b/>
          <w:bCs/>
        </w:rPr>
        <w:t xml:space="preserve">Data Zakończenia </w:t>
      </w:r>
      <w:r w:rsidR="00524591" w:rsidRPr="00DE5EEF">
        <w:rPr>
          <w:rFonts w:asciiTheme="minorHAnsi" w:hAnsiTheme="minorHAnsi" w:cstheme="minorHAnsi"/>
          <w:b/>
          <w:bCs/>
        </w:rPr>
        <w:t>Umowy</w:t>
      </w:r>
      <w:r w:rsidRPr="00DE5EEF">
        <w:rPr>
          <w:rFonts w:asciiTheme="minorHAnsi" w:hAnsiTheme="minorHAnsi" w:cstheme="minorHAnsi"/>
          <w:bCs/>
        </w:rPr>
        <w:t>”</w:t>
      </w:r>
      <w:r w:rsidR="000F4681" w:rsidRPr="00DE5EEF">
        <w:rPr>
          <w:rFonts w:asciiTheme="minorHAnsi" w:hAnsiTheme="minorHAnsi" w:cstheme="minorHAnsi"/>
          <w:bCs/>
        </w:rPr>
        <w:t xml:space="preserve"> </w:t>
      </w:r>
      <w:r w:rsidRPr="00DE5EEF">
        <w:rPr>
          <w:rFonts w:asciiTheme="minorHAnsi" w:hAnsiTheme="minorHAnsi" w:cstheme="minorHAnsi"/>
          <w:bCs/>
        </w:rPr>
        <w:t>-</w:t>
      </w:r>
      <w:r w:rsidRPr="00DE5EEF">
        <w:rPr>
          <w:rFonts w:asciiTheme="minorHAnsi" w:hAnsiTheme="minorHAnsi" w:cstheme="minorHAnsi"/>
        </w:rPr>
        <w:t xml:space="preserve"> oznacza wskazaną w Umowie w §3 ust. 3.2. datę zakończenia </w:t>
      </w:r>
      <w:r w:rsidR="00524591" w:rsidRPr="00DE5EEF">
        <w:rPr>
          <w:rFonts w:asciiTheme="minorHAnsi" w:hAnsiTheme="minorHAnsi" w:cstheme="minorHAnsi"/>
        </w:rPr>
        <w:t>Umowy</w:t>
      </w:r>
      <w:r w:rsidRPr="00DE5EEF">
        <w:rPr>
          <w:rFonts w:asciiTheme="minorHAnsi" w:hAnsiTheme="minorHAnsi" w:cstheme="minorHAnsi"/>
        </w:rPr>
        <w:t>.</w:t>
      </w:r>
    </w:p>
    <w:p w14:paraId="5D40B55B" w14:textId="458BFF58" w:rsidR="00E47F52" w:rsidRPr="00DE5EEF" w:rsidRDefault="00F26B9F"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snapToGrid w:val="0"/>
        </w:rPr>
        <w:t>„</w:t>
      </w:r>
      <w:r w:rsidRPr="006B0543">
        <w:rPr>
          <w:rFonts w:asciiTheme="minorHAnsi" w:hAnsiTheme="minorHAnsi" w:cstheme="minorHAnsi"/>
          <w:b/>
          <w:snapToGrid w:val="0"/>
        </w:rPr>
        <w:t>DTR</w:t>
      </w:r>
      <w:r w:rsidRPr="006B0543">
        <w:rPr>
          <w:rFonts w:asciiTheme="minorHAnsi" w:hAnsiTheme="minorHAnsi" w:cstheme="minorHAnsi"/>
          <w:snapToGrid w:val="0"/>
        </w:rPr>
        <w:t>”</w:t>
      </w:r>
      <w:r w:rsidRPr="006B0543">
        <w:rPr>
          <w:rFonts w:asciiTheme="minorHAnsi" w:hAnsiTheme="minorHAnsi" w:cstheme="minorHAnsi"/>
          <w:b/>
          <w:snapToGrid w:val="0"/>
        </w:rPr>
        <w:t xml:space="preserve"> / </w:t>
      </w:r>
      <w:r w:rsidRPr="006B0543">
        <w:rPr>
          <w:rFonts w:asciiTheme="minorHAnsi" w:hAnsiTheme="minorHAnsi" w:cstheme="minorHAnsi"/>
          <w:snapToGrid w:val="0"/>
        </w:rPr>
        <w:t>„</w:t>
      </w:r>
      <w:r w:rsidRPr="006B0543">
        <w:rPr>
          <w:rFonts w:asciiTheme="minorHAnsi" w:hAnsiTheme="minorHAnsi" w:cstheme="minorHAnsi"/>
          <w:b/>
          <w:snapToGrid w:val="0"/>
        </w:rPr>
        <w:t>Dokumentacja Techniczno-Ruchowa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zwana również paszportem maszyny, oznacza dokumentację opracowaną dla każdej maszyny lub urządzenia osobno, która zawiera w szczególności: charakterystykę (parametry techniczne) i dane ewidencyjne, rysunek zewnętrzny, wykaz wyposażenia normalnego i specjalnego, schematy kinematyczne, elektryczne oraz pneumatyczne, schematy funkcjonowania, instrukcję użytkowania, instrukcję obsługi, instrukcję konserwacji i smarowania, instrukcję BHP, normatywy remontowe, wykaz części zamiennych, wykaz części zapasowych, wykaz faktycznie posiadanego wyposażenia oraz wykaz załączonych rysunków. DTR powinna być zgodna z</w:t>
      </w:r>
      <w:r w:rsidR="002B586D">
        <w:rPr>
          <w:rFonts w:asciiTheme="minorHAnsi" w:hAnsiTheme="minorHAnsi" w:cstheme="minorHAnsi"/>
          <w:snapToGrid w:val="0"/>
        </w:rPr>
        <w:t xml:space="preserve"> </w:t>
      </w:r>
      <w:r w:rsidRPr="006B0543">
        <w:rPr>
          <w:rFonts w:asciiTheme="minorHAnsi" w:hAnsiTheme="minorHAnsi" w:cstheme="minorHAnsi"/>
          <w:snapToGrid w:val="0"/>
        </w:rPr>
        <w:t>dyrektywą 2006/42/WE Parlamentu Europejskiego i Rady z dnia 17 maja 2006 r. w sprawie maszyn, zmieniająca dyrektywę 95/16/WE (przekształcenie) (Dz. U. UE L 157/24 z 9 czerwca 2006 r.).</w:t>
      </w:r>
    </w:p>
    <w:p w14:paraId="76EC8456" w14:textId="0595F05C" w:rsidR="00C04C78" w:rsidRPr="00DE5EEF" w:rsidRDefault="00654780" w:rsidP="00872B9E">
      <w:pPr>
        <w:spacing w:before="120" w:after="120" w:line="240" w:lineRule="exact"/>
        <w:jc w:val="both"/>
        <w:rPr>
          <w:rFonts w:asciiTheme="minorHAnsi" w:hAnsiTheme="minorHAnsi" w:cstheme="minorHAnsi"/>
          <w:snapToGrid w:val="0"/>
        </w:rPr>
      </w:pPr>
      <w:r w:rsidRPr="000720CD">
        <w:rPr>
          <w:rFonts w:asciiTheme="minorHAnsi" w:hAnsiTheme="minorHAnsi" w:cstheme="minorHAnsi"/>
          <w:b/>
          <w:bCs/>
          <w:snapToGrid w:val="0"/>
        </w:rPr>
        <w:t>„</w:t>
      </w:r>
      <w:r w:rsidR="00C04C78" w:rsidRPr="000720CD">
        <w:rPr>
          <w:rFonts w:asciiTheme="minorHAnsi" w:hAnsiTheme="minorHAnsi" w:cstheme="minorHAnsi"/>
          <w:b/>
          <w:bCs/>
          <w:snapToGrid w:val="0"/>
        </w:rPr>
        <w:t xml:space="preserve">Dzienny raport pracy </w:t>
      </w:r>
      <w:r w:rsidR="007C1922" w:rsidRPr="000720CD">
        <w:rPr>
          <w:rFonts w:asciiTheme="minorHAnsi" w:hAnsiTheme="minorHAnsi" w:cstheme="minorHAnsi"/>
          <w:b/>
          <w:bCs/>
          <w:snapToGrid w:val="0"/>
        </w:rPr>
        <w:t>sprzętu</w:t>
      </w:r>
      <w:r w:rsidR="00C04C78" w:rsidRPr="000720CD">
        <w:rPr>
          <w:rFonts w:asciiTheme="minorHAnsi" w:hAnsiTheme="minorHAnsi" w:cstheme="minorHAnsi"/>
          <w:b/>
          <w:bCs/>
          <w:snapToGrid w:val="0"/>
        </w:rPr>
        <w:t xml:space="preserve">” </w:t>
      </w:r>
      <w:r w:rsidR="00C04C78" w:rsidRPr="00187813">
        <w:rPr>
          <w:rFonts w:asciiTheme="minorHAnsi" w:hAnsiTheme="minorHAnsi" w:cstheme="minorHAnsi"/>
          <w:snapToGrid w:val="0"/>
        </w:rPr>
        <w:t>-</w:t>
      </w:r>
      <w:r w:rsidR="00C04C78" w:rsidRPr="000720CD">
        <w:rPr>
          <w:rFonts w:asciiTheme="minorHAnsi" w:hAnsiTheme="minorHAnsi" w:cstheme="minorHAnsi"/>
          <w:b/>
          <w:bCs/>
          <w:snapToGrid w:val="0"/>
        </w:rPr>
        <w:t xml:space="preserve"> </w:t>
      </w:r>
      <w:r w:rsidR="00872B9E" w:rsidRPr="000720CD">
        <w:rPr>
          <w:rFonts w:asciiTheme="minorHAnsi" w:hAnsiTheme="minorHAnsi" w:cstheme="minorHAnsi"/>
          <w:snapToGrid w:val="0"/>
        </w:rPr>
        <w:t>oznacza druk przeznaczony do ewidencjonowania czasu pracy jednost</w:t>
      </w:r>
      <w:r w:rsidR="001B06B5">
        <w:rPr>
          <w:rFonts w:asciiTheme="minorHAnsi" w:hAnsiTheme="minorHAnsi" w:cstheme="minorHAnsi"/>
          <w:snapToGrid w:val="0"/>
        </w:rPr>
        <w:t>ki</w:t>
      </w:r>
      <w:r w:rsidR="00872B9E" w:rsidRPr="000720CD">
        <w:rPr>
          <w:rFonts w:asciiTheme="minorHAnsi" w:hAnsiTheme="minorHAnsi" w:cstheme="minorHAnsi"/>
          <w:snapToGrid w:val="0"/>
        </w:rPr>
        <w:t xml:space="preserve"> </w:t>
      </w:r>
      <w:r w:rsidR="00855777" w:rsidRPr="00855777">
        <w:rPr>
          <w:rFonts w:asciiTheme="minorHAnsi" w:hAnsiTheme="minorHAnsi" w:cstheme="minorHAnsi"/>
          <w:lang w:eastAsia="en-US"/>
        </w:rPr>
        <w:t>sprzętowej</w:t>
      </w:r>
      <w:r w:rsidR="00872B9E" w:rsidRPr="000720CD">
        <w:rPr>
          <w:rFonts w:asciiTheme="minorHAnsi" w:hAnsiTheme="minorHAnsi" w:cstheme="minorHAnsi"/>
          <w:snapToGrid w:val="0"/>
        </w:rPr>
        <w:t xml:space="preserve"> w</w:t>
      </w:r>
      <w:r w:rsidR="002B586D">
        <w:rPr>
          <w:rFonts w:asciiTheme="minorHAnsi" w:hAnsiTheme="minorHAnsi" w:cstheme="minorHAnsi"/>
          <w:snapToGrid w:val="0"/>
        </w:rPr>
        <w:t xml:space="preserve"> </w:t>
      </w:r>
      <w:r w:rsidR="00872B9E" w:rsidRPr="000720CD">
        <w:rPr>
          <w:rFonts w:asciiTheme="minorHAnsi" w:hAnsiTheme="minorHAnsi" w:cstheme="minorHAnsi"/>
          <w:snapToGrid w:val="0"/>
        </w:rPr>
        <w:t xml:space="preserve">ciągu jednego dnia roboczego wystawiony przez </w:t>
      </w:r>
      <w:r w:rsidR="001C3162">
        <w:rPr>
          <w:rFonts w:asciiTheme="minorHAnsi" w:hAnsiTheme="minorHAnsi" w:cstheme="minorHAnsi"/>
        </w:rPr>
        <w:t>operatora</w:t>
      </w:r>
      <w:r w:rsidR="00F5597F">
        <w:rPr>
          <w:rFonts w:asciiTheme="minorHAnsi" w:hAnsiTheme="minorHAnsi" w:cstheme="minorHAnsi"/>
        </w:rPr>
        <w:t>/kierowcę</w:t>
      </w:r>
      <w:r w:rsidR="00D04FA8" w:rsidRPr="000720CD">
        <w:rPr>
          <w:rFonts w:asciiTheme="minorHAnsi" w:hAnsiTheme="minorHAnsi" w:cstheme="minorHAnsi"/>
          <w:snapToGrid w:val="0"/>
        </w:rPr>
        <w:t xml:space="preserve"> </w:t>
      </w:r>
      <w:r w:rsidR="00872B9E" w:rsidRPr="000720CD">
        <w:rPr>
          <w:rFonts w:asciiTheme="minorHAnsi" w:hAnsiTheme="minorHAnsi" w:cstheme="minorHAnsi"/>
          <w:snapToGrid w:val="0"/>
        </w:rPr>
        <w:t xml:space="preserve">i zatwierdzony przez przedstawiciela </w:t>
      </w:r>
      <w:r w:rsidR="00251694" w:rsidRPr="000720CD">
        <w:rPr>
          <w:rFonts w:asciiTheme="minorHAnsi" w:hAnsiTheme="minorHAnsi" w:cstheme="minorHAnsi"/>
          <w:snapToGrid w:val="0"/>
        </w:rPr>
        <w:t>Z</w:t>
      </w:r>
      <w:r w:rsidR="00872B9E" w:rsidRPr="000720CD">
        <w:rPr>
          <w:rFonts w:asciiTheme="minorHAnsi" w:hAnsiTheme="minorHAnsi" w:cstheme="minorHAnsi"/>
          <w:snapToGrid w:val="0"/>
        </w:rPr>
        <w:t>amawiającego, osobę do tego upoważnioną</w:t>
      </w:r>
      <w:r w:rsidR="00A53C64" w:rsidRPr="000720CD">
        <w:rPr>
          <w:rFonts w:asciiTheme="minorHAnsi" w:hAnsiTheme="minorHAnsi" w:cstheme="minorHAnsi"/>
          <w:snapToGrid w:val="0"/>
        </w:rPr>
        <w:t>,</w:t>
      </w:r>
      <w:r w:rsidR="00872B9E" w:rsidRPr="000720CD">
        <w:rPr>
          <w:rFonts w:asciiTheme="minorHAnsi" w:hAnsiTheme="minorHAnsi" w:cstheme="minorHAnsi"/>
          <w:snapToGrid w:val="0"/>
        </w:rPr>
        <w:t xml:space="preserve"> </w:t>
      </w:r>
      <w:r w:rsidR="00872B9E" w:rsidRPr="000720CD">
        <w:rPr>
          <w:rFonts w:asciiTheme="minorHAnsi" w:hAnsiTheme="minorHAnsi" w:cstheme="minorHAnsi"/>
        </w:rPr>
        <w:t>zwany dalej: dziennym raportem pracy</w:t>
      </w:r>
      <w:r w:rsidR="00872B9E" w:rsidRPr="000720CD">
        <w:rPr>
          <w:rFonts w:asciiTheme="minorHAnsi" w:hAnsiTheme="minorHAnsi" w:cstheme="minorHAnsi"/>
          <w:snapToGrid w:val="0"/>
        </w:rPr>
        <w:t>.</w:t>
      </w:r>
    </w:p>
    <w:p w14:paraId="167A5E0B" w14:textId="77777777" w:rsidR="00E47F52" w:rsidRPr="00DE5EEF" w:rsidRDefault="00E47F52" w:rsidP="0028012D">
      <w:pPr>
        <w:widowControl w:val="0"/>
        <w:spacing w:before="120" w:after="120" w:line="240" w:lineRule="exact"/>
        <w:jc w:val="both"/>
        <w:rPr>
          <w:rFonts w:asciiTheme="minorHAnsi" w:hAnsiTheme="minorHAnsi" w:cstheme="minorHAnsi"/>
          <w:snapToGrid w:val="0"/>
        </w:rPr>
      </w:pPr>
      <w:r w:rsidRPr="00DE5EEF">
        <w:rPr>
          <w:rFonts w:asciiTheme="minorHAnsi" w:hAnsiTheme="minorHAnsi" w:cstheme="minorHAnsi"/>
          <w:snapToGrid w:val="0"/>
        </w:rPr>
        <w:t>„</w:t>
      </w:r>
      <w:r w:rsidRPr="00DE5EEF">
        <w:rPr>
          <w:rFonts w:asciiTheme="minorHAnsi" w:hAnsiTheme="minorHAnsi" w:cstheme="minorHAnsi"/>
          <w:b/>
          <w:snapToGrid w:val="0"/>
        </w:rPr>
        <w:t>Dzień</w:t>
      </w:r>
      <w:r w:rsidRPr="00DE5EEF">
        <w:rPr>
          <w:rFonts w:asciiTheme="minorHAnsi" w:hAnsiTheme="minorHAnsi" w:cstheme="minorHAnsi"/>
          <w:snapToGrid w:val="0"/>
        </w:rPr>
        <w:t>”</w:t>
      </w:r>
      <w:r w:rsidR="000F4681" w:rsidRPr="00DE5EEF">
        <w:rPr>
          <w:rFonts w:asciiTheme="minorHAnsi" w:hAnsiTheme="minorHAnsi" w:cstheme="minorHAnsi"/>
          <w:snapToGrid w:val="0"/>
        </w:rPr>
        <w:t xml:space="preserve"> </w:t>
      </w:r>
      <w:bookmarkStart w:id="12" w:name="_Hlk163549815"/>
      <w:r w:rsidRPr="00DE5EEF">
        <w:rPr>
          <w:rFonts w:asciiTheme="minorHAnsi" w:hAnsiTheme="minorHAnsi" w:cstheme="minorHAnsi"/>
          <w:snapToGrid w:val="0"/>
        </w:rPr>
        <w:t>-</w:t>
      </w:r>
      <w:bookmarkEnd w:id="12"/>
      <w:r w:rsidRPr="00DE5EEF">
        <w:rPr>
          <w:rFonts w:asciiTheme="minorHAnsi" w:hAnsiTheme="minorHAnsi" w:cstheme="minorHAnsi"/>
          <w:snapToGrid w:val="0"/>
        </w:rPr>
        <w:t xml:space="preserve"> oznacza dzień kalendarzowy. </w:t>
      </w:r>
    </w:p>
    <w:p w14:paraId="4B898E32" w14:textId="62315BE2" w:rsidR="007805D9" w:rsidRPr="00DE5EEF" w:rsidRDefault="007805D9" w:rsidP="007805D9">
      <w:pPr>
        <w:pStyle w:val="Nagwek2"/>
        <w:keepNext w:val="0"/>
        <w:widowControl w:val="0"/>
        <w:numPr>
          <w:ilvl w:val="0"/>
          <w:numId w:val="0"/>
        </w:numPr>
      </w:pPr>
      <w:r w:rsidRPr="00DE5EEF">
        <w:rPr>
          <w:rFonts w:asciiTheme="minorHAnsi" w:hAnsiTheme="minorHAnsi" w:cstheme="minorHAnsi"/>
          <w:b/>
          <w:snapToGrid w:val="0"/>
        </w:rPr>
        <w:t>„Dzień roboczy”</w:t>
      </w:r>
      <w:r w:rsidRPr="00DE5EEF">
        <w:rPr>
          <w:rFonts w:asciiTheme="minorHAnsi" w:hAnsiTheme="minorHAnsi" w:cstheme="minorHAnsi"/>
          <w:snapToGrid w:val="0"/>
        </w:rPr>
        <w:t xml:space="preserve"> </w:t>
      </w:r>
      <w:r w:rsidR="00187813" w:rsidRPr="00DE5EEF">
        <w:rPr>
          <w:rFonts w:asciiTheme="minorHAnsi" w:hAnsiTheme="minorHAnsi" w:cstheme="minorHAnsi"/>
          <w:snapToGrid w:val="0"/>
        </w:rPr>
        <w:t>-</w:t>
      </w:r>
      <w:r w:rsidRPr="00DE5EEF">
        <w:rPr>
          <w:rFonts w:asciiTheme="minorHAnsi" w:hAnsiTheme="minorHAnsi" w:cstheme="minorHAnsi"/>
          <w:snapToGrid w:val="0"/>
        </w:rPr>
        <w:t xml:space="preserve"> oznacza każdy inny dzień niż dzień ustawowo wolny od pracy </w:t>
      </w:r>
      <w:r w:rsidRPr="00DE5EEF">
        <w:rPr>
          <w:rFonts w:asciiTheme="minorHAnsi" w:hAnsiTheme="minorHAnsi" w:cstheme="minorHAnsi"/>
        </w:rPr>
        <w:t>określony w ustawie z dnia 18</w:t>
      </w:r>
      <w:r w:rsidR="00596BCD">
        <w:rPr>
          <w:rFonts w:asciiTheme="minorHAnsi" w:hAnsiTheme="minorHAnsi" w:cstheme="minorHAnsi"/>
        </w:rPr>
        <w:t> </w:t>
      </w:r>
      <w:r w:rsidRPr="00DE5EEF">
        <w:rPr>
          <w:rFonts w:asciiTheme="minorHAnsi" w:hAnsiTheme="minorHAnsi" w:cstheme="minorHAnsi"/>
        </w:rPr>
        <w:t>stycznia 1951 r. o dniach wolnych od pracy (tj. Dz.U. z 2020</w:t>
      </w:r>
      <w:r w:rsidR="00141B90">
        <w:rPr>
          <w:rFonts w:asciiTheme="minorHAnsi" w:hAnsiTheme="minorHAnsi" w:cstheme="minorHAnsi"/>
        </w:rPr>
        <w:t xml:space="preserve"> </w:t>
      </w:r>
      <w:r w:rsidRPr="00DE5EEF">
        <w:rPr>
          <w:rFonts w:asciiTheme="minorHAnsi" w:hAnsiTheme="minorHAnsi" w:cstheme="minorHAnsi"/>
        </w:rPr>
        <w:t xml:space="preserve">r. poz. 1920 ze zm.) </w:t>
      </w:r>
      <w:r w:rsidRPr="00DE5EEF">
        <w:rPr>
          <w:rFonts w:asciiTheme="minorHAnsi" w:hAnsiTheme="minorHAnsi" w:cstheme="minorHAnsi"/>
          <w:snapToGrid w:val="0"/>
        </w:rPr>
        <w:t>oraz soboty, Barbórka (04 grudnia).</w:t>
      </w:r>
    </w:p>
    <w:p w14:paraId="3F583C22" w14:textId="28EF3E2B" w:rsidR="00213589" w:rsidRPr="00DE5EEF" w:rsidRDefault="00213589" w:rsidP="0028012D">
      <w:pPr>
        <w:widowControl w:val="0"/>
        <w:spacing w:before="120" w:after="120" w:line="240" w:lineRule="exact"/>
        <w:jc w:val="both"/>
        <w:rPr>
          <w:rFonts w:asciiTheme="minorHAnsi" w:hAnsiTheme="minorHAnsi" w:cstheme="minorHAnsi"/>
          <w:snapToGrid w:val="0"/>
        </w:rPr>
      </w:pPr>
      <w:r w:rsidRPr="00DE5EEF">
        <w:rPr>
          <w:rFonts w:asciiTheme="minorHAnsi" w:hAnsiTheme="minorHAnsi" w:cstheme="minorHAnsi"/>
          <w:b/>
        </w:rPr>
        <w:t xml:space="preserve">„Duży przedsiębiorca” </w:t>
      </w:r>
      <w:r w:rsidRPr="00DE5EEF">
        <w:rPr>
          <w:rFonts w:asciiTheme="minorHAnsi" w:hAnsiTheme="minorHAnsi" w:cstheme="minorHAnsi"/>
        </w:rPr>
        <w:t>- oznacza przedsiębiorcę niebędącego Mikroprzedsiębiorcą, Małym przedsiębiorcą ani Średnim przedsiębiorcą.</w:t>
      </w:r>
    </w:p>
    <w:p w14:paraId="03AD036F" w14:textId="0561478A" w:rsidR="00524591" w:rsidRPr="00DE5EEF" w:rsidRDefault="00E47F52" w:rsidP="0028012D">
      <w:pPr>
        <w:widowControl w:val="0"/>
        <w:spacing w:before="120" w:after="120" w:line="240" w:lineRule="exact"/>
        <w:jc w:val="both"/>
        <w:rPr>
          <w:rFonts w:asciiTheme="minorHAnsi" w:hAnsiTheme="minorHAnsi" w:cstheme="minorHAnsi"/>
          <w:snapToGrid w:val="0"/>
        </w:rPr>
      </w:pPr>
      <w:r w:rsidRPr="00DE5EEF">
        <w:rPr>
          <w:rFonts w:asciiTheme="minorHAnsi" w:hAnsiTheme="minorHAnsi" w:cstheme="minorHAnsi"/>
          <w:b/>
          <w:snapToGrid w:val="0"/>
        </w:rPr>
        <w:t xml:space="preserve">„Grupa Kapitałowa PGE (GK lub GK PGE)” </w:t>
      </w:r>
      <w:r w:rsidR="000F4681" w:rsidRPr="00DE5EEF">
        <w:rPr>
          <w:rFonts w:asciiTheme="minorHAnsi" w:hAnsiTheme="minorHAnsi" w:cstheme="minorHAnsi"/>
          <w:snapToGrid w:val="0"/>
        </w:rPr>
        <w:t xml:space="preserve">- </w:t>
      </w:r>
      <w:r w:rsidR="00213589" w:rsidRPr="00DE5EEF">
        <w:rPr>
          <w:rFonts w:asciiTheme="minorHAnsi" w:hAnsiTheme="minorHAnsi" w:cstheme="minorHAnsi"/>
          <w:snapToGrid w:val="0"/>
        </w:rPr>
        <w:t>oznacza PGE Polska Grupa Energetyczna S.A. oraz spółki, względem których PGE Polska Grupa Energetyczna S.A. posiada status spółki dominującej rozumieniu art. 4 §1 pkt 4 ustawy z</w:t>
      </w:r>
      <w:r w:rsidR="00B13402">
        <w:rPr>
          <w:rFonts w:asciiTheme="minorHAnsi" w:hAnsiTheme="minorHAnsi" w:cstheme="minorHAnsi"/>
          <w:snapToGrid w:val="0"/>
        </w:rPr>
        <w:t> </w:t>
      </w:r>
      <w:r w:rsidR="00213589" w:rsidRPr="00DE5EEF">
        <w:rPr>
          <w:rFonts w:asciiTheme="minorHAnsi" w:hAnsiTheme="minorHAnsi" w:cstheme="minorHAnsi"/>
          <w:snapToGrid w:val="0"/>
        </w:rPr>
        <w:t>dnia 15 września 2000 r. Kodeks spółek handlowych (tj. Dz.U. 2020 r. poz. 1526 ze zm.).</w:t>
      </w:r>
    </w:p>
    <w:p w14:paraId="1570463E" w14:textId="0A46DA11" w:rsidR="00E47F52" w:rsidRPr="00DE5EEF" w:rsidRDefault="00E47F52" w:rsidP="0028012D">
      <w:pPr>
        <w:widowControl w:val="0"/>
        <w:spacing w:before="120" w:after="120" w:line="240" w:lineRule="exact"/>
        <w:jc w:val="both"/>
        <w:rPr>
          <w:rFonts w:asciiTheme="minorHAnsi" w:hAnsiTheme="minorHAnsi" w:cstheme="minorHAnsi"/>
          <w:snapToGrid w:val="0"/>
        </w:rPr>
      </w:pPr>
      <w:r w:rsidRPr="00DE5EEF">
        <w:rPr>
          <w:rFonts w:asciiTheme="minorHAnsi" w:hAnsiTheme="minorHAnsi" w:cstheme="minorHAnsi"/>
          <w:b/>
        </w:rPr>
        <w:t xml:space="preserve">„Mikroprzedsiębiorca, </w:t>
      </w:r>
      <w:r w:rsidR="00017F43" w:rsidRPr="00DE5EEF">
        <w:rPr>
          <w:rFonts w:asciiTheme="minorHAnsi" w:hAnsiTheme="minorHAnsi" w:cstheme="minorHAnsi"/>
          <w:b/>
        </w:rPr>
        <w:t>M</w:t>
      </w:r>
      <w:r w:rsidRPr="00DE5EEF">
        <w:rPr>
          <w:rFonts w:asciiTheme="minorHAnsi" w:hAnsiTheme="minorHAnsi" w:cstheme="minorHAnsi"/>
          <w:b/>
        </w:rPr>
        <w:t xml:space="preserve">ały przedsiębiorca, </w:t>
      </w:r>
      <w:r w:rsidR="00017F43" w:rsidRPr="00DE5EEF">
        <w:rPr>
          <w:rFonts w:asciiTheme="minorHAnsi" w:hAnsiTheme="minorHAnsi" w:cstheme="minorHAnsi"/>
          <w:b/>
        </w:rPr>
        <w:t>Ś</w:t>
      </w:r>
      <w:r w:rsidRPr="00DE5EEF">
        <w:rPr>
          <w:rFonts w:asciiTheme="minorHAnsi" w:hAnsiTheme="minorHAnsi" w:cstheme="minorHAnsi"/>
          <w:b/>
        </w:rPr>
        <w:t>redni przedsiębiorca”</w:t>
      </w:r>
      <w:r w:rsidRPr="00DE5EEF">
        <w:rPr>
          <w:rFonts w:asciiTheme="minorHAnsi" w:hAnsiTheme="minorHAnsi" w:cstheme="minorHAnsi"/>
        </w:rPr>
        <w:t xml:space="preserve"> </w:t>
      </w:r>
      <w:r w:rsidR="000F4681" w:rsidRPr="00DE5EEF">
        <w:rPr>
          <w:rFonts w:asciiTheme="minorHAnsi" w:hAnsiTheme="minorHAnsi" w:cstheme="minorHAnsi"/>
        </w:rPr>
        <w:t xml:space="preserve">- </w:t>
      </w:r>
      <w:r w:rsidRPr="00DE5EEF">
        <w:rPr>
          <w:rFonts w:asciiTheme="minorHAnsi" w:hAnsiTheme="minorHAnsi" w:cstheme="minorHAnsi"/>
        </w:rPr>
        <w:t>oznacza odpowiednio</w:t>
      </w:r>
      <w:r w:rsidR="00F45929" w:rsidRPr="00DE5EEF">
        <w:rPr>
          <w:rFonts w:asciiTheme="minorHAnsi" w:hAnsiTheme="minorHAnsi" w:cstheme="minorHAnsi"/>
        </w:rPr>
        <w:t xml:space="preserve"> </w:t>
      </w:r>
      <w:r w:rsidRPr="00DE5EEF">
        <w:rPr>
          <w:rFonts w:asciiTheme="minorHAnsi" w:hAnsiTheme="minorHAnsi" w:cstheme="minorHAnsi"/>
        </w:rPr>
        <w:t>mikroprzedsiębiorcę, małego przedsiębiorcę i średniego przedsiębiorcę w rozumieniu załącznika I</w:t>
      </w:r>
      <w:r w:rsidR="00600172" w:rsidRPr="00DE5EEF">
        <w:rPr>
          <w:rFonts w:asciiTheme="minorHAnsi" w:hAnsiTheme="minorHAnsi" w:cstheme="minorHAnsi"/>
        </w:rPr>
        <w:t xml:space="preserve"> </w:t>
      </w:r>
      <w:r w:rsidRPr="00DE5EEF">
        <w:rPr>
          <w:rFonts w:asciiTheme="minorHAnsi" w:hAnsiTheme="minorHAnsi" w:cstheme="minorHAnsi"/>
        </w:rPr>
        <w:t>do rozporządzenia Komisji (UE) nr</w:t>
      </w:r>
      <w:r w:rsidR="00B13402">
        <w:rPr>
          <w:rFonts w:asciiTheme="minorHAnsi" w:hAnsiTheme="minorHAnsi" w:cstheme="minorHAnsi"/>
        </w:rPr>
        <w:t> </w:t>
      </w:r>
      <w:r w:rsidRPr="00DE5EEF">
        <w:rPr>
          <w:rFonts w:asciiTheme="minorHAnsi" w:hAnsiTheme="minorHAnsi" w:cstheme="minorHAnsi"/>
        </w:rPr>
        <w:t>651/2014 z dnia 17 czerwca 2014 r. uznającego niektóre rodzaje pomocy</w:t>
      </w:r>
      <w:r w:rsidR="00524591" w:rsidRPr="00DE5EEF">
        <w:rPr>
          <w:rFonts w:asciiTheme="minorHAnsi" w:hAnsiTheme="minorHAnsi" w:cstheme="minorHAnsi"/>
        </w:rPr>
        <w:t xml:space="preserve"> </w:t>
      </w:r>
      <w:r w:rsidRPr="00DE5EEF">
        <w:rPr>
          <w:rFonts w:asciiTheme="minorHAnsi" w:hAnsiTheme="minorHAnsi" w:cstheme="minorHAnsi"/>
        </w:rPr>
        <w:t>za zgodne z rynkiem wewnętrznym</w:t>
      </w:r>
      <w:r w:rsidR="00076BA4" w:rsidRPr="00DE5EEF">
        <w:rPr>
          <w:rFonts w:asciiTheme="minorHAnsi" w:hAnsiTheme="minorHAnsi" w:cstheme="minorHAnsi"/>
        </w:rPr>
        <w:t xml:space="preserve"> </w:t>
      </w:r>
      <w:r w:rsidRPr="00DE5EEF">
        <w:rPr>
          <w:rFonts w:asciiTheme="minorHAnsi" w:hAnsiTheme="minorHAnsi" w:cstheme="minorHAnsi"/>
        </w:rPr>
        <w:t>w</w:t>
      </w:r>
      <w:r w:rsidR="00B13402">
        <w:rPr>
          <w:rFonts w:asciiTheme="minorHAnsi" w:hAnsiTheme="minorHAnsi" w:cstheme="minorHAnsi"/>
        </w:rPr>
        <w:t> </w:t>
      </w:r>
      <w:r w:rsidRPr="00DE5EEF">
        <w:rPr>
          <w:rFonts w:asciiTheme="minorHAnsi" w:hAnsiTheme="minorHAnsi" w:cstheme="minorHAnsi"/>
        </w:rPr>
        <w:t>zastosowaniu art. 107 i art. 108 Traktatu (</w:t>
      </w:r>
      <w:r w:rsidR="00F45929" w:rsidRPr="00DE5EEF">
        <w:rPr>
          <w:rFonts w:asciiTheme="minorHAnsi" w:hAnsiTheme="minorHAnsi" w:cstheme="minorHAnsi"/>
        </w:rPr>
        <w:t xml:space="preserve">tj. </w:t>
      </w:r>
      <w:r w:rsidRPr="00DE5EEF">
        <w:rPr>
          <w:rFonts w:asciiTheme="minorHAnsi" w:hAnsiTheme="minorHAnsi" w:cstheme="minorHAnsi"/>
        </w:rPr>
        <w:t>Dz. Urz. UE L 187 z 26 czerwca 2014, str. 1, ze zm.1);</w:t>
      </w:r>
    </w:p>
    <w:p w14:paraId="51AFD284" w14:textId="2074C28B" w:rsidR="000F48AA" w:rsidRPr="00E33437" w:rsidRDefault="00E47F52" w:rsidP="000F48AA">
      <w:pPr>
        <w:pStyle w:val="Nagwek2"/>
        <w:keepNext w:val="0"/>
        <w:widowControl w:val="0"/>
        <w:numPr>
          <w:ilvl w:val="0"/>
          <w:numId w:val="0"/>
        </w:numPr>
        <w:rPr>
          <w:rFonts w:asciiTheme="minorHAnsi" w:hAnsiTheme="minorHAnsi" w:cstheme="minorHAnsi"/>
          <w:b/>
          <w:bCs/>
        </w:rPr>
      </w:pPr>
      <w:r w:rsidRPr="004C38A4">
        <w:rPr>
          <w:rFonts w:asciiTheme="minorHAnsi" w:hAnsiTheme="minorHAnsi" w:cstheme="minorHAnsi"/>
        </w:rPr>
        <w:t>„</w:t>
      </w:r>
      <w:r w:rsidRPr="004C38A4">
        <w:rPr>
          <w:rFonts w:asciiTheme="minorHAnsi" w:hAnsiTheme="minorHAnsi" w:cstheme="minorHAnsi"/>
          <w:b/>
        </w:rPr>
        <w:t xml:space="preserve">Miejsce </w:t>
      </w:r>
      <w:r w:rsidR="00524591" w:rsidRPr="004C38A4">
        <w:rPr>
          <w:rFonts w:asciiTheme="minorHAnsi" w:hAnsiTheme="minorHAnsi" w:cstheme="minorHAnsi"/>
          <w:b/>
        </w:rPr>
        <w:t>realizacji Usługi</w:t>
      </w:r>
      <w:r w:rsidRPr="004C38A4">
        <w:rPr>
          <w:rFonts w:asciiTheme="minorHAnsi" w:hAnsiTheme="minorHAnsi" w:cstheme="minorHAnsi"/>
        </w:rPr>
        <w:t xml:space="preserve">” </w:t>
      </w:r>
      <w:bookmarkStart w:id="13" w:name="_Hlk69110754"/>
      <w:bookmarkStart w:id="14" w:name="_Hlk121990582"/>
      <w:r w:rsidR="00187813" w:rsidRPr="00DE5EEF">
        <w:rPr>
          <w:rFonts w:asciiTheme="minorHAnsi" w:hAnsiTheme="minorHAnsi" w:cstheme="minorHAnsi"/>
        </w:rPr>
        <w:t>-</w:t>
      </w:r>
      <w:r w:rsidR="00187813">
        <w:rPr>
          <w:rFonts w:asciiTheme="minorHAnsi" w:hAnsiTheme="minorHAnsi" w:cstheme="minorHAnsi"/>
        </w:rPr>
        <w:t xml:space="preserve"> </w:t>
      </w:r>
      <w:r w:rsidR="00187813" w:rsidRPr="0078193D">
        <w:rPr>
          <w:rFonts w:asciiTheme="minorHAnsi" w:hAnsiTheme="minorHAnsi" w:cstheme="minorHAnsi"/>
        </w:rPr>
        <w:t xml:space="preserve">oznacza teren: PGE GiEK S.A. Oddział KWB Bełchatów </w:t>
      </w:r>
      <w:r w:rsidR="00187813" w:rsidRPr="0078193D">
        <w:rPr>
          <w:rFonts w:asciiTheme="minorHAnsi" w:eastAsia="Calibri" w:hAnsiTheme="minorHAnsi" w:cstheme="minorHAnsi"/>
        </w:rPr>
        <w:t>(</w:t>
      </w:r>
      <w:r w:rsidR="00187813" w:rsidRPr="0078193D">
        <w:rPr>
          <w:rFonts w:asciiTheme="minorHAnsi" w:hAnsiTheme="minorHAnsi" w:cstheme="minorHAnsi"/>
        </w:rPr>
        <w:t>w tym teren Zakładu Górniczego P/Bełchatów,</w:t>
      </w:r>
      <w:r w:rsidR="00B13402">
        <w:rPr>
          <w:rFonts w:asciiTheme="minorHAnsi" w:hAnsiTheme="minorHAnsi" w:cstheme="minorHAnsi"/>
        </w:rPr>
        <w:t xml:space="preserve"> </w:t>
      </w:r>
      <w:r w:rsidR="00187813" w:rsidRPr="0078193D">
        <w:rPr>
          <w:rFonts w:asciiTheme="minorHAnsi" w:hAnsiTheme="minorHAnsi" w:cstheme="minorHAnsi"/>
        </w:rPr>
        <w:t xml:space="preserve">P/Szczerców), PGE GiEK S.A. </w:t>
      </w:r>
      <w:r w:rsidR="00B13402">
        <w:rPr>
          <w:rFonts w:asciiTheme="minorHAnsi" w:hAnsiTheme="minorHAnsi" w:cstheme="minorHAnsi"/>
        </w:rPr>
        <w:t xml:space="preserve">Oddział </w:t>
      </w:r>
      <w:r w:rsidR="00187813" w:rsidRPr="0078193D">
        <w:rPr>
          <w:rFonts w:asciiTheme="minorHAnsi" w:hAnsiTheme="minorHAnsi" w:cstheme="minorHAnsi"/>
        </w:rPr>
        <w:t xml:space="preserve">Elektrownia Bełchatów oraz miejsca na terenie powiatu bełchatowskiego w zależności od potrzeb Zamawiającego </w:t>
      </w:r>
      <w:r w:rsidR="00187813" w:rsidRPr="0078193D">
        <w:rPr>
          <w:rFonts w:asciiTheme="minorHAnsi" w:eastAsia="Calibri" w:hAnsiTheme="minorHAnsi" w:cstheme="minorHAnsi"/>
        </w:rPr>
        <w:t xml:space="preserve">przewidziane w SWZ/Opisie Przedmiotu Zamówienia, </w:t>
      </w:r>
      <w:r w:rsidR="00187813" w:rsidRPr="0078193D">
        <w:rPr>
          <w:rFonts w:asciiTheme="minorHAnsi" w:eastAsia="Calibri" w:hAnsiTheme="minorHAnsi" w:cstheme="minorHAnsi"/>
        </w:rPr>
        <w:lastRenderedPageBreak/>
        <w:t>stanowiącym Załącznik nr 1 do Umowy.</w:t>
      </w:r>
    </w:p>
    <w:bookmarkEnd w:id="13"/>
    <w:bookmarkEnd w:id="14"/>
    <w:p w14:paraId="6F407736" w14:textId="4792E9F2" w:rsidR="00B66AD9" w:rsidRDefault="00E47F52" w:rsidP="00B66AD9">
      <w:pPr>
        <w:widowControl w:val="0"/>
        <w:spacing w:before="120" w:after="120" w:line="240" w:lineRule="exact"/>
        <w:jc w:val="both"/>
        <w:rPr>
          <w:rFonts w:asciiTheme="minorHAnsi" w:hAnsiTheme="minorHAnsi" w:cstheme="minorHAnsi"/>
          <w:snapToGrid w:val="0"/>
        </w:rPr>
      </w:pPr>
      <w:r w:rsidRPr="00E8594F">
        <w:rPr>
          <w:rFonts w:asciiTheme="minorHAnsi" w:hAnsiTheme="minorHAnsi" w:cstheme="minorHAnsi"/>
          <w:snapToGrid w:val="0"/>
        </w:rPr>
        <w:t>„</w:t>
      </w:r>
      <w:r w:rsidRPr="00E8594F">
        <w:rPr>
          <w:rFonts w:asciiTheme="minorHAnsi" w:hAnsiTheme="minorHAnsi" w:cstheme="minorHAnsi"/>
          <w:b/>
          <w:snapToGrid w:val="0"/>
        </w:rPr>
        <w:t>Oferta</w:t>
      </w:r>
      <w:r w:rsidRPr="00E8594F">
        <w:rPr>
          <w:rFonts w:asciiTheme="minorHAnsi" w:hAnsiTheme="minorHAnsi" w:cstheme="minorHAnsi"/>
          <w:snapToGrid w:val="0"/>
        </w:rPr>
        <w:t xml:space="preserve">” </w:t>
      </w:r>
      <w:r w:rsidR="000F4681" w:rsidRPr="00E8594F">
        <w:rPr>
          <w:rFonts w:asciiTheme="minorHAnsi" w:hAnsiTheme="minorHAnsi" w:cstheme="minorHAnsi"/>
          <w:snapToGrid w:val="0"/>
        </w:rPr>
        <w:t xml:space="preserve">- </w:t>
      </w:r>
      <w:r w:rsidRPr="00E8594F">
        <w:rPr>
          <w:rFonts w:asciiTheme="minorHAnsi" w:hAnsiTheme="minorHAnsi" w:cstheme="minorHAnsi"/>
          <w:snapToGrid w:val="0"/>
        </w:rPr>
        <w:t>oznacza ofertę (najkorzystniejszą ofertę) złożoną przez Wykonawcę w postępowaniu przetargowym, na podstawie</w:t>
      </w:r>
      <w:r w:rsidR="00E2092E">
        <w:rPr>
          <w:rFonts w:asciiTheme="minorHAnsi" w:hAnsiTheme="minorHAnsi" w:cstheme="minorHAnsi"/>
          <w:snapToGrid w:val="0"/>
        </w:rPr>
        <w:t>,</w:t>
      </w:r>
      <w:r w:rsidRPr="00E8594F">
        <w:rPr>
          <w:rFonts w:asciiTheme="minorHAnsi" w:hAnsiTheme="minorHAnsi" w:cstheme="minorHAnsi"/>
          <w:snapToGrid w:val="0"/>
        </w:rPr>
        <w:t xml:space="preserve"> której została zawarta Umowa. </w:t>
      </w:r>
    </w:p>
    <w:p w14:paraId="40D84878" w14:textId="77777777" w:rsidR="00B707A9" w:rsidRPr="00C50259" w:rsidRDefault="00B707A9" w:rsidP="00B707A9">
      <w:pPr>
        <w:widowControl w:val="0"/>
        <w:spacing w:before="120" w:after="120"/>
        <w:jc w:val="both"/>
        <w:outlineLvl w:val="1"/>
        <w:rPr>
          <w:rFonts w:asciiTheme="minorHAnsi" w:hAnsiTheme="minorHAnsi" w:cstheme="minorHAnsi"/>
        </w:rPr>
      </w:pPr>
      <w:r w:rsidRPr="00151BA6">
        <w:rPr>
          <w:rFonts w:asciiTheme="minorHAnsi" w:hAnsiTheme="minorHAnsi" w:cstheme="minorHAnsi"/>
          <w:b/>
          <w:bCs/>
        </w:rPr>
        <w:t xml:space="preserve">„Objęcie sankcjami” - </w:t>
      </w:r>
      <w:r w:rsidRPr="00151BA6">
        <w:rPr>
          <w:rFonts w:asciiTheme="minorHAnsi" w:hAnsiTheme="minorHAnsi" w:cstheme="minorHAnsi"/>
        </w:rPr>
        <w:t>oznacza wystąpienie okoliczności (w szczególności faktycznych lub prawnych) kwalifikujących dany podmiot do kategorii Podmiotów Objętych Sankcjami</w:t>
      </w:r>
      <w:r>
        <w:rPr>
          <w:rFonts w:asciiTheme="minorHAnsi" w:hAnsiTheme="minorHAnsi" w:cstheme="minorHAnsi"/>
        </w:rPr>
        <w:t>.</w:t>
      </w:r>
    </w:p>
    <w:p w14:paraId="312FC3A9" w14:textId="7DACF503" w:rsidR="00B66AD9" w:rsidRPr="00B66AD9" w:rsidRDefault="00B66AD9" w:rsidP="00B66AD9">
      <w:pPr>
        <w:widowControl w:val="0"/>
        <w:spacing w:before="120" w:after="120" w:line="240" w:lineRule="exact"/>
        <w:jc w:val="both"/>
        <w:rPr>
          <w:rFonts w:asciiTheme="minorHAnsi" w:hAnsiTheme="minorHAnsi" w:cstheme="minorHAnsi"/>
          <w:snapToGrid w:val="0"/>
        </w:rPr>
      </w:pPr>
      <w:r w:rsidRPr="00B66AD9">
        <w:rPr>
          <w:rFonts w:asciiTheme="minorHAnsi" w:hAnsiTheme="minorHAnsi" w:cstheme="minorHAnsi"/>
          <w:b/>
          <w:bCs/>
        </w:rPr>
        <w:t xml:space="preserve">„Podmiot Biorący Udział” - </w:t>
      </w:r>
      <w:r w:rsidRPr="00B66AD9">
        <w:rPr>
          <w:rFonts w:asciiTheme="minorHAnsi" w:hAnsiTheme="minorHAnsi" w:cstheme="minorHAnsi"/>
        </w:rPr>
        <w:t>oznacza podmiot będący:</w:t>
      </w:r>
    </w:p>
    <w:p w14:paraId="1071FF11" w14:textId="5CAC7E4C" w:rsidR="00B66AD9" w:rsidRPr="001C13FD" w:rsidRDefault="00B66AD9" w:rsidP="00B66AD9">
      <w:pPr>
        <w:pStyle w:val="Akapitzlist"/>
        <w:suppressAutoHyphens/>
        <w:autoSpaceDN w:val="0"/>
        <w:spacing w:before="120" w:after="120"/>
        <w:ind w:left="284" w:hanging="142"/>
        <w:jc w:val="both"/>
        <w:textAlignment w:val="baseline"/>
        <w:rPr>
          <w:rFonts w:asciiTheme="minorHAnsi" w:hAnsiTheme="minorHAnsi" w:cstheme="minorHAnsi"/>
        </w:rPr>
      </w:pPr>
      <w:r w:rsidRPr="001C13FD">
        <w:rPr>
          <w:rFonts w:asciiTheme="minorHAnsi" w:hAnsiTheme="minorHAnsi" w:cstheme="minorHAnsi"/>
        </w:rPr>
        <w:t>- Podwykonawcą (któregokolwiek stopnia, tj. także dalszym podwykonawcą lub dostawcą, w tym podwykonawcą lub dostawcą podwykonawcy lub dalszego podwykonawcy i dostawcy), którego przedmiotem świadczenia są jakiekolwiek roboty budowlane, prace, usługi lub dostawy, związane z realizacją Umowy,</w:t>
      </w:r>
    </w:p>
    <w:p w14:paraId="0052EC65" w14:textId="77777777" w:rsidR="00B66AD9" w:rsidRPr="001C13FD" w:rsidRDefault="00B66AD9" w:rsidP="00B66AD9">
      <w:pPr>
        <w:pStyle w:val="Akapitzlist"/>
        <w:tabs>
          <w:tab w:val="right" w:pos="8932"/>
        </w:tabs>
        <w:ind w:left="284" w:hanging="142"/>
        <w:jc w:val="both"/>
        <w:rPr>
          <w:rFonts w:asciiTheme="minorHAnsi" w:hAnsiTheme="minorHAnsi" w:cstheme="minorHAnsi"/>
        </w:rPr>
      </w:pPr>
      <w:r w:rsidRPr="001C13FD">
        <w:rPr>
          <w:rFonts w:asciiTheme="minorHAnsi" w:hAnsiTheme="minorHAnsi" w:cstheme="minorHAnsi"/>
        </w:rPr>
        <w:t>- podmiotem, na którego zdolnościach Wykonawca polega w celu wykazania spełniania warunków udziału w</w:t>
      </w:r>
      <w:r>
        <w:rPr>
          <w:rFonts w:asciiTheme="minorHAnsi" w:hAnsiTheme="minorHAnsi" w:cstheme="minorHAnsi"/>
        </w:rPr>
        <w:t> </w:t>
      </w:r>
      <w:r w:rsidRPr="001C13FD">
        <w:rPr>
          <w:rFonts w:asciiTheme="minorHAnsi" w:hAnsiTheme="minorHAnsi" w:cstheme="minorHAnsi"/>
        </w:rPr>
        <w:t>postępowaniu.</w:t>
      </w:r>
    </w:p>
    <w:p w14:paraId="0843A188" w14:textId="77777777" w:rsidR="00B66AD9" w:rsidRPr="00B66AD9" w:rsidRDefault="00B66AD9" w:rsidP="00B66AD9">
      <w:pPr>
        <w:widowControl w:val="0"/>
        <w:spacing w:before="120" w:after="120" w:line="240" w:lineRule="exact"/>
        <w:jc w:val="both"/>
        <w:rPr>
          <w:rFonts w:asciiTheme="minorHAnsi" w:hAnsiTheme="minorHAnsi" w:cstheme="minorHAnsi"/>
          <w:snapToGrid w:val="0"/>
        </w:rPr>
      </w:pPr>
      <w:r w:rsidRPr="00B66AD9">
        <w:rPr>
          <w:rFonts w:asciiTheme="minorHAnsi" w:hAnsiTheme="minorHAnsi" w:cstheme="minorHAnsi"/>
          <w:b/>
          <w:bCs/>
        </w:rPr>
        <w:t xml:space="preserve">„Podmiot Objęty Sankcjami” - </w:t>
      </w:r>
      <w:r w:rsidRPr="00B66AD9">
        <w:rPr>
          <w:rFonts w:asciiTheme="minorHAnsi" w:hAnsiTheme="minorHAnsi" w:cstheme="minorHAnsi"/>
        </w:rPr>
        <w:t>oznacza podmiot należący do którejkolwiek z poniższych kategorii:</w:t>
      </w:r>
    </w:p>
    <w:p w14:paraId="259892C9" w14:textId="77777777" w:rsidR="00B66AD9" w:rsidRPr="00986667" w:rsidRDefault="00B66AD9">
      <w:pPr>
        <w:numPr>
          <w:ilvl w:val="2"/>
          <w:numId w:val="58"/>
        </w:numPr>
        <w:tabs>
          <w:tab w:val="left" w:pos="426"/>
        </w:tabs>
        <w:suppressAutoHyphens/>
        <w:autoSpaceDN w:val="0"/>
        <w:spacing w:before="120" w:after="120"/>
        <w:ind w:left="1276" w:hanging="1134"/>
        <w:jc w:val="both"/>
        <w:textAlignment w:val="baseline"/>
        <w:rPr>
          <w:rFonts w:asciiTheme="minorHAnsi" w:hAnsiTheme="minorHAnsi" w:cstheme="minorHAnsi"/>
        </w:rPr>
      </w:pPr>
      <w:r w:rsidRPr="00986667">
        <w:rPr>
          <w:rFonts w:asciiTheme="minorHAnsi" w:hAnsiTheme="minorHAnsi" w:cstheme="minorHAnsi"/>
        </w:rPr>
        <w:t>podmiot, o którym mowa w art. 5k ust. 1 Rozporządzenia 833/2014, tj.:</w:t>
      </w:r>
    </w:p>
    <w:p w14:paraId="6943E999" w14:textId="77777777" w:rsidR="00B66AD9" w:rsidRPr="00986667" w:rsidRDefault="00B66AD9">
      <w:pPr>
        <w:numPr>
          <w:ilvl w:val="3"/>
          <w:numId w:val="58"/>
        </w:numPr>
        <w:tabs>
          <w:tab w:val="left" w:pos="426"/>
        </w:tabs>
        <w:suppressAutoHyphens/>
        <w:autoSpaceDN w:val="0"/>
        <w:spacing w:before="120" w:after="120"/>
        <w:ind w:left="851" w:hanging="425"/>
        <w:jc w:val="both"/>
        <w:textAlignment w:val="baseline"/>
        <w:rPr>
          <w:rFonts w:asciiTheme="minorHAnsi" w:hAnsiTheme="minorHAnsi" w:cstheme="minorHAnsi"/>
        </w:rPr>
      </w:pPr>
      <w:r w:rsidRPr="00986667">
        <w:rPr>
          <w:rFonts w:asciiTheme="minorHAnsi" w:hAnsiTheme="minorHAnsi" w:cstheme="minorHAnsi"/>
        </w:rPr>
        <w:t>obywatel rosyjski, osoba fizyczna, osoba prawna, podmiot lub organ z siedzibą w</w:t>
      </w:r>
      <w:r>
        <w:rPr>
          <w:rFonts w:asciiTheme="minorHAnsi" w:hAnsiTheme="minorHAnsi" w:cstheme="minorHAnsi"/>
        </w:rPr>
        <w:t xml:space="preserve"> </w:t>
      </w:r>
      <w:r w:rsidRPr="00986667">
        <w:rPr>
          <w:rFonts w:asciiTheme="minorHAnsi" w:hAnsiTheme="minorHAnsi" w:cstheme="minorHAnsi"/>
        </w:rPr>
        <w:t>Rosji,</w:t>
      </w:r>
    </w:p>
    <w:p w14:paraId="6D657333" w14:textId="09E2E56A" w:rsidR="00B66AD9" w:rsidRPr="00986667" w:rsidRDefault="00B66AD9">
      <w:pPr>
        <w:numPr>
          <w:ilvl w:val="3"/>
          <w:numId w:val="58"/>
        </w:numPr>
        <w:tabs>
          <w:tab w:val="left" w:pos="426"/>
        </w:tabs>
        <w:suppressAutoHyphens/>
        <w:autoSpaceDN w:val="0"/>
        <w:spacing w:before="120" w:after="120"/>
        <w:ind w:left="851" w:hanging="425"/>
        <w:jc w:val="both"/>
        <w:textAlignment w:val="baseline"/>
        <w:rPr>
          <w:rFonts w:asciiTheme="minorHAnsi" w:hAnsiTheme="minorHAnsi" w:cstheme="minorHAnsi"/>
        </w:rPr>
      </w:pPr>
      <w:r w:rsidRPr="00986667">
        <w:rPr>
          <w:rFonts w:asciiTheme="minorHAnsi" w:hAnsiTheme="minorHAnsi" w:cstheme="minorHAnsi"/>
        </w:rPr>
        <w:t>osoba prawna, podmiot lub organ, do której/którego prawa własności bezpośrednio lub pośrednio w</w:t>
      </w:r>
      <w:r w:rsidR="002B586D">
        <w:rPr>
          <w:rFonts w:asciiTheme="minorHAnsi" w:hAnsiTheme="minorHAnsi" w:cstheme="minorHAnsi"/>
        </w:rPr>
        <w:t> </w:t>
      </w:r>
      <w:r w:rsidRPr="00986667">
        <w:rPr>
          <w:rFonts w:asciiTheme="minorHAnsi" w:hAnsiTheme="minorHAnsi" w:cstheme="minorHAnsi"/>
        </w:rPr>
        <w:t>ponad 50 % należą do podmiotu lub podmiotów, o</w:t>
      </w:r>
      <w:r>
        <w:rPr>
          <w:rFonts w:asciiTheme="minorHAnsi" w:hAnsiTheme="minorHAnsi" w:cstheme="minorHAnsi"/>
        </w:rPr>
        <w:t xml:space="preserve"> </w:t>
      </w:r>
      <w:r w:rsidRPr="00986667">
        <w:rPr>
          <w:rFonts w:asciiTheme="minorHAnsi" w:hAnsiTheme="minorHAnsi" w:cstheme="minorHAnsi"/>
        </w:rPr>
        <w:t>którym/których mowa w</w:t>
      </w:r>
      <w:r w:rsidR="00596BCD">
        <w:rPr>
          <w:rFonts w:asciiTheme="minorHAnsi" w:hAnsiTheme="minorHAnsi" w:cstheme="minorHAnsi"/>
        </w:rPr>
        <w:t xml:space="preserve"> </w:t>
      </w:r>
      <w:r w:rsidRPr="00986667">
        <w:rPr>
          <w:rFonts w:asciiTheme="minorHAnsi" w:hAnsiTheme="minorHAnsi" w:cstheme="minorHAnsi"/>
        </w:rPr>
        <w:t>ppkt (i) powyżej,</w:t>
      </w:r>
    </w:p>
    <w:p w14:paraId="6801612A" w14:textId="77777777" w:rsidR="00B66AD9" w:rsidRPr="00986667" w:rsidRDefault="00B66AD9">
      <w:pPr>
        <w:numPr>
          <w:ilvl w:val="3"/>
          <w:numId w:val="58"/>
        </w:numPr>
        <w:tabs>
          <w:tab w:val="left" w:pos="426"/>
        </w:tabs>
        <w:suppressAutoHyphens/>
        <w:autoSpaceDN w:val="0"/>
        <w:spacing w:before="120" w:after="120"/>
        <w:ind w:left="851" w:hanging="425"/>
        <w:jc w:val="both"/>
        <w:textAlignment w:val="baseline"/>
        <w:rPr>
          <w:rFonts w:asciiTheme="minorHAnsi" w:hAnsiTheme="minorHAnsi" w:cstheme="minorHAnsi"/>
        </w:rPr>
      </w:pPr>
      <w:r w:rsidRPr="00986667">
        <w:rPr>
          <w:rFonts w:asciiTheme="minorHAnsi" w:hAnsiTheme="minorHAnsi" w:cstheme="minorHAnsi"/>
        </w:rPr>
        <w:t>osoba fizyczna lub prawna, podmiot lub organ działająca/y w imieniu lub pod kierunkiem podmiotu lub podmiotów, o którym/których mowa w ppkt (i) lub (ii) powyżej;</w:t>
      </w:r>
    </w:p>
    <w:p w14:paraId="17F968FE" w14:textId="77777777" w:rsidR="00B66AD9" w:rsidRPr="00986667" w:rsidRDefault="00B66AD9">
      <w:pPr>
        <w:numPr>
          <w:ilvl w:val="2"/>
          <w:numId w:val="58"/>
        </w:numPr>
        <w:tabs>
          <w:tab w:val="left" w:pos="426"/>
        </w:tabs>
        <w:suppressAutoHyphens/>
        <w:autoSpaceDN w:val="0"/>
        <w:spacing w:before="120" w:after="120"/>
        <w:ind w:left="426" w:hanging="284"/>
        <w:jc w:val="both"/>
        <w:textAlignment w:val="baseline"/>
        <w:rPr>
          <w:rFonts w:asciiTheme="minorHAnsi" w:hAnsiTheme="minorHAnsi" w:cstheme="minorHAnsi"/>
        </w:rPr>
      </w:pPr>
      <w:r w:rsidRPr="00986667">
        <w:rPr>
          <w:rFonts w:asciiTheme="minorHAnsi" w:hAnsiTheme="minorHAnsi" w:cstheme="minorHAnsi"/>
        </w:rPr>
        <w:t>podmiot wymieniony w którymkolwiek z wykazów określonych w Rozporządzeniu 765/2006;</w:t>
      </w:r>
    </w:p>
    <w:p w14:paraId="563D9EDB" w14:textId="77777777" w:rsidR="00B66AD9" w:rsidRPr="00986667" w:rsidRDefault="00B66AD9">
      <w:pPr>
        <w:numPr>
          <w:ilvl w:val="2"/>
          <w:numId w:val="58"/>
        </w:numPr>
        <w:tabs>
          <w:tab w:val="left" w:pos="426"/>
        </w:tabs>
        <w:suppressAutoHyphens/>
        <w:autoSpaceDN w:val="0"/>
        <w:spacing w:before="120" w:after="120"/>
        <w:ind w:left="426" w:hanging="284"/>
        <w:jc w:val="both"/>
        <w:textAlignment w:val="baseline"/>
        <w:rPr>
          <w:rFonts w:asciiTheme="minorHAnsi" w:hAnsiTheme="minorHAnsi" w:cstheme="minorHAnsi"/>
        </w:rPr>
      </w:pPr>
      <w:r w:rsidRPr="00986667">
        <w:rPr>
          <w:rFonts w:asciiTheme="minorHAnsi" w:hAnsiTheme="minorHAnsi" w:cstheme="minorHAnsi"/>
        </w:rPr>
        <w:t>podmiot wymieniony w którymkolwiek z wykazów określonych w Rozporządzeniu 269/2014;</w:t>
      </w:r>
    </w:p>
    <w:p w14:paraId="15041572" w14:textId="1A7C9EA8" w:rsidR="00B66AD9" w:rsidRPr="00986667" w:rsidRDefault="00B66AD9">
      <w:pPr>
        <w:numPr>
          <w:ilvl w:val="2"/>
          <w:numId w:val="58"/>
        </w:numPr>
        <w:tabs>
          <w:tab w:val="left" w:pos="426"/>
        </w:tabs>
        <w:suppressAutoHyphens/>
        <w:autoSpaceDN w:val="0"/>
        <w:spacing w:before="120" w:after="120"/>
        <w:ind w:left="426" w:hanging="284"/>
        <w:jc w:val="both"/>
        <w:textAlignment w:val="baseline"/>
        <w:rPr>
          <w:rFonts w:asciiTheme="minorHAnsi" w:hAnsiTheme="minorHAnsi" w:cstheme="minorHAnsi"/>
        </w:rPr>
      </w:pPr>
      <w:r w:rsidRPr="00986667">
        <w:rPr>
          <w:rFonts w:asciiTheme="minorHAnsi" w:hAnsiTheme="minorHAnsi" w:cstheme="minorHAnsi"/>
        </w:rPr>
        <w:t xml:space="preserve">podmiot wpisany na listę, o </w:t>
      </w:r>
      <w:r w:rsidRPr="00854B36">
        <w:rPr>
          <w:rFonts w:asciiTheme="minorHAnsi" w:hAnsiTheme="minorHAnsi" w:cstheme="minorHAnsi"/>
        </w:rPr>
        <w:t xml:space="preserve">której mowa w art. 2 ust. 1 Ustawy </w:t>
      </w:r>
      <w:r w:rsidRPr="00854B36">
        <w:rPr>
          <w:rFonts w:ascii="Calibri" w:hAnsi="Calibri" w:cs="Calibri"/>
        </w:rPr>
        <w:t>o szczególnych rozwiązaniach w</w:t>
      </w:r>
      <w:r w:rsidR="00E2092E">
        <w:rPr>
          <w:rFonts w:ascii="Calibri" w:hAnsi="Calibri" w:cs="Calibri"/>
        </w:rPr>
        <w:t xml:space="preserve"> </w:t>
      </w:r>
      <w:r w:rsidRPr="00854B36">
        <w:rPr>
          <w:rFonts w:ascii="Calibri" w:hAnsi="Calibri" w:cs="Calibri"/>
        </w:rPr>
        <w:t>zakresie przeciwdziałania wspieraniu agresji na Ukrainę oraz służących ochronie bezpieczeństwa narodowego</w:t>
      </w:r>
      <w:r w:rsidRPr="00986667">
        <w:rPr>
          <w:rFonts w:asciiTheme="minorHAnsi" w:hAnsiTheme="minorHAnsi" w:cstheme="minorHAnsi"/>
        </w:rPr>
        <w:t xml:space="preserve"> na podstawie decyzji w</w:t>
      </w:r>
      <w:r>
        <w:rPr>
          <w:rFonts w:asciiTheme="minorHAnsi" w:hAnsiTheme="minorHAnsi" w:cstheme="minorHAnsi"/>
        </w:rPr>
        <w:t xml:space="preserve"> </w:t>
      </w:r>
      <w:r w:rsidRPr="00986667">
        <w:rPr>
          <w:rFonts w:asciiTheme="minorHAnsi" w:hAnsiTheme="minorHAnsi" w:cstheme="minorHAnsi"/>
        </w:rPr>
        <w:t>sprawie wpisu na tę listę rozstrzygającej o</w:t>
      </w:r>
      <w:r w:rsidR="00E2092E">
        <w:rPr>
          <w:rFonts w:asciiTheme="minorHAnsi" w:hAnsiTheme="minorHAnsi" w:cstheme="minorHAnsi"/>
        </w:rPr>
        <w:t xml:space="preserve"> </w:t>
      </w:r>
      <w:r w:rsidRPr="00986667">
        <w:rPr>
          <w:rFonts w:asciiTheme="minorHAnsi" w:hAnsiTheme="minorHAnsi" w:cstheme="minorHAnsi"/>
        </w:rPr>
        <w:t>zastosowaniu środka, o którym mowa w art.</w:t>
      </w:r>
      <w:r>
        <w:rPr>
          <w:rFonts w:asciiTheme="minorHAnsi" w:hAnsiTheme="minorHAnsi" w:cstheme="minorHAnsi"/>
        </w:rPr>
        <w:t xml:space="preserve"> </w:t>
      </w:r>
      <w:r w:rsidRPr="00986667">
        <w:rPr>
          <w:rFonts w:asciiTheme="minorHAnsi" w:hAnsiTheme="minorHAnsi" w:cstheme="minorHAnsi"/>
        </w:rPr>
        <w:t>1 pkt 3 Ustawy o</w:t>
      </w:r>
      <w:r w:rsidR="002861FE">
        <w:rPr>
          <w:rFonts w:asciiTheme="minorHAnsi" w:hAnsiTheme="minorHAnsi" w:cstheme="minorHAnsi"/>
        </w:rPr>
        <w:t> </w:t>
      </w:r>
      <w:r w:rsidRPr="00986667">
        <w:rPr>
          <w:rFonts w:asciiTheme="minorHAnsi" w:hAnsiTheme="minorHAnsi" w:cstheme="minorHAnsi"/>
        </w:rPr>
        <w:t>przeciwdziałaniu;</w:t>
      </w:r>
    </w:p>
    <w:p w14:paraId="58B780BE" w14:textId="3056AF6E" w:rsidR="00B66AD9" w:rsidRPr="00986667" w:rsidRDefault="00B66AD9">
      <w:pPr>
        <w:numPr>
          <w:ilvl w:val="2"/>
          <w:numId w:val="58"/>
        </w:numPr>
        <w:tabs>
          <w:tab w:val="left" w:pos="426"/>
        </w:tabs>
        <w:suppressAutoHyphens/>
        <w:autoSpaceDN w:val="0"/>
        <w:spacing w:before="120" w:after="120"/>
        <w:ind w:left="426" w:hanging="284"/>
        <w:jc w:val="both"/>
        <w:textAlignment w:val="baseline"/>
        <w:rPr>
          <w:rFonts w:asciiTheme="minorHAnsi" w:hAnsiTheme="minorHAnsi" w:cstheme="minorHAnsi"/>
        </w:rPr>
      </w:pPr>
      <w:r w:rsidRPr="00986667">
        <w:rPr>
          <w:rFonts w:asciiTheme="minorHAnsi" w:hAnsiTheme="minorHAnsi" w:cstheme="minorHAnsi"/>
        </w:rPr>
        <w:t>podmiot, którego beneficjentem rzeczywistym w rozumieniu ustawy z dnia 1 marca 2018 r. o</w:t>
      </w:r>
      <w:r w:rsidR="002B586D">
        <w:rPr>
          <w:rFonts w:asciiTheme="minorHAnsi" w:hAnsiTheme="minorHAnsi" w:cstheme="minorHAnsi"/>
        </w:rPr>
        <w:t> </w:t>
      </w:r>
      <w:r w:rsidRPr="00986667">
        <w:rPr>
          <w:rFonts w:asciiTheme="minorHAnsi" w:hAnsiTheme="minorHAnsi" w:cstheme="minorHAnsi"/>
        </w:rPr>
        <w:t>przeciwdziałaniu praniu pieniędzy oraz finansowaniu terroryzmu jest, lub po 23 lutego 2022 r. był, podmiot, o którym mowa w</w:t>
      </w:r>
      <w:r w:rsidR="00B13402">
        <w:rPr>
          <w:rFonts w:asciiTheme="minorHAnsi" w:hAnsiTheme="minorHAnsi" w:cstheme="minorHAnsi"/>
        </w:rPr>
        <w:t> </w:t>
      </w:r>
      <w:r w:rsidRPr="00986667">
        <w:rPr>
          <w:rFonts w:asciiTheme="minorHAnsi" w:hAnsiTheme="minorHAnsi" w:cstheme="minorHAnsi"/>
        </w:rPr>
        <w:t>lit. a, b, c lub d powyżej;</w:t>
      </w:r>
    </w:p>
    <w:p w14:paraId="46D1E975" w14:textId="0894CBF5" w:rsidR="00B66AD9" w:rsidRDefault="00B66AD9">
      <w:pPr>
        <w:numPr>
          <w:ilvl w:val="2"/>
          <w:numId w:val="58"/>
        </w:numPr>
        <w:tabs>
          <w:tab w:val="left" w:pos="426"/>
        </w:tabs>
        <w:suppressAutoHyphens/>
        <w:autoSpaceDN w:val="0"/>
        <w:spacing w:before="120" w:after="120"/>
        <w:ind w:left="426" w:hanging="284"/>
        <w:jc w:val="both"/>
        <w:textAlignment w:val="baseline"/>
        <w:rPr>
          <w:rFonts w:asciiTheme="minorHAnsi" w:hAnsiTheme="minorHAnsi" w:cstheme="minorHAnsi"/>
        </w:rPr>
      </w:pPr>
      <w:r w:rsidRPr="00986667">
        <w:rPr>
          <w:rFonts w:asciiTheme="minorHAnsi" w:hAnsiTheme="minorHAnsi" w:cstheme="minorHAnsi"/>
        </w:rPr>
        <w:t>podmiot, którego jednostką dominującą w rozumieniu art. 3 ust. 1 pkt 37 ustawy z dnia 29 września 1994</w:t>
      </w:r>
      <w:r w:rsidR="002B586D">
        <w:rPr>
          <w:rFonts w:asciiTheme="minorHAnsi" w:hAnsiTheme="minorHAnsi" w:cstheme="minorHAnsi"/>
        </w:rPr>
        <w:t> </w:t>
      </w:r>
      <w:r w:rsidRPr="00986667">
        <w:rPr>
          <w:rFonts w:asciiTheme="minorHAnsi" w:hAnsiTheme="minorHAnsi" w:cstheme="minorHAnsi"/>
        </w:rPr>
        <w:t>r. o</w:t>
      </w:r>
      <w:r w:rsidR="002861FE">
        <w:rPr>
          <w:rFonts w:asciiTheme="minorHAnsi" w:hAnsiTheme="minorHAnsi" w:cstheme="minorHAnsi"/>
        </w:rPr>
        <w:t> </w:t>
      </w:r>
      <w:r w:rsidRPr="00986667">
        <w:rPr>
          <w:rFonts w:asciiTheme="minorHAnsi" w:hAnsiTheme="minorHAnsi" w:cstheme="minorHAnsi"/>
        </w:rPr>
        <w:t>rachunkowości jest lub po 23 lutego 2022 r. był, podmiot, o</w:t>
      </w:r>
      <w:r w:rsidR="002B586D">
        <w:rPr>
          <w:rFonts w:asciiTheme="minorHAnsi" w:hAnsiTheme="minorHAnsi" w:cstheme="minorHAnsi"/>
        </w:rPr>
        <w:t> </w:t>
      </w:r>
      <w:r w:rsidRPr="00986667">
        <w:rPr>
          <w:rFonts w:asciiTheme="minorHAnsi" w:hAnsiTheme="minorHAnsi" w:cstheme="minorHAnsi"/>
        </w:rPr>
        <w:t>którym mowa w lit. a, b, c lub d powyżej</w:t>
      </w:r>
      <w:r>
        <w:rPr>
          <w:rFonts w:asciiTheme="minorHAnsi" w:hAnsiTheme="minorHAnsi" w:cstheme="minorHAnsi"/>
        </w:rPr>
        <w:t>;</w:t>
      </w:r>
    </w:p>
    <w:p w14:paraId="6963B551" w14:textId="49CDDA9B" w:rsidR="00B66AD9" w:rsidRPr="00B66AD9" w:rsidRDefault="00B66AD9">
      <w:pPr>
        <w:numPr>
          <w:ilvl w:val="2"/>
          <w:numId w:val="58"/>
        </w:numPr>
        <w:tabs>
          <w:tab w:val="left" w:pos="426"/>
        </w:tabs>
        <w:suppressAutoHyphens/>
        <w:autoSpaceDN w:val="0"/>
        <w:spacing w:before="120" w:after="120"/>
        <w:ind w:left="426" w:hanging="284"/>
        <w:jc w:val="both"/>
        <w:textAlignment w:val="baseline"/>
        <w:rPr>
          <w:rFonts w:asciiTheme="minorHAnsi" w:hAnsiTheme="minorHAnsi" w:cstheme="minorHAnsi"/>
        </w:rPr>
      </w:pPr>
      <w:r w:rsidRPr="00B66AD9">
        <w:rPr>
          <w:rFonts w:asciiTheme="minorHAnsi" w:hAnsiTheme="minorHAnsi" w:cstheme="minorHAnsi"/>
        </w:rPr>
        <w:t>inny podmiot objęty, na podstawie przepisów prawa obowiązującego w Rzeczypospolitej Polskiej,</w:t>
      </w:r>
      <w:r>
        <w:rPr>
          <w:rFonts w:asciiTheme="minorHAnsi" w:hAnsiTheme="minorHAnsi" w:cstheme="minorHAnsi"/>
        </w:rPr>
        <w:t xml:space="preserve"> </w:t>
      </w:r>
      <w:r w:rsidRPr="00B66AD9">
        <w:rPr>
          <w:rFonts w:asciiTheme="minorHAnsi" w:hAnsiTheme="minorHAnsi" w:cstheme="minorHAnsi"/>
        </w:rPr>
        <w:t>sankcjami wyłączającymi lub ograniczającymi możliwość zawarcia z nim lub realizacji z nim lub z jego udziałem Umowy</w:t>
      </w:r>
    </w:p>
    <w:p w14:paraId="2BC97130" w14:textId="0B3F0B3C" w:rsidR="00E47F52" w:rsidRPr="00993776" w:rsidRDefault="00E47F52" w:rsidP="0028012D">
      <w:pPr>
        <w:widowControl w:val="0"/>
        <w:spacing w:before="120" w:after="120" w:line="240" w:lineRule="exact"/>
        <w:jc w:val="both"/>
        <w:rPr>
          <w:rFonts w:asciiTheme="minorHAnsi" w:hAnsiTheme="minorHAnsi" w:cstheme="minorHAnsi"/>
          <w:snapToGrid w:val="0"/>
        </w:rPr>
      </w:pPr>
      <w:r w:rsidRPr="00993776">
        <w:rPr>
          <w:rFonts w:asciiTheme="minorHAnsi" w:hAnsiTheme="minorHAnsi" w:cstheme="minorHAnsi"/>
          <w:snapToGrid w:val="0"/>
        </w:rPr>
        <w:t>„</w:t>
      </w:r>
      <w:r w:rsidRPr="00993776">
        <w:rPr>
          <w:rFonts w:asciiTheme="minorHAnsi" w:hAnsiTheme="minorHAnsi" w:cstheme="minorHAnsi"/>
          <w:b/>
          <w:snapToGrid w:val="0"/>
        </w:rPr>
        <w:t>Przedstawiciel Wykonawcy</w:t>
      </w:r>
      <w:r w:rsidRPr="00993776">
        <w:rPr>
          <w:rFonts w:asciiTheme="minorHAnsi" w:hAnsiTheme="minorHAnsi" w:cstheme="minorHAnsi"/>
          <w:snapToGrid w:val="0"/>
        </w:rPr>
        <w:t xml:space="preserve">” </w:t>
      </w:r>
      <w:r w:rsidR="000F4681" w:rsidRPr="00993776">
        <w:rPr>
          <w:rFonts w:asciiTheme="minorHAnsi" w:hAnsiTheme="minorHAnsi" w:cstheme="minorHAnsi"/>
          <w:snapToGrid w:val="0"/>
        </w:rPr>
        <w:t xml:space="preserve">- </w:t>
      </w:r>
      <w:r w:rsidRPr="00993776">
        <w:rPr>
          <w:rFonts w:asciiTheme="minorHAnsi" w:hAnsiTheme="minorHAnsi" w:cstheme="minorHAnsi"/>
          <w:snapToGrid w:val="0"/>
        </w:rPr>
        <w:t>oznacza podmiot</w:t>
      </w:r>
      <w:r w:rsidR="002415F3" w:rsidRPr="00993776">
        <w:rPr>
          <w:rFonts w:asciiTheme="minorHAnsi" w:hAnsiTheme="minorHAnsi" w:cstheme="minorHAnsi"/>
          <w:snapToGrid w:val="0"/>
        </w:rPr>
        <w:t xml:space="preserve"> </w:t>
      </w:r>
      <w:r w:rsidRPr="00993776">
        <w:rPr>
          <w:rFonts w:asciiTheme="minorHAnsi" w:hAnsiTheme="minorHAnsi" w:cstheme="minorHAnsi"/>
          <w:snapToGrid w:val="0"/>
        </w:rPr>
        <w:t>wskazany w §5 ust. 5.</w:t>
      </w:r>
      <w:r w:rsidR="00F76E81">
        <w:rPr>
          <w:rFonts w:asciiTheme="minorHAnsi" w:hAnsiTheme="minorHAnsi" w:cstheme="minorHAnsi"/>
          <w:snapToGrid w:val="0"/>
        </w:rPr>
        <w:t>6</w:t>
      </w:r>
      <w:r w:rsidRPr="00993776">
        <w:rPr>
          <w:rFonts w:asciiTheme="minorHAnsi" w:hAnsiTheme="minorHAnsi" w:cstheme="minorHAnsi"/>
          <w:snapToGrid w:val="0"/>
        </w:rPr>
        <w:t>. Umowy</w:t>
      </w:r>
      <w:r w:rsidR="00087BBA">
        <w:rPr>
          <w:rFonts w:asciiTheme="minorHAnsi" w:hAnsiTheme="minorHAnsi" w:cstheme="minorHAnsi"/>
          <w:snapToGrid w:val="0"/>
        </w:rPr>
        <w:t>.</w:t>
      </w:r>
    </w:p>
    <w:p w14:paraId="6A07FCED" w14:textId="0C9EB1ED" w:rsidR="00E47F52" w:rsidRDefault="00E47F52" w:rsidP="0028012D">
      <w:pPr>
        <w:widowControl w:val="0"/>
        <w:spacing w:before="120" w:after="120" w:line="240" w:lineRule="exact"/>
        <w:jc w:val="both"/>
        <w:rPr>
          <w:rFonts w:asciiTheme="minorHAnsi" w:hAnsiTheme="minorHAnsi" w:cstheme="minorHAnsi"/>
          <w:snapToGrid w:val="0"/>
        </w:rPr>
      </w:pPr>
      <w:r w:rsidRPr="00993776">
        <w:rPr>
          <w:rFonts w:asciiTheme="minorHAnsi" w:hAnsiTheme="minorHAnsi" w:cstheme="minorHAnsi"/>
          <w:snapToGrid w:val="0"/>
        </w:rPr>
        <w:t>„</w:t>
      </w:r>
      <w:r w:rsidRPr="00993776">
        <w:rPr>
          <w:rFonts w:asciiTheme="minorHAnsi" w:hAnsiTheme="minorHAnsi" w:cstheme="minorHAnsi"/>
          <w:b/>
          <w:snapToGrid w:val="0"/>
        </w:rPr>
        <w:t>Przedstawiciel Zamawiającego</w:t>
      </w:r>
      <w:r w:rsidRPr="00993776">
        <w:rPr>
          <w:rFonts w:asciiTheme="minorHAnsi" w:hAnsiTheme="minorHAnsi" w:cstheme="minorHAnsi"/>
          <w:snapToGrid w:val="0"/>
        </w:rPr>
        <w:t xml:space="preserve">” </w:t>
      </w:r>
      <w:r w:rsidR="000F4681" w:rsidRPr="00993776">
        <w:rPr>
          <w:rFonts w:asciiTheme="minorHAnsi" w:hAnsiTheme="minorHAnsi" w:cstheme="minorHAnsi"/>
          <w:snapToGrid w:val="0"/>
        </w:rPr>
        <w:t xml:space="preserve">- </w:t>
      </w:r>
      <w:r w:rsidRPr="00993776">
        <w:rPr>
          <w:rFonts w:asciiTheme="minorHAnsi" w:hAnsiTheme="minorHAnsi" w:cstheme="minorHAnsi"/>
          <w:snapToGrid w:val="0"/>
        </w:rPr>
        <w:t>oznacza podmiot wskazany w §5 ust. 5.</w:t>
      </w:r>
      <w:r w:rsidR="00F76E81">
        <w:rPr>
          <w:rFonts w:asciiTheme="minorHAnsi" w:hAnsiTheme="minorHAnsi" w:cstheme="minorHAnsi"/>
          <w:snapToGrid w:val="0"/>
        </w:rPr>
        <w:t>6</w:t>
      </w:r>
      <w:r w:rsidRPr="00993776">
        <w:rPr>
          <w:rFonts w:asciiTheme="minorHAnsi" w:hAnsiTheme="minorHAnsi" w:cstheme="minorHAnsi"/>
          <w:snapToGrid w:val="0"/>
        </w:rPr>
        <w:t>. Umowy</w:t>
      </w:r>
      <w:r w:rsidR="00087BBA">
        <w:rPr>
          <w:rFonts w:asciiTheme="minorHAnsi" w:hAnsiTheme="minorHAnsi" w:cstheme="minorHAnsi"/>
          <w:snapToGrid w:val="0"/>
        </w:rPr>
        <w:t>.</w:t>
      </w:r>
    </w:p>
    <w:p w14:paraId="42D7BB6E" w14:textId="3F3B8494" w:rsidR="00087BBA" w:rsidRPr="00087BBA" w:rsidRDefault="00087BBA" w:rsidP="00087BBA">
      <w:pPr>
        <w:spacing w:after="120"/>
        <w:ind w:left="567" w:hanging="567"/>
        <w:rPr>
          <w:rFonts w:asciiTheme="minorHAnsi" w:hAnsiTheme="minorHAnsi" w:cstheme="minorHAnsi"/>
        </w:rPr>
      </w:pPr>
      <w:r w:rsidRPr="0005120E">
        <w:rPr>
          <w:rFonts w:ascii="Arial" w:hAnsi="Arial" w:cs="Arial"/>
          <w:snapToGrid w:val="0"/>
          <w:sz w:val="18"/>
          <w:szCs w:val="18"/>
        </w:rPr>
        <w:t>„</w:t>
      </w:r>
      <w:r w:rsidRPr="0005120E">
        <w:rPr>
          <w:rFonts w:ascii="Arial" w:hAnsi="Arial" w:cs="Arial"/>
          <w:b/>
          <w:snapToGrid w:val="0"/>
          <w:sz w:val="18"/>
          <w:szCs w:val="18"/>
        </w:rPr>
        <w:t>Podwykonawca</w:t>
      </w:r>
      <w:r w:rsidRPr="0005120E">
        <w:rPr>
          <w:rFonts w:ascii="Arial" w:hAnsi="Arial" w:cs="Arial"/>
          <w:snapToGrid w:val="0"/>
          <w:sz w:val="18"/>
          <w:szCs w:val="18"/>
        </w:rPr>
        <w:t xml:space="preserve">” - </w:t>
      </w:r>
      <w:r w:rsidRPr="00087BBA">
        <w:rPr>
          <w:rFonts w:asciiTheme="minorHAnsi" w:hAnsiTheme="minorHAnsi" w:cstheme="minorHAnsi"/>
          <w:snapToGrid w:val="0"/>
        </w:rPr>
        <w:t>oznacza podmiot, któremu Wykonawca powierzył wykonanie części przedmiotu Umowy.</w:t>
      </w:r>
    </w:p>
    <w:p w14:paraId="5E03D2FA" w14:textId="42037C56" w:rsidR="00E47F52" w:rsidRPr="00993776" w:rsidRDefault="00E47F52" w:rsidP="00087BBA">
      <w:pPr>
        <w:widowControl w:val="0"/>
        <w:spacing w:after="120"/>
        <w:jc w:val="both"/>
        <w:rPr>
          <w:rFonts w:asciiTheme="minorHAnsi" w:hAnsiTheme="minorHAnsi" w:cstheme="minorHAnsi"/>
          <w:snapToGrid w:val="0"/>
        </w:rPr>
      </w:pPr>
      <w:r w:rsidRPr="00087BBA">
        <w:rPr>
          <w:rFonts w:asciiTheme="minorHAnsi" w:hAnsiTheme="minorHAnsi" w:cstheme="minorHAnsi"/>
          <w:snapToGrid w:val="0"/>
        </w:rPr>
        <w:t>„</w:t>
      </w:r>
      <w:r w:rsidRPr="00087BBA">
        <w:rPr>
          <w:rFonts w:asciiTheme="minorHAnsi" w:hAnsiTheme="minorHAnsi" w:cstheme="minorHAnsi"/>
          <w:b/>
          <w:snapToGrid w:val="0"/>
        </w:rPr>
        <w:t>Siła Wyższa</w:t>
      </w:r>
      <w:r w:rsidRPr="00087BBA">
        <w:rPr>
          <w:rFonts w:asciiTheme="minorHAnsi" w:hAnsiTheme="minorHAnsi" w:cstheme="minorHAnsi"/>
          <w:snapToGrid w:val="0"/>
        </w:rPr>
        <w:t xml:space="preserve">” </w:t>
      </w:r>
      <w:r w:rsidR="000F4681" w:rsidRPr="00087BBA">
        <w:rPr>
          <w:rFonts w:asciiTheme="minorHAnsi" w:hAnsiTheme="minorHAnsi" w:cstheme="minorHAnsi"/>
          <w:snapToGrid w:val="0"/>
        </w:rPr>
        <w:t xml:space="preserve">- </w:t>
      </w:r>
      <w:r w:rsidRPr="00087BBA">
        <w:rPr>
          <w:rFonts w:asciiTheme="minorHAnsi" w:hAnsiTheme="minorHAnsi" w:cstheme="minorHAnsi"/>
          <w:snapToGrid w:val="0"/>
        </w:rPr>
        <w:t>oznacza każde działanie lub z</w:t>
      </w:r>
      <w:r w:rsidRPr="00993776">
        <w:rPr>
          <w:rFonts w:asciiTheme="minorHAnsi" w:hAnsiTheme="minorHAnsi" w:cstheme="minorHAnsi"/>
          <w:snapToGrid w:val="0"/>
        </w:rPr>
        <w:t>darzenie określone, jako takie w §14 Umowy.</w:t>
      </w:r>
    </w:p>
    <w:p w14:paraId="1AC5C0D7" w14:textId="6C8F6DFD" w:rsidR="006B0FC6" w:rsidRPr="00993776" w:rsidRDefault="006B0FC6" w:rsidP="0028012D">
      <w:pPr>
        <w:widowControl w:val="0"/>
        <w:spacing w:before="120" w:after="120" w:line="240" w:lineRule="exact"/>
        <w:jc w:val="both"/>
        <w:rPr>
          <w:rFonts w:asciiTheme="minorHAnsi" w:hAnsiTheme="minorHAnsi" w:cstheme="minorHAnsi"/>
          <w:snapToGrid w:val="0"/>
        </w:rPr>
      </w:pPr>
      <w:r w:rsidRPr="00993776">
        <w:rPr>
          <w:rFonts w:asciiTheme="minorHAnsi" w:hAnsiTheme="minorHAnsi" w:cstheme="minorHAnsi"/>
          <w:b/>
          <w:bCs/>
          <w:snapToGrid w:val="0"/>
        </w:rPr>
        <w:t>„SWZ</w:t>
      </w:r>
      <w:r w:rsidR="00FE1854">
        <w:rPr>
          <w:rFonts w:asciiTheme="minorHAnsi" w:hAnsiTheme="minorHAnsi" w:cstheme="minorHAnsi"/>
          <w:b/>
          <w:bCs/>
          <w:snapToGrid w:val="0"/>
        </w:rPr>
        <w:t xml:space="preserve">/Opis </w:t>
      </w:r>
      <w:r w:rsidR="002F2267">
        <w:rPr>
          <w:rFonts w:asciiTheme="minorHAnsi" w:hAnsiTheme="minorHAnsi" w:cstheme="minorHAnsi"/>
          <w:b/>
          <w:bCs/>
          <w:snapToGrid w:val="0"/>
        </w:rPr>
        <w:t>P</w:t>
      </w:r>
      <w:r w:rsidR="00FE1854">
        <w:rPr>
          <w:rFonts w:asciiTheme="minorHAnsi" w:hAnsiTheme="minorHAnsi" w:cstheme="minorHAnsi"/>
          <w:b/>
          <w:bCs/>
          <w:snapToGrid w:val="0"/>
        </w:rPr>
        <w:t>rzedmiotu Zamówienia</w:t>
      </w:r>
      <w:r w:rsidRPr="00993776">
        <w:rPr>
          <w:rFonts w:asciiTheme="minorHAnsi" w:hAnsiTheme="minorHAnsi" w:cstheme="minorHAnsi"/>
          <w:b/>
          <w:snapToGrid w:val="0"/>
        </w:rPr>
        <w:t xml:space="preserve">” - </w:t>
      </w:r>
      <w:r w:rsidRPr="00993776">
        <w:rPr>
          <w:rFonts w:asciiTheme="minorHAnsi" w:hAnsiTheme="minorHAnsi" w:cstheme="minorHAnsi"/>
          <w:snapToGrid w:val="0"/>
        </w:rPr>
        <w:t>oznacza dokumenty składające się na Załącznik nr</w:t>
      </w:r>
      <w:r w:rsidR="00372331">
        <w:rPr>
          <w:rFonts w:asciiTheme="minorHAnsi" w:hAnsiTheme="minorHAnsi" w:cstheme="minorHAnsi"/>
          <w:snapToGrid w:val="0"/>
        </w:rPr>
        <w:t xml:space="preserve"> </w:t>
      </w:r>
      <w:r w:rsidRPr="00993776">
        <w:rPr>
          <w:rFonts w:asciiTheme="minorHAnsi" w:hAnsiTheme="minorHAnsi" w:cstheme="minorHAnsi"/>
          <w:snapToGrid w:val="0"/>
        </w:rPr>
        <w:t>1 do Umowy.</w:t>
      </w:r>
    </w:p>
    <w:p w14:paraId="53C19FFA" w14:textId="4B916488" w:rsidR="00E47F52" w:rsidRPr="00993776" w:rsidRDefault="00E47F52" w:rsidP="0028012D">
      <w:pPr>
        <w:widowControl w:val="0"/>
        <w:spacing w:before="120" w:after="120" w:line="240" w:lineRule="exact"/>
        <w:jc w:val="both"/>
        <w:rPr>
          <w:rFonts w:asciiTheme="minorHAnsi" w:hAnsiTheme="minorHAnsi" w:cstheme="minorHAnsi"/>
          <w:snapToGrid w:val="0"/>
        </w:rPr>
      </w:pPr>
      <w:r w:rsidRPr="00993776">
        <w:rPr>
          <w:rFonts w:asciiTheme="minorHAnsi" w:hAnsiTheme="minorHAnsi" w:cstheme="minorHAnsi"/>
          <w:snapToGrid w:val="0"/>
        </w:rPr>
        <w:t>„</w:t>
      </w:r>
      <w:r w:rsidRPr="00993776">
        <w:rPr>
          <w:rFonts w:asciiTheme="minorHAnsi" w:hAnsiTheme="minorHAnsi" w:cstheme="minorHAnsi"/>
          <w:b/>
          <w:snapToGrid w:val="0"/>
        </w:rPr>
        <w:t>Strona</w:t>
      </w:r>
      <w:r w:rsidR="008C7E5F" w:rsidRPr="00993776">
        <w:rPr>
          <w:rFonts w:asciiTheme="minorHAnsi" w:hAnsiTheme="minorHAnsi" w:cstheme="minorHAnsi"/>
          <w:b/>
          <w:snapToGrid w:val="0"/>
        </w:rPr>
        <w:t xml:space="preserve"> </w:t>
      </w:r>
      <w:r w:rsidRPr="00993776">
        <w:rPr>
          <w:rFonts w:asciiTheme="minorHAnsi" w:hAnsiTheme="minorHAnsi" w:cstheme="minorHAnsi"/>
          <w:b/>
          <w:snapToGrid w:val="0"/>
        </w:rPr>
        <w:t>/</w:t>
      </w:r>
      <w:r w:rsidR="008C7E5F" w:rsidRPr="00993776">
        <w:rPr>
          <w:rFonts w:asciiTheme="minorHAnsi" w:hAnsiTheme="minorHAnsi" w:cstheme="minorHAnsi"/>
          <w:b/>
          <w:snapToGrid w:val="0"/>
        </w:rPr>
        <w:t xml:space="preserve"> </w:t>
      </w:r>
      <w:r w:rsidRPr="00993776">
        <w:rPr>
          <w:rFonts w:asciiTheme="minorHAnsi" w:hAnsiTheme="minorHAnsi" w:cstheme="minorHAnsi"/>
          <w:b/>
          <w:snapToGrid w:val="0"/>
        </w:rPr>
        <w:t>Strony</w:t>
      </w:r>
      <w:r w:rsidRPr="00993776">
        <w:rPr>
          <w:rFonts w:asciiTheme="minorHAnsi" w:hAnsiTheme="minorHAnsi" w:cstheme="minorHAnsi"/>
          <w:snapToGrid w:val="0"/>
        </w:rPr>
        <w:t xml:space="preserve">” </w:t>
      </w:r>
      <w:r w:rsidR="000F4681" w:rsidRPr="00993776">
        <w:rPr>
          <w:rFonts w:asciiTheme="minorHAnsi" w:hAnsiTheme="minorHAnsi" w:cstheme="minorHAnsi"/>
          <w:snapToGrid w:val="0"/>
        </w:rPr>
        <w:t xml:space="preserve">- </w:t>
      </w:r>
      <w:r w:rsidRPr="00993776">
        <w:rPr>
          <w:rFonts w:asciiTheme="minorHAnsi" w:hAnsiTheme="minorHAnsi" w:cstheme="minorHAnsi"/>
          <w:snapToGrid w:val="0"/>
        </w:rPr>
        <w:t>oznacza, odpowiednio, Zamawiającego albo Wykonawcę, bądź Zamawiającego i Wykonawcę.</w:t>
      </w:r>
    </w:p>
    <w:p w14:paraId="6D919A68" w14:textId="77777777" w:rsidR="00087BBA" w:rsidRDefault="00E47F52" w:rsidP="00087BBA">
      <w:pPr>
        <w:widowControl w:val="0"/>
        <w:spacing w:before="120" w:after="120" w:line="240" w:lineRule="exact"/>
        <w:jc w:val="both"/>
        <w:rPr>
          <w:rFonts w:asciiTheme="minorHAnsi" w:hAnsiTheme="minorHAnsi" w:cstheme="minorHAnsi"/>
          <w:snapToGrid w:val="0"/>
        </w:rPr>
      </w:pPr>
      <w:r w:rsidRPr="00993776">
        <w:rPr>
          <w:rFonts w:asciiTheme="minorHAnsi" w:hAnsiTheme="minorHAnsi" w:cstheme="minorHAnsi"/>
          <w:snapToGrid w:val="0"/>
        </w:rPr>
        <w:t>„</w:t>
      </w:r>
      <w:r w:rsidRPr="00993776">
        <w:rPr>
          <w:rFonts w:asciiTheme="minorHAnsi" w:hAnsiTheme="minorHAnsi" w:cstheme="minorHAnsi"/>
          <w:b/>
          <w:snapToGrid w:val="0"/>
        </w:rPr>
        <w:t>Umowa</w:t>
      </w:r>
      <w:r w:rsidRPr="00993776">
        <w:rPr>
          <w:rFonts w:asciiTheme="minorHAnsi" w:hAnsiTheme="minorHAnsi" w:cstheme="minorHAnsi"/>
          <w:snapToGrid w:val="0"/>
        </w:rPr>
        <w:t xml:space="preserve">” </w:t>
      </w:r>
      <w:r w:rsidR="000F4681" w:rsidRPr="00993776">
        <w:rPr>
          <w:rFonts w:asciiTheme="minorHAnsi" w:hAnsiTheme="minorHAnsi" w:cstheme="minorHAnsi"/>
          <w:snapToGrid w:val="0"/>
        </w:rPr>
        <w:t xml:space="preserve">- </w:t>
      </w:r>
      <w:r w:rsidRPr="00993776">
        <w:rPr>
          <w:rFonts w:asciiTheme="minorHAnsi" w:hAnsiTheme="minorHAnsi" w:cstheme="minorHAnsi"/>
          <w:snapToGrid w:val="0"/>
        </w:rPr>
        <w:t>oznacza niniejszą umowę podpisaną przez i pomiędzy Zamawiającym a Wykonawcą wraz</w:t>
      </w:r>
      <w:r w:rsidR="000F4681" w:rsidRPr="00993776">
        <w:rPr>
          <w:rFonts w:asciiTheme="minorHAnsi" w:hAnsiTheme="minorHAnsi" w:cstheme="minorHAnsi"/>
          <w:snapToGrid w:val="0"/>
        </w:rPr>
        <w:t xml:space="preserve"> </w:t>
      </w:r>
      <w:r w:rsidRPr="00993776">
        <w:rPr>
          <w:rFonts w:asciiTheme="minorHAnsi" w:hAnsiTheme="minorHAnsi" w:cstheme="minorHAnsi"/>
          <w:snapToGrid w:val="0"/>
        </w:rPr>
        <w:t>z jej Załącznikami.</w:t>
      </w:r>
    </w:p>
    <w:p w14:paraId="0A46DFA3" w14:textId="72D4ECE9" w:rsidR="00087BBA" w:rsidRPr="00087BBA" w:rsidRDefault="00087BBA" w:rsidP="00087BBA">
      <w:pPr>
        <w:widowControl w:val="0"/>
        <w:spacing w:before="120" w:after="120" w:line="240" w:lineRule="exact"/>
        <w:jc w:val="both"/>
        <w:rPr>
          <w:rFonts w:asciiTheme="minorHAnsi" w:hAnsiTheme="minorHAnsi" w:cstheme="minorHAnsi"/>
          <w:snapToGrid w:val="0"/>
        </w:rPr>
      </w:pPr>
      <w:r w:rsidRPr="00087BBA">
        <w:rPr>
          <w:rFonts w:asciiTheme="minorHAnsi" w:hAnsiTheme="minorHAnsi" w:cstheme="minorHAnsi"/>
          <w:b/>
          <w:bCs/>
          <w:lang w:eastAsia="en-US"/>
        </w:rPr>
        <w:t>„Umowa Podwykonawstwa”</w:t>
      </w:r>
      <w:r w:rsidRPr="00087BBA">
        <w:rPr>
          <w:rFonts w:asciiTheme="minorHAnsi" w:hAnsiTheme="minorHAnsi" w:cstheme="minorHAnsi"/>
          <w:lang w:eastAsia="en-US"/>
        </w:rPr>
        <w:t xml:space="preserve"> - oznacza Umowę podpisaną między Wykonawcą i Podwykonawcą.</w:t>
      </w:r>
    </w:p>
    <w:p w14:paraId="498D59C4" w14:textId="0CBA419B" w:rsidR="003E02C1" w:rsidRPr="00E8594F" w:rsidRDefault="003E02C1" w:rsidP="0028012D">
      <w:pPr>
        <w:widowControl w:val="0"/>
        <w:spacing w:before="120" w:after="120" w:line="240" w:lineRule="exact"/>
        <w:jc w:val="both"/>
        <w:rPr>
          <w:rFonts w:asciiTheme="minorHAnsi" w:hAnsiTheme="minorHAnsi" w:cstheme="minorHAnsi"/>
          <w:snapToGrid w:val="0"/>
        </w:rPr>
      </w:pPr>
      <w:r w:rsidRPr="00E8594F">
        <w:rPr>
          <w:rFonts w:asciiTheme="minorHAnsi" w:hAnsiTheme="minorHAnsi" w:cstheme="minorHAnsi"/>
          <w:snapToGrid w:val="0"/>
        </w:rPr>
        <w:t>„</w:t>
      </w:r>
      <w:r w:rsidRPr="00E8594F">
        <w:rPr>
          <w:rFonts w:asciiTheme="minorHAnsi" w:hAnsiTheme="minorHAnsi" w:cstheme="minorHAnsi"/>
          <w:b/>
          <w:snapToGrid w:val="0"/>
        </w:rPr>
        <w:t>Wynagrodzenie Umowne</w:t>
      </w:r>
      <w:r w:rsidRPr="00E8594F">
        <w:rPr>
          <w:rFonts w:asciiTheme="minorHAnsi" w:hAnsiTheme="minorHAnsi" w:cstheme="minorHAnsi"/>
          <w:snapToGrid w:val="0"/>
        </w:rPr>
        <w:t>” - oznacza cenę brutto określoną w §4 Umowy należną Wykonawcy</w:t>
      </w:r>
      <w:r w:rsidR="00660068" w:rsidRPr="00E8594F">
        <w:rPr>
          <w:rFonts w:asciiTheme="minorHAnsi" w:hAnsiTheme="minorHAnsi" w:cstheme="minorHAnsi"/>
          <w:snapToGrid w:val="0"/>
        </w:rPr>
        <w:t xml:space="preserve"> za Usługę</w:t>
      </w:r>
      <w:r w:rsidRPr="00E8594F">
        <w:rPr>
          <w:rFonts w:asciiTheme="minorHAnsi" w:hAnsiTheme="minorHAnsi" w:cstheme="minorHAnsi"/>
          <w:snapToGrid w:val="0"/>
        </w:rPr>
        <w:t>, po ewentualnych korektach lub zmianach zgodnie z Umową, chyba że w umowie wprost wskazano,</w:t>
      </w:r>
      <w:r w:rsidR="00CB742E" w:rsidRPr="00E8594F">
        <w:rPr>
          <w:rFonts w:asciiTheme="minorHAnsi" w:hAnsiTheme="minorHAnsi" w:cstheme="minorHAnsi"/>
          <w:snapToGrid w:val="0"/>
        </w:rPr>
        <w:t xml:space="preserve"> </w:t>
      </w:r>
      <w:r w:rsidRPr="00E8594F">
        <w:rPr>
          <w:rFonts w:asciiTheme="minorHAnsi" w:hAnsiTheme="minorHAnsi" w:cstheme="minorHAnsi"/>
          <w:snapToGrid w:val="0"/>
        </w:rPr>
        <w:t>że dotyczy wynagrodzenia umownego netto.</w:t>
      </w:r>
    </w:p>
    <w:p w14:paraId="2E64F9D0" w14:textId="2FF27278" w:rsidR="00E47F52" w:rsidRPr="00E8594F" w:rsidRDefault="00E47F52" w:rsidP="0028012D">
      <w:pPr>
        <w:widowControl w:val="0"/>
        <w:spacing w:before="120" w:after="120" w:line="240" w:lineRule="exact"/>
        <w:jc w:val="both"/>
        <w:rPr>
          <w:rFonts w:asciiTheme="minorHAnsi" w:hAnsiTheme="minorHAnsi" w:cstheme="minorHAnsi"/>
          <w:snapToGrid w:val="0"/>
        </w:rPr>
      </w:pPr>
      <w:r w:rsidRPr="00E8594F">
        <w:rPr>
          <w:rFonts w:asciiTheme="minorHAnsi" w:hAnsiTheme="minorHAnsi" w:cstheme="minorHAnsi"/>
          <w:snapToGrid w:val="0"/>
        </w:rPr>
        <w:t>„</w:t>
      </w:r>
      <w:r w:rsidRPr="00E8594F">
        <w:rPr>
          <w:rFonts w:asciiTheme="minorHAnsi" w:hAnsiTheme="minorHAnsi" w:cstheme="minorHAnsi"/>
          <w:b/>
          <w:snapToGrid w:val="0"/>
        </w:rPr>
        <w:t>VAT</w:t>
      </w:r>
      <w:r w:rsidRPr="00E8594F">
        <w:rPr>
          <w:rFonts w:asciiTheme="minorHAnsi" w:hAnsiTheme="minorHAnsi" w:cstheme="minorHAnsi"/>
          <w:snapToGrid w:val="0"/>
        </w:rPr>
        <w:t xml:space="preserve">” </w:t>
      </w:r>
      <w:r w:rsidR="000F4681" w:rsidRPr="00E8594F">
        <w:rPr>
          <w:rFonts w:asciiTheme="minorHAnsi" w:hAnsiTheme="minorHAnsi" w:cstheme="minorHAnsi"/>
          <w:snapToGrid w:val="0"/>
        </w:rPr>
        <w:t xml:space="preserve">- </w:t>
      </w:r>
      <w:r w:rsidRPr="00E8594F">
        <w:rPr>
          <w:rFonts w:asciiTheme="minorHAnsi" w:hAnsiTheme="minorHAnsi" w:cstheme="minorHAnsi"/>
          <w:snapToGrid w:val="0"/>
        </w:rPr>
        <w:t>oznacza podatek od towarów i usług w rozumieniu ustawy z dnia 11 marca 2004 r. o podatku od towarów i usług</w:t>
      </w:r>
      <w:r w:rsidR="00FE1854">
        <w:rPr>
          <w:rFonts w:asciiTheme="minorHAnsi" w:hAnsiTheme="minorHAnsi" w:cstheme="minorHAnsi"/>
          <w:snapToGrid w:val="0"/>
        </w:rPr>
        <w:t>.</w:t>
      </w:r>
    </w:p>
    <w:p w14:paraId="36606D15" w14:textId="77777777" w:rsidR="00E47F52" w:rsidRPr="00E8594F" w:rsidRDefault="00E47F52" w:rsidP="0028012D">
      <w:pPr>
        <w:widowControl w:val="0"/>
        <w:spacing w:before="120" w:after="120" w:line="240" w:lineRule="exact"/>
        <w:jc w:val="both"/>
        <w:rPr>
          <w:rFonts w:asciiTheme="minorHAnsi" w:hAnsiTheme="minorHAnsi" w:cstheme="minorHAnsi"/>
          <w:snapToGrid w:val="0"/>
        </w:rPr>
      </w:pPr>
      <w:r w:rsidRPr="00E8594F">
        <w:rPr>
          <w:rFonts w:asciiTheme="minorHAnsi" w:hAnsiTheme="minorHAnsi" w:cstheme="minorHAnsi"/>
          <w:snapToGrid w:val="0"/>
        </w:rPr>
        <w:lastRenderedPageBreak/>
        <w:t>„</w:t>
      </w:r>
      <w:r w:rsidRPr="00E8594F">
        <w:rPr>
          <w:rFonts w:asciiTheme="minorHAnsi" w:hAnsiTheme="minorHAnsi" w:cstheme="minorHAnsi"/>
          <w:b/>
          <w:snapToGrid w:val="0"/>
        </w:rPr>
        <w:t>Załącznik</w:t>
      </w:r>
      <w:r w:rsidRPr="00E8594F">
        <w:rPr>
          <w:rFonts w:asciiTheme="minorHAnsi" w:hAnsiTheme="minorHAnsi" w:cstheme="minorHAnsi"/>
          <w:snapToGrid w:val="0"/>
        </w:rPr>
        <w:t xml:space="preserve">” </w:t>
      </w:r>
      <w:r w:rsidR="000F4681" w:rsidRPr="00E8594F">
        <w:rPr>
          <w:rFonts w:asciiTheme="minorHAnsi" w:hAnsiTheme="minorHAnsi" w:cstheme="minorHAnsi"/>
          <w:snapToGrid w:val="0"/>
        </w:rPr>
        <w:t xml:space="preserve">- </w:t>
      </w:r>
      <w:r w:rsidRPr="00E8594F">
        <w:rPr>
          <w:rFonts w:asciiTheme="minorHAnsi" w:hAnsiTheme="minorHAnsi" w:cstheme="minorHAnsi"/>
          <w:snapToGrid w:val="0"/>
        </w:rPr>
        <w:t>oznacza załącznik do Umowy.</w:t>
      </w:r>
    </w:p>
    <w:p w14:paraId="1E44CA30" w14:textId="77777777" w:rsidR="00E47F52" w:rsidRPr="00E8594F" w:rsidRDefault="00E47F52" w:rsidP="0028012D">
      <w:pPr>
        <w:widowControl w:val="0"/>
        <w:spacing w:before="120" w:after="120" w:line="240" w:lineRule="exact"/>
        <w:jc w:val="both"/>
        <w:rPr>
          <w:rFonts w:asciiTheme="minorHAnsi" w:hAnsiTheme="minorHAnsi" w:cstheme="minorHAnsi"/>
          <w:b/>
          <w:snapToGrid w:val="0"/>
        </w:rPr>
      </w:pPr>
      <w:r w:rsidRPr="00E8594F">
        <w:rPr>
          <w:rFonts w:asciiTheme="minorHAnsi" w:hAnsiTheme="minorHAnsi" w:cstheme="minorHAnsi"/>
          <w:b/>
          <w:snapToGrid w:val="0"/>
        </w:rPr>
        <w:t xml:space="preserve">Akty prawne: </w:t>
      </w:r>
    </w:p>
    <w:p w14:paraId="7EAC6362" w14:textId="771DE4EE" w:rsidR="00076BA4" w:rsidRPr="00E8594F" w:rsidRDefault="00076BA4" w:rsidP="00076BA4">
      <w:pPr>
        <w:pStyle w:val="Nagwek2"/>
        <w:keepNext w:val="0"/>
        <w:widowControl w:val="0"/>
        <w:numPr>
          <w:ilvl w:val="0"/>
          <w:numId w:val="0"/>
        </w:numPr>
        <w:rPr>
          <w:rFonts w:asciiTheme="minorHAnsi" w:hAnsiTheme="minorHAnsi"/>
          <w:color w:val="0070C0"/>
        </w:rPr>
      </w:pPr>
      <w:bookmarkStart w:id="15" w:name="_Hlk150244494"/>
      <w:r w:rsidRPr="00E8594F">
        <w:rPr>
          <w:rFonts w:asciiTheme="minorHAnsi" w:hAnsiTheme="minorHAnsi" w:cstheme="minorHAnsi"/>
          <w:b/>
        </w:rPr>
        <w:t>„Ustawa o zasadach ewidencji i identyfikacji podatników i płatników”</w:t>
      </w:r>
      <w:r w:rsidRPr="00E8594F">
        <w:rPr>
          <w:rFonts w:asciiTheme="minorHAnsi" w:hAnsiTheme="minorHAnsi" w:cstheme="minorHAnsi"/>
        </w:rPr>
        <w:t xml:space="preserve"> - ustawa z dnia 13 października 1995 r</w:t>
      </w:r>
      <w:r w:rsidR="00596BCD">
        <w:rPr>
          <w:rFonts w:asciiTheme="minorHAnsi" w:hAnsiTheme="minorHAnsi" w:cstheme="minorHAnsi"/>
        </w:rPr>
        <w:t xml:space="preserve">. </w:t>
      </w:r>
      <w:r w:rsidRPr="00E8594F">
        <w:rPr>
          <w:rFonts w:asciiTheme="minorHAnsi" w:hAnsiTheme="minorHAnsi" w:cstheme="minorHAnsi"/>
        </w:rPr>
        <w:t>o</w:t>
      </w:r>
      <w:r w:rsidR="002B586D">
        <w:rPr>
          <w:rFonts w:asciiTheme="minorHAnsi" w:hAnsiTheme="minorHAnsi" w:cstheme="minorHAnsi"/>
        </w:rPr>
        <w:t> </w:t>
      </w:r>
      <w:r w:rsidRPr="00E8594F">
        <w:rPr>
          <w:rFonts w:asciiTheme="minorHAnsi" w:hAnsiTheme="minorHAnsi" w:cstheme="minorHAnsi"/>
        </w:rPr>
        <w:t>zasadach ewidencji i identyfikacji podatników i płatników</w:t>
      </w:r>
      <w:r w:rsidR="00FE1854">
        <w:rPr>
          <w:rFonts w:asciiTheme="minorHAnsi" w:hAnsiTheme="minorHAnsi" w:cstheme="minorHAnsi"/>
        </w:rPr>
        <w:t>.</w:t>
      </w:r>
    </w:p>
    <w:bookmarkEnd w:id="15"/>
    <w:p w14:paraId="7EAABDD0" w14:textId="77777777" w:rsidR="00B66AD9" w:rsidRDefault="00076BA4" w:rsidP="00B66AD9">
      <w:pPr>
        <w:pStyle w:val="Nagwek2"/>
        <w:keepNext w:val="0"/>
        <w:widowControl w:val="0"/>
        <w:numPr>
          <w:ilvl w:val="0"/>
          <w:numId w:val="0"/>
        </w:numPr>
        <w:rPr>
          <w:rFonts w:asciiTheme="minorHAnsi" w:hAnsiTheme="minorHAnsi" w:cstheme="minorHAnsi"/>
        </w:rPr>
      </w:pPr>
      <w:r w:rsidRPr="00E8594F">
        <w:rPr>
          <w:rFonts w:asciiTheme="minorHAnsi" w:hAnsiTheme="minorHAnsi" w:cstheme="minorHAnsi"/>
        </w:rPr>
        <w:t>„</w:t>
      </w:r>
      <w:r w:rsidRPr="00E8594F">
        <w:rPr>
          <w:rFonts w:asciiTheme="minorHAnsi" w:hAnsiTheme="minorHAnsi" w:cstheme="minorHAnsi"/>
          <w:b/>
        </w:rPr>
        <w:t>Ordynacja Podatkowa</w:t>
      </w:r>
      <w:r w:rsidRPr="00E8594F">
        <w:rPr>
          <w:rFonts w:asciiTheme="minorHAnsi" w:hAnsiTheme="minorHAnsi" w:cstheme="minorHAnsi"/>
        </w:rPr>
        <w:t xml:space="preserve">” - ustawa z 29 sierpnia 1997 r. - </w:t>
      </w:r>
      <w:bookmarkStart w:id="16" w:name="_Hlk150244493"/>
      <w:r w:rsidRPr="00E8594F">
        <w:rPr>
          <w:rFonts w:asciiTheme="minorHAnsi" w:hAnsiTheme="minorHAnsi" w:cstheme="minorHAnsi"/>
        </w:rPr>
        <w:t>Ordynacja podatkowa</w:t>
      </w:r>
      <w:r w:rsidR="00FE1854">
        <w:rPr>
          <w:rFonts w:asciiTheme="minorHAnsi" w:hAnsiTheme="minorHAnsi" w:cstheme="minorHAnsi"/>
        </w:rPr>
        <w:t>.</w:t>
      </w:r>
      <w:bookmarkEnd w:id="16"/>
    </w:p>
    <w:p w14:paraId="70D0C345" w14:textId="5974C5F0" w:rsidR="0008251C" w:rsidRPr="00150879" w:rsidRDefault="0008251C" w:rsidP="0008251C">
      <w:pPr>
        <w:widowControl w:val="0"/>
        <w:spacing w:before="120" w:after="120" w:line="240" w:lineRule="exact"/>
        <w:jc w:val="both"/>
        <w:rPr>
          <w:rFonts w:asciiTheme="minorHAnsi" w:hAnsiTheme="minorHAnsi" w:cstheme="minorHAnsi"/>
        </w:rPr>
      </w:pPr>
      <w:bookmarkStart w:id="17" w:name="_Hlk138756511"/>
      <w:bookmarkStart w:id="18" w:name="_Hlk122006443"/>
      <w:r w:rsidRPr="0085735A">
        <w:rPr>
          <w:rFonts w:asciiTheme="minorHAnsi" w:hAnsiTheme="minorHAnsi" w:cstheme="minorHAnsi"/>
        </w:rPr>
        <w:t>„</w:t>
      </w:r>
      <w:r w:rsidRPr="0085735A">
        <w:rPr>
          <w:rFonts w:asciiTheme="minorHAnsi" w:hAnsiTheme="minorHAnsi" w:cstheme="minorHAnsi"/>
          <w:b/>
          <w:bCs/>
        </w:rPr>
        <w:t>Rozporządzenie 269/2014</w:t>
      </w:r>
      <w:r w:rsidRPr="0085735A">
        <w:rPr>
          <w:rFonts w:asciiTheme="minorHAnsi" w:hAnsiTheme="minorHAnsi" w:cstheme="minorHAnsi"/>
        </w:rPr>
        <w:t>” - Rozporządzenie Rady (UE) nr 269/2014 z dnia 17 marca 2014 r. w sprawie środków ograniczających w odniesieniu do</w:t>
      </w:r>
      <w:r>
        <w:rPr>
          <w:rFonts w:asciiTheme="minorHAnsi" w:hAnsiTheme="minorHAnsi" w:cstheme="minorHAnsi"/>
        </w:rPr>
        <w:t xml:space="preserve"> </w:t>
      </w:r>
      <w:r w:rsidRPr="0085735A">
        <w:rPr>
          <w:rFonts w:asciiTheme="minorHAnsi" w:hAnsiTheme="minorHAnsi" w:cstheme="minorHAnsi"/>
        </w:rPr>
        <w:t>działań podważających integralność terytorialną, suwerenność i niezależność Ukrainy lub im zagrażających</w:t>
      </w:r>
      <w:r w:rsidR="00187813">
        <w:rPr>
          <w:rFonts w:asciiTheme="minorHAnsi" w:hAnsiTheme="minorHAnsi" w:cstheme="minorHAnsi"/>
        </w:rPr>
        <w:t>.</w:t>
      </w:r>
    </w:p>
    <w:p w14:paraId="0EE3960B" w14:textId="317AC2D1" w:rsidR="0008251C" w:rsidRPr="00735FFF" w:rsidRDefault="0008251C" w:rsidP="0008251C">
      <w:pPr>
        <w:widowControl w:val="0"/>
        <w:spacing w:before="120" w:after="120" w:line="240" w:lineRule="exact"/>
        <w:jc w:val="both"/>
        <w:rPr>
          <w:rFonts w:asciiTheme="minorHAnsi" w:hAnsiTheme="minorHAnsi" w:cstheme="minorHAnsi"/>
        </w:rPr>
      </w:pPr>
      <w:r w:rsidRPr="0085735A">
        <w:rPr>
          <w:rFonts w:asciiTheme="minorHAnsi" w:hAnsiTheme="minorHAnsi" w:cstheme="minorHAnsi"/>
        </w:rPr>
        <w:t>„</w:t>
      </w:r>
      <w:r w:rsidRPr="0085735A">
        <w:rPr>
          <w:rFonts w:asciiTheme="minorHAnsi" w:hAnsiTheme="minorHAnsi" w:cstheme="minorHAnsi"/>
          <w:b/>
          <w:bCs/>
        </w:rPr>
        <w:t>Rozporządzenie 833/2014</w:t>
      </w:r>
      <w:r w:rsidRPr="0085735A">
        <w:rPr>
          <w:rFonts w:asciiTheme="minorHAnsi" w:hAnsiTheme="minorHAnsi" w:cstheme="minorHAnsi"/>
        </w:rPr>
        <w:t>” - Rozporządzenie Rady (UE) nr 833/2014 z dnia 31 lipca 2014 r. dotyczące środków ograniczających w związku z działaniami Rosji destabilizującymi sytuację na Ukrainie</w:t>
      </w:r>
      <w:r w:rsidR="00187813">
        <w:rPr>
          <w:rFonts w:asciiTheme="minorHAnsi" w:hAnsiTheme="minorHAnsi" w:cstheme="minorHAnsi"/>
        </w:rPr>
        <w:t>.</w:t>
      </w:r>
    </w:p>
    <w:p w14:paraId="2FC95C57" w14:textId="779F0682" w:rsidR="0008251C" w:rsidRPr="0085735A" w:rsidRDefault="0008251C" w:rsidP="0008251C">
      <w:pPr>
        <w:widowControl w:val="0"/>
        <w:spacing w:after="120"/>
        <w:jc w:val="both"/>
        <w:rPr>
          <w:rFonts w:asciiTheme="minorHAnsi" w:hAnsiTheme="minorHAnsi" w:cstheme="minorHAnsi"/>
        </w:rPr>
      </w:pPr>
      <w:r w:rsidRPr="00686F3F">
        <w:rPr>
          <w:rFonts w:asciiTheme="minorHAnsi" w:hAnsiTheme="minorHAnsi" w:cstheme="minorHAnsi"/>
        </w:rPr>
        <w:t>„</w:t>
      </w:r>
      <w:r w:rsidRPr="00686F3F">
        <w:rPr>
          <w:rFonts w:asciiTheme="minorHAnsi" w:hAnsiTheme="minorHAnsi" w:cstheme="minorHAnsi"/>
          <w:b/>
          <w:bCs/>
        </w:rPr>
        <w:t>Rozporządzenie 765/2006</w:t>
      </w:r>
      <w:r w:rsidRPr="00686F3F">
        <w:rPr>
          <w:rFonts w:asciiTheme="minorHAnsi" w:hAnsiTheme="minorHAnsi" w:cstheme="minorHAnsi"/>
        </w:rPr>
        <w:t>” - Rozporządzenie Rady (WE) nr 765/2006 z dnia 18 maja 2006 r. dotyczące środków ograniczających w związku z sytuacją na Białorusi i udziałem Białorusi w agresji Rosji wobec Ukrainy</w:t>
      </w:r>
      <w:bookmarkEnd w:id="17"/>
      <w:r w:rsidR="00187813">
        <w:rPr>
          <w:rFonts w:asciiTheme="minorHAnsi" w:hAnsiTheme="minorHAnsi" w:cstheme="minorHAnsi"/>
        </w:rPr>
        <w:t>.</w:t>
      </w:r>
    </w:p>
    <w:p w14:paraId="5BE159D5" w14:textId="7C07EDC4" w:rsidR="00B66AD9" w:rsidRDefault="00B66AD9" w:rsidP="00CB1307">
      <w:pPr>
        <w:pStyle w:val="Nagwek2"/>
        <w:keepNext w:val="0"/>
        <w:widowControl w:val="0"/>
        <w:numPr>
          <w:ilvl w:val="0"/>
          <w:numId w:val="0"/>
        </w:numPr>
        <w:rPr>
          <w:rFonts w:ascii="Calibri" w:hAnsi="Calibri" w:cs="Calibri"/>
        </w:rPr>
      </w:pPr>
      <w:r w:rsidRPr="00B66AD9">
        <w:rPr>
          <w:rFonts w:ascii="Calibri" w:hAnsi="Calibri" w:cs="Calibri"/>
          <w:b/>
          <w:bCs/>
        </w:rPr>
        <w:t>„Ustawa</w:t>
      </w:r>
      <w:r w:rsidRPr="00B66AD9">
        <w:rPr>
          <w:rFonts w:ascii="Calibri" w:hAnsi="Calibri" w:cs="Calibri"/>
        </w:rPr>
        <w:t xml:space="preserve"> </w:t>
      </w:r>
      <w:r w:rsidRPr="00B66AD9">
        <w:rPr>
          <w:rFonts w:ascii="Calibri" w:hAnsi="Calibri" w:cs="Calibri"/>
          <w:b/>
          <w:bCs/>
        </w:rPr>
        <w:t xml:space="preserve">o szczególnych rozwiązaniach w zakresie przeciwdziałania wspieraniu agresji na Ukrainę oraz służących ochronie bezpieczeństwa narodowego” - </w:t>
      </w:r>
      <w:r w:rsidRPr="00B66AD9">
        <w:rPr>
          <w:rFonts w:ascii="Calibri" w:hAnsi="Calibri" w:cs="Calibri"/>
        </w:rPr>
        <w:t xml:space="preserve">ustawa z dnia 13 kwietnia 2022 r. </w:t>
      </w:r>
    </w:p>
    <w:p w14:paraId="6B720EF1" w14:textId="4A5115C3" w:rsidR="00B707A9" w:rsidRPr="00B707A9" w:rsidRDefault="00B707A9" w:rsidP="00B707A9">
      <w:pPr>
        <w:spacing w:before="120" w:after="120"/>
        <w:jc w:val="both"/>
        <w:rPr>
          <w:rFonts w:asciiTheme="minorHAnsi" w:hAnsiTheme="minorHAnsi" w:cstheme="minorHAnsi"/>
          <w:snapToGrid w:val="0"/>
        </w:rPr>
      </w:pPr>
      <w:r w:rsidRPr="00B65864">
        <w:rPr>
          <w:rFonts w:asciiTheme="minorHAnsi" w:hAnsiTheme="minorHAnsi" w:cstheme="minorHAnsi"/>
          <w:b/>
          <w:bCs/>
        </w:rPr>
        <w:t xml:space="preserve">„Ustawa o cudzoziemcach” </w:t>
      </w:r>
      <w:r w:rsidRPr="00B65864">
        <w:rPr>
          <w:rFonts w:asciiTheme="minorHAnsi" w:hAnsiTheme="minorHAnsi" w:cstheme="minorHAnsi"/>
        </w:rPr>
        <w:t>- ustawa z dnia 12 grudnia 2013 r. o cudzoziemcach</w:t>
      </w:r>
      <w:r w:rsidR="000F48AA">
        <w:rPr>
          <w:rFonts w:asciiTheme="minorHAnsi" w:hAnsiTheme="minorHAnsi" w:cstheme="minorHAnsi"/>
        </w:rPr>
        <w:t>.</w:t>
      </w:r>
      <w:r w:rsidRPr="00B65864">
        <w:rPr>
          <w:rFonts w:asciiTheme="minorHAnsi" w:hAnsiTheme="minorHAnsi" w:cstheme="minorHAnsi"/>
        </w:rPr>
        <w:t xml:space="preserve"> </w:t>
      </w:r>
    </w:p>
    <w:bookmarkEnd w:id="18"/>
    <w:p w14:paraId="7E24E301" w14:textId="6B36D403" w:rsidR="00E47F52" w:rsidRPr="00E8594F" w:rsidRDefault="00E47F52" w:rsidP="002B586D">
      <w:pPr>
        <w:widowControl w:val="0"/>
        <w:spacing w:before="120" w:after="120" w:line="240" w:lineRule="exact"/>
        <w:jc w:val="both"/>
        <w:rPr>
          <w:rFonts w:asciiTheme="minorHAnsi" w:hAnsiTheme="minorHAnsi" w:cstheme="minorHAnsi"/>
        </w:rPr>
      </w:pPr>
      <w:r w:rsidRPr="00E8594F">
        <w:rPr>
          <w:rFonts w:asciiTheme="minorHAnsi" w:hAnsiTheme="minorHAnsi" w:cstheme="minorHAnsi"/>
          <w:b/>
        </w:rPr>
        <w:t>„Kodeks Pracy”</w:t>
      </w:r>
      <w:r w:rsidRPr="00E8594F">
        <w:rPr>
          <w:rFonts w:asciiTheme="minorHAnsi" w:hAnsiTheme="minorHAnsi" w:cstheme="minorHAnsi"/>
        </w:rPr>
        <w:t xml:space="preserve"> - ustawa z dnia 26 czerwca 1974 r. - Kodeks pracy</w:t>
      </w:r>
      <w:r w:rsidR="00FE1854">
        <w:rPr>
          <w:rFonts w:asciiTheme="minorHAnsi" w:hAnsiTheme="minorHAnsi" w:cstheme="minorHAnsi"/>
        </w:rPr>
        <w:t>.</w:t>
      </w:r>
    </w:p>
    <w:p w14:paraId="06290FB5" w14:textId="39819D47" w:rsidR="00E47F52" w:rsidRPr="00E8594F" w:rsidRDefault="00E47F52" w:rsidP="00EA2BC9">
      <w:pPr>
        <w:pStyle w:val="Nagwek2"/>
        <w:keepNext w:val="0"/>
        <w:widowControl w:val="0"/>
        <w:numPr>
          <w:ilvl w:val="0"/>
          <w:numId w:val="0"/>
        </w:numPr>
        <w:rPr>
          <w:rFonts w:asciiTheme="minorHAnsi" w:hAnsiTheme="minorHAnsi" w:cstheme="minorHAnsi"/>
        </w:rPr>
      </w:pPr>
      <w:r w:rsidRPr="00E8594F">
        <w:rPr>
          <w:rFonts w:asciiTheme="minorHAnsi" w:hAnsiTheme="minorHAnsi" w:cstheme="minorHAnsi"/>
          <w:b/>
        </w:rPr>
        <w:t>„Kodeks Karny”</w:t>
      </w:r>
      <w:r w:rsidRPr="00E8594F">
        <w:rPr>
          <w:rFonts w:asciiTheme="minorHAnsi" w:hAnsiTheme="minorHAnsi" w:cstheme="minorHAnsi"/>
        </w:rPr>
        <w:t xml:space="preserve"> lub </w:t>
      </w:r>
      <w:r w:rsidRPr="00E8594F">
        <w:rPr>
          <w:rFonts w:asciiTheme="minorHAnsi" w:hAnsiTheme="minorHAnsi" w:cstheme="minorHAnsi"/>
          <w:b/>
        </w:rPr>
        <w:t>„KK”</w:t>
      </w:r>
      <w:r w:rsidRPr="00E8594F">
        <w:rPr>
          <w:rFonts w:asciiTheme="minorHAnsi" w:hAnsiTheme="minorHAnsi" w:cstheme="minorHAnsi"/>
        </w:rPr>
        <w:t xml:space="preserve"> - ustawa z dnia 6 czerwca 1997 r. - Kodeks karny</w:t>
      </w:r>
      <w:r w:rsidR="00FE1854">
        <w:rPr>
          <w:rFonts w:asciiTheme="minorHAnsi" w:hAnsiTheme="minorHAnsi" w:cstheme="minorHAnsi"/>
        </w:rPr>
        <w:t>.</w:t>
      </w:r>
    </w:p>
    <w:p w14:paraId="3F41CE43" w14:textId="667EEDD6" w:rsidR="00EA2BC9" w:rsidRPr="00E8594F" w:rsidRDefault="00E47F52" w:rsidP="00EA2BC9">
      <w:pPr>
        <w:pStyle w:val="Nagwek2"/>
        <w:keepNext w:val="0"/>
        <w:widowControl w:val="0"/>
        <w:numPr>
          <w:ilvl w:val="0"/>
          <w:numId w:val="0"/>
        </w:numPr>
        <w:rPr>
          <w:rFonts w:asciiTheme="minorHAnsi" w:hAnsiTheme="minorHAnsi"/>
          <w:color w:val="0070C0"/>
        </w:rPr>
      </w:pPr>
      <w:r w:rsidRPr="00E8594F">
        <w:rPr>
          <w:rFonts w:asciiTheme="minorHAnsi" w:hAnsiTheme="minorHAnsi" w:cstheme="minorHAnsi"/>
          <w:b/>
        </w:rPr>
        <w:t>„Kodeks cywilny”</w:t>
      </w:r>
      <w:r w:rsidRPr="00E8594F">
        <w:rPr>
          <w:rFonts w:asciiTheme="minorHAnsi" w:hAnsiTheme="minorHAnsi" w:cstheme="minorHAnsi"/>
        </w:rPr>
        <w:t xml:space="preserve"> lub „</w:t>
      </w:r>
      <w:r w:rsidRPr="00E8594F">
        <w:rPr>
          <w:rFonts w:asciiTheme="minorHAnsi" w:hAnsiTheme="minorHAnsi" w:cstheme="minorHAnsi"/>
          <w:b/>
        </w:rPr>
        <w:t>KC”</w:t>
      </w:r>
      <w:r w:rsidRPr="00E8594F">
        <w:rPr>
          <w:rFonts w:asciiTheme="minorHAnsi" w:hAnsiTheme="minorHAnsi" w:cstheme="minorHAnsi"/>
        </w:rPr>
        <w:t xml:space="preserve"> - ustawa z dnia 23 kwietnia 1964 r. - Kodeks cywilny</w:t>
      </w:r>
      <w:r w:rsidR="00FE1854">
        <w:rPr>
          <w:rFonts w:asciiTheme="minorHAnsi" w:hAnsiTheme="minorHAnsi" w:cstheme="minorHAnsi"/>
        </w:rPr>
        <w:t>.</w:t>
      </w:r>
      <w:r w:rsidRPr="00E8594F">
        <w:rPr>
          <w:rFonts w:asciiTheme="minorHAnsi" w:hAnsiTheme="minorHAnsi" w:cstheme="minorHAnsi"/>
        </w:rPr>
        <w:t xml:space="preserve"> </w:t>
      </w:r>
    </w:p>
    <w:p w14:paraId="4B6AD75E" w14:textId="1F12EB4E" w:rsidR="002762DC" w:rsidRPr="007B585C" w:rsidRDefault="002762DC" w:rsidP="0028012D">
      <w:pPr>
        <w:widowControl w:val="0"/>
        <w:spacing w:before="120" w:after="120" w:line="240" w:lineRule="exact"/>
        <w:jc w:val="both"/>
        <w:rPr>
          <w:rFonts w:asciiTheme="minorHAnsi" w:hAnsiTheme="minorHAnsi" w:cstheme="minorHAnsi"/>
        </w:rPr>
      </w:pPr>
      <w:r w:rsidRPr="002762DC">
        <w:rPr>
          <w:rFonts w:asciiTheme="minorHAnsi" w:hAnsiTheme="minorHAnsi" w:cstheme="minorHAnsi"/>
          <w:b/>
          <w:bCs/>
        </w:rPr>
        <w:t>„Prawo geologiczne i górnicze”</w:t>
      </w:r>
      <w:r w:rsidRPr="009553EA">
        <w:rPr>
          <w:rFonts w:asciiTheme="minorHAnsi" w:hAnsiTheme="minorHAnsi" w:cstheme="minorHAnsi"/>
        </w:rPr>
        <w:t xml:space="preserve"> </w:t>
      </w:r>
      <w:r>
        <w:rPr>
          <w:rFonts w:asciiTheme="minorHAnsi" w:hAnsiTheme="minorHAnsi" w:cstheme="minorHAnsi"/>
        </w:rPr>
        <w:t xml:space="preserve">– ustawa </w:t>
      </w:r>
      <w:r w:rsidRPr="009553EA">
        <w:rPr>
          <w:rFonts w:asciiTheme="minorHAnsi" w:hAnsiTheme="minorHAnsi" w:cstheme="minorHAnsi"/>
        </w:rPr>
        <w:t>z dnia 9 czerwca 2011</w:t>
      </w:r>
      <w:r>
        <w:rPr>
          <w:rFonts w:asciiTheme="minorHAnsi" w:hAnsiTheme="minorHAnsi" w:cstheme="minorHAnsi"/>
        </w:rPr>
        <w:t xml:space="preserve"> </w:t>
      </w:r>
      <w:r w:rsidRPr="009553EA">
        <w:rPr>
          <w:rFonts w:asciiTheme="minorHAnsi" w:hAnsiTheme="minorHAnsi" w:cstheme="minorHAnsi"/>
        </w:rPr>
        <w:t xml:space="preserve">r. </w:t>
      </w:r>
      <w:r>
        <w:rPr>
          <w:rFonts w:asciiTheme="minorHAnsi" w:hAnsiTheme="minorHAnsi" w:cstheme="minorHAnsi"/>
        </w:rPr>
        <w:t xml:space="preserve">– Prawo </w:t>
      </w:r>
      <w:r w:rsidRPr="009553EA">
        <w:rPr>
          <w:rFonts w:asciiTheme="minorHAnsi" w:hAnsiTheme="minorHAnsi" w:cstheme="minorHAnsi"/>
        </w:rPr>
        <w:t>geologiczne i górnicze</w:t>
      </w:r>
      <w:r w:rsidR="00FE1854">
        <w:rPr>
          <w:rFonts w:asciiTheme="minorHAnsi" w:hAnsiTheme="minorHAnsi" w:cstheme="minorHAnsi"/>
        </w:rPr>
        <w:t>.</w:t>
      </w:r>
      <w:r w:rsidRPr="009553EA">
        <w:rPr>
          <w:rFonts w:asciiTheme="minorHAnsi" w:hAnsiTheme="minorHAnsi" w:cstheme="minorHAnsi"/>
        </w:rPr>
        <w:t xml:space="preserve"> </w:t>
      </w:r>
    </w:p>
    <w:p w14:paraId="13C1FB33" w14:textId="33D9E19C" w:rsidR="00C96F94" w:rsidRPr="00C96F94" w:rsidRDefault="00C96F94" w:rsidP="0028012D">
      <w:pPr>
        <w:widowControl w:val="0"/>
        <w:spacing w:before="120" w:after="120" w:line="240" w:lineRule="exact"/>
        <w:jc w:val="both"/>
        <w:rPr>
          <w:rFonts w:asciiTheme="minorHAnsi" w:hAnsiTheme="minorHAnsi" w:cstheme="minorHAnsi"/>
          <w:bCs/>
        </w:rPr>
      </w:pPr>
      <w:r w:rsidRPr="007B585C">
        <w:rPr>
          <w:rFonts w:asciiTheme="minorHAnsi" w:hAnsiTheme="minorHAnsi" w:cstheme="minorHAnsi"/>
          <w:b/>
        </w:rPr>
        <w:t xml:space="preserve">„Ustawa o czasie pracy kierowców” </w:t>
      </w:r>
      <w:r w:rsidRPr="007B585C">
        <w:rPr>
          <w:rFonts w:asciiTheme="minorHAnsi" w:hAnsiTheme="minorHAnsi" w:cstheme="minorHAnsi"/>
          <w:bCs/>
        </w:rPr>
        <w:t>– ustawa z dnia 16 kwietnia 2004 r. o czasie pracy kierowców</w:t>
      </w:r>
      <w:r w:rsidR="00FE1854">
        <w:rPr>
          <w:rFonts w:asciiTheme="minorHAnsi" w:hAnsiTheme="minorHAnsi" w:cstheme="minorHAnsi"/>
          <w:bCs/>
        </w:rPr>
        <w:t>.</w:t>
      </w:r>
      <w:r w:rsidRPr="007B585C">
        <w:rPr>
          <w:rFonts w:asciiTheme="minorHAnsi" w:hAnsiTheme="minorHAnsi" w:cstheme="minorHAnsi"/>
          <w:bCs/>
        </w:rPr>
        <w:t xml:space="preserve"> </w:t>
      </w:r>
    </w:p>
    <w:p w14:paraId="369CD4B9" w14:textId="1D4F976B" w:rsidR="00E47F52" w:rsidRPr="00E8594F" w:rsidRDefault="00E47F52" w:rsidP="0028012D">
      <w:pPr>
        <w:widowControl w:val="0"/>
        <w:spacing w:before="120" w:after="120" w:line="240" w:lineRule="exact"/>
        <w:jc w:val="both"/>
        <w:rPr>
          <w:rFonts w:asciiTheme="minorHAnsi" w:hAnsiTheme="minorHAnsi" w:cstheme="minorHAnsi"/>
        </w:rPr>
      </w:pPr>
      <w:r w:rsidRPr="00E8594F">
        <w:rPr>
          <w:rFonts w:asciiTheme="minorHAnsi" w:hAnsiTheme="minorHAnsi" w:cstheme="minorHAnsi"/>
          <w:b/>
        </w:rPr>
        <w:t>„Ustawa o minimalnym wynagrodzeniu za pracę”</w:t>
      </w:r>
      <w:r w:rsidRPr="00E8594F">
        <w:rPr>
          <w:rFonts w:asciiTheme="minorHAnsi" w:hAnsiTheme="minorHAnsi" w:cstheme="minorHAnsi"/>
        </w:rPr>
        <w:t xml:space="preserve"> - ustawa z dnia 10 października 2002 r. o minimalnym wynagrodzeniu za prac</w:t>
      </w:r>
      <w:r w:rsidR="00FE1854">
        <w:rPr>
          <w:rFonts w:asciiTheme="minorHAnsi" w:hAnsiTheme="minorHAnsi" w:cstheme="minorHAnsi"/>
        </w:rPr>
        <w:t>ę.</w:t>
      </w:r>
    </w:p>
    <w:p w14:paraId="1D1D9962" w14:textId="48B0E215" w:rsidR="00076BA4" w:rsidRPr="00E8594F" w:rsidRDefault="00076BA4" w:rsidP="00076BA4">
      <w:pPr>
        <w:pStyle w:val="Nagwek2"/>
        <w:keepNext w:val="0"/>
        <w:widowControl w:val="0"/>
        <w:numPr>
          <w:ilvl w:val="0"/>
          <w:numId w:val="0"/>
        </w:numPr>
        <w:rPr>
          <w:rFonts w:asciiTheme="minorHAnsi" w:hAnsiTheme="minorHAnsi" w:cstheme="minorHAnsi"/>
          <w:iCs/>
        </w:rPr>
      </w:pPr>
      <w:r w:rsidRPr="00E8594F">
        <w:rPr>
          <w:rFonts w:asciiTheme="minorHAnsi" w:hAnsiTheme="minorHAnsi" w:cstheme="minorHAnsi"/>
          <w:b/>
        </w:rPr>
        <w:t>„Ustawa o ochronie danych osobowych</w:t>
      </w:r>
      <w:r w:rsidRPr="00E8594F">
        <w:rPr>
          <w:rFonts w:asciiTheme="minorHAnsi" w:hAnsiTheme="minorHAnsi" w:cstheme="minorHAnsi"/>
          <w:b/>
          <w:iCs/>
        </w:rPr>
        <w:t>”</w:t>
      </w:r>
      <w:r w:rsidRPr="00E8594F">
        <w:rPr>
          <w:rFonts w:asciiTheme="minorHAnsi" w:hAnsiTheme="minorHAnsi" w:cstheme="minorHAnsi"/>
          <w:iCs/>
        </w:rPr>
        <w:t xml:space="preserve"> ustawa z dnia 10 maja 2018 r. o ochronie danych osobowych</w:t>
      </w:r>
      <w:r w:rsidR="00FE1854">
        <w:rPr>
          <w:rFonts w:asciiTheme="minorHAnsi" w:hAnsiTheme="minorHAnsi" w:cstheme="minorHAnsi"/>
          <w:iCs/>
        </w:rPr>
        <w:t>.</w:t>
      </w:r>
      <w:r w:rsidR="00884E5E">
        <w:rPr>
          <w:rFonts w:asciiTheme="minorHAnsi" w:hAnsiTheme="minorHAnsi" w:cstheme="minorHAnsi"/>
          <w:iCs/>
        </w:rPr>
        <w:t xml:space="preserve"> </w:t>
      </w:r>
    </w:p>
    <w:p w14:paraId="39998750" w14:textId="7661BCB2" w:rsidR="00E47F52" w:rsidRDefault="00E47F52" w:rsidP="0028012D">
      <w:pPr>
        <w:widowControl w:val="0"/>
        <w:spacing w:before="120" w:after="120" w:line="240" w:lineRule="exact"/>
        <w:jc w:val="both"/>
        <w:rPr>
          <w:rFonts w:asciiTheme="minorHAnsi" w:hAnsiTheme="minorHAnsi" w:cstheme="minorHAnsi"/>
        </w:rPr>
      </w:pPr>
      <w:r w:rsidRPr="00E8594F">
        <w:rPr>
          <w:rFonts w:asciiTheme="minorHAnsi" w:hAnsiTheme="minorHAnsi" w:cstheme="minorHAnsi"/>
          <w:b/>
        </w:rPr>
        <w:t>„Ustawa o pracowniczych planach kapitałowych”</w:t>
      </w:r>
      <w:r w:rsidRPr="00E8594F">
        <w:rPr>
          <w:rFonts w:asciiTheme="minorHAnsi" w:hAnsiTheme="minorHAnsi" w:cstheme="minorHAnsi"/>
        </w:rPr>
        <w:t xml:space="preserve"> - </w:t>
      </w:r>
      <w:hyperlink r:id="rId9" w:anchor="/document/18781862?cm=DOCUMENT" w:history="1">
        <w:r w:rsidR="0083552C" w:rsidRPr="00E8594F">
          <w:rPr>
            <w:rFonts w:asciiTheme="minorHAnsi" w:hAnsiTheme="minorHAnsi" w:cstheme="minorHAnsi"/>
          </w:rPr>
          <w:t>ustawa</w:t>
        </w:r>
      </w:hyperlink>
      <w:r w:rsidRPr="00E8594F">
        <w:rPr>
          <w:rFonts w:asciiTheme="minorHAnsi" w:hAnsiTheme="minorHAnsi" w:cstheme="minorHAnsi"/>
        </w:rPr>
        <w:t xml:space="preserve"> z dnia 4 października 2018 r. o pracowniczych planach kapitałowych</w:t>
      </w:r>
      <w:r w:rsidR="00FE1854">
        <w:rPr>
          <w:rFonts w:asciiTheme="minorHAnsi" w:hAnsiTheme="minorHAnsi" w:cstheme="minorHAnsi"/>
        </w:rPr>
        <w:t>.</w:t>
      </w:r>
    </w:p>
    <w:p w14:paraId="51E8D430" w14:textId="506B9AF2" w:rsidR="00E47F52" w:rsidRPr="00E8594F" w:rsidRDefault="00E47F52" w:rsidP="002B586D">
      <w:pPr>
        <w:widowControl w:val="0"/>
        <w:spacing w:before="120" w:after="120" w:line="240" w:lineRule="exact"/>
        <w:jc w:val="both"/>
        <w:rPr>
          <w:rFonts w:asciiTheme="minorHAnsi" w:hAnsiTheme="minorHAnsi" w:cstheme="minorHAnsi"/>
          <w:iCs/>
        </w:rPr>
      </w:pPr>
      <w:r w:rsidRPr="00E8594F">
        <w:rPr>
          <w:rFonts w:asciiTheme="minorHAnsi" w:hAnsiTheme="minorHAnsi" w:cstheme="minorHAnsi"/>
          <w:b/>
          <w:iCs/>
        </w:rPr>
        <w:t>„Ustawa o przeciwdziałaniu nadmiernym opóźnieniom w transakcjach handlowych”</w:t>
      </w:r>
      <w:r w:rsidRPr="00E8594F">
        <w:rPr>
          <w:rFonts w:asciiTheme="minorHAnsi" w:hAnsiTheme="minorHAnsi" w:cstheme="minorHAnsi"/>
          <w:iCs/>
        </w:rPr>
        <w:t xml:space="preserve"> - ustaw</w:t>
      </w:r>
      <w:r w:rsidR="00C66055">
        <w:rPr>
          <w:rFonts w:asciiTheme="minorHAnsi" w:hAnsiTheme="minorHAnsi" w:cstheme="minorHAnsi"/>
          <w:iCs/>
        </w:rPr>
        <w:t>a</w:t>
      </w:r>
      <w:r w:rsidRPr="00E8594F">
        <w:rPr>
          <w:rFonts w:asciiTheme="minorHAnsi" w:hAnsiTheme="minorHAnsi" w:cstheme="minorHAnsi"/>
          <w:iCs/>
        </w:rPr>
        <w:t xml:space="preserve"> z dnia 8 marca 2013 r. o</w:t>
      </w:r>
      <w:r w:rsidR="000E6E2A">
        <w:rPr>
          <w:rFonts w:asciiTheme="minorHAnsi" w:hAnsiTheme="minorHAnsi" w:cstheme="minorHAnsi"/>
          <w:iCs/>
        </w:rPr>
        <w:t xml:space="preserve"> </w:t>
      </w:r>
      <w:r w:rsidRPr="00E8594F">
        <w:rPr>
          <w:rFonts w:asciiTheme="minorHAnsi" w:hAnsiTheme="minorHAnsi" w:cstheme="minorHAnsi"/>
          <w:iCs/>
        </w:rPr>
        <w:t>przeciwdziałaniu nadmiernym opóźnieniom w transakcjach handlowych</w:t>
      </w:r>
      <w:r w:rsidR="00FE1854">
        <w:rPr>
          <w:rFonts w:asciiTheme="minorHAnsi" w:hAnsiTheme="minorHAnsi" w:cstheme="minorHAnsi"/>
          <w:iCs/>
        </w:rPr>
        <w:t>.</w:t>
      </w:r>
    </w:p>
    <w:p w14:paraId="6C212441" w14:textId="16954D01" w:rsidR="00E47F52" w:rsidRPr="00E8594F" w:rsidRDefault="00E47F52" w:rsidP="0028012D">
      <w:pPr>
        <w:widowControl w:val="0"/>
        <w:spacing w:before="120" w:after="120" w:line="240" w:lineRule="exact"/>
        <w:jc w:val="both"/>
        <w:rPr>
          <w:rFonts w:asciiTheme="minorHAnsi" w:hAnsiTheme="minorHAnsi" w:cstheme="minorHAnsi"/>
          <w:snapToGrid w:val="0"/>
        </w:rPr>
      </w:pPr>
      <w:r w:rsidRPr="00E8594F">
        <w:rPr>
          <w:rFonts w:asciiTheme="minorHAnsi" w:hAnsiTheme="minorHAnsi" w:cstheme="minorHAnsi"/>
          <w:b/>
          <w:iCs/>
        </w:rPr>
        <w:t>„</w:t>
      </w:r>
      <w:r w:rsidR="00BC3858" w:rsidRPr="00E8594F">
        <w:rPr>
          <w:rFonts w:asciiTheme="minorHAnsi" w:hAnsiTheme="minorHAnsi" w:cstheme="minorHAnsi"/>
          <w:b/>
          <w:iCs/>
        </w:rPr>
        <w:t>Ustawa o transporcie drogowym</w:t>
      </w:r>
      <w:r w:rsidRPr="00E8594F">
        <w:rPr>
          <w:rFonts w:asciiTheme="minorHAnsi" w:hAnsiTheme="minorHAnsi" w:cstheme="minorHAnsi"/>
          <w:b/>
          <w:iCs/>
        </w:rPr>
        <w:t>”</w:t>
      </w:r>
      <w:r w:rsidRPr="00E8594F">
        <w:rPr>
          <w:rFonts w:asciiTheme="minorHAnsi" w:hAnsiTheme="minorHAnsi" w:cstheme="minorHAnsi"/>
          <w:iCs/>
        </w:rPr>
        <w:t xml:space="preserve"> - </w:t>
      </w:r>
      <w:r w:rsidRPr="00E8594F">
        <w:rPr>
          <w:rFonts w:asciiTheme="minorHAnsi" w:hAnsiTheme="minorHAnsi" w:cstheme="minorHAnsi"/>
          <w:bCs/>
        </w:rPr>
        <w:t xml:space="preserve">ustawa z dnia </w:t>
      </w:r>
      <w:r w:rsidR="00BC3858" w:rsidRPr="00E8594F">
        <w:rPr>
          <w:rFonts w:asciiTheme="minorHAnsi" w:hAnsiTheme="minorHAnsi" w:cstheme="minorHAnsi"/>
          <w:bCs/>
        </w:rPr>
        <w:t>6 września 2001</w:t>
      </w:r>
      <w:r w:rsidRPr="00E8594F">
        <w:rPr>
          <w:rFonts w:asciiTheme="minorHAnsi" w:hAnsiTheme="minorHAnsi" w:cstheme="minorHAnsi"/>
          <w:bCs/>
        </w:rPr>
        <w:t xml:space="preserve"> r. </w:t>
      </w:r>
      <w:r w:rsidR="00BC3858" w:rsidRPr="00E8594F">
        <w:rPr>
          <w:rFonts w:asciiTheme="minorHAnsi" w:hAnsiTheme="minorHAnsi" w:cstheme="minorHAnsi"/>
          <w:bCs/>
          <w:iCs/>
        </w:rPr>
        <w:t>o transporcie drogowym</w:t>
      </w:r>
      <w:r w:rsidR="00FE1854">
        <w:rPr>
          <w:rFonts w:asciiTheme="minorHAnsi" w:hAnsiTheme="minorHAnsi" w:cstheme="minorHAnsi"/>
          <w:bCs/>
          <w:iCs/>
        </w:rPr>
        <w:t>.</w:t>
      </w:r>
    </w:p>
    <w:p w14:paraId="4E78C441" w14:textId="694DE596" w:rsidR="00E47F52" w:rsidRPr="00E8594F" w:rsidRDefault="009415D9" w:rsidP="0028012D">
      <w:pPr>
        <w:widowControl w:val="0"/>
        <w:spacing w:before="120" w:after="120" w:line="240" w:lineRule="exact"/>
        <w:jc w:val="both"/>
        <w:rPr>
          <w:rFonts w:asciiTheme="minorHAnsi" w:hAnsiTheme="minorHAnsi" w:cstheme="minorHAnsi"/>
          <w:iCs/>
        </w:rPr>
      </w:pPr>
      <w:r w:rsidRPr="00E8594F">
        <w:rPr>
          <w:rFonts w:asciiTheme="minorHAnsi" w:hAnsiTheme="minorHAnsi" w:cstheme="minorHAnsi"/>
          <w:b/>
          <w:iCs/>
        </w:rPr>
        <w:t xml:space="preserve">„RODO” </w:t>
      </w:r>
      <w:r w:rsidRPr="00E8594F">
        <w:rPr>
          <w:rFonts w:asciiTheme="minorHAnsi" w:hAnsiTheme="minorHAnsi" w:cstheme="minorHAnsi"/>
          <w:iCs/>
        </w:rPr>
        <w:t>- Rozporządzenie Parlamentu Europejskiego i Rady (UE) 2016/679 z dnia 27 kwietnia 2016 r.</w:t>
      </w:r>
      <w:r w:rsidRPr="00E8594F">
        <w:rPr>
          <w:rFonts w:asciiTheme="minorHAnsi" w:hAnsiTheme="minorHAnsi" w:cstheme="minorHAnsi"/>
          <w:b/>
          <w:iCs/>
        </w:rPr>
        <w:t xml:space="preserve"> </w:t>
      </w:r>
      <w:r w:rsidRPr="00E8594F">
        <w:rPr>
          <w:rFonts w:asciiTheme="minorHAnsi" w:hAnsiTheme="minorHAnsi" w:cstheme="minorHAnsi"/>
          <w:iCs/>
        </w:rPr>
        <w:t>w sprawie ochrony osób fizycznych w związku z przetwarzaniem danych osobowych i w sprawie swobodnego przepływu takich danych oraz uchylenia dyrektywy 95/46/WE (ogólne rozporządzenie o ochronie danych)</w:t>
      </w:r>
      <w:r w:rsidR="00F30B6D" w:rsidRPr="00E8594F">
        <w:rPr>
          <w:rFonts w:asciiTheme="minorHAnsi" w:hAnsiTheme="minorHAnsi" w:cstheme="minorHAnsi"/>
          <w:iCs/>
        </w:rPr>
        <w:t>.</w:t>
      </w:r>
      <w:r w:rsidRPr="00E8594F">
        <w:rPr>
          <w:rFonts w:asciiTheme="minorHAnsi" w:hAnsiTheme="minorHAnsi" w:cstheme="minorHAnsi"/>
          <w:iCs/>
        </w:rPr>
        <w:t xml:space="preserve"> </w:t>
      </w:r>
    </w:p>
    <w:p w14:paraId="0A0DC829" w14:textId="77777777" w:rsidR="00E47F52" w:rsidRPr="00E8594F" w:rsidRDefault="00E47F52" w:rsidP="009906B3">
      <w:pPr>
        <w:pStyle w:val="Nagwek2"/>
        <w:keepNext w:val="0"/>
        <w:widowControl w:val="0"/>
        <w:numPr>
          <w:ilvl w:val="1"/>
          <w:numId w:val="2"/>
        </w:numPr>
        <w:spacing w:line="240" w:lineRule="exact"/>
        <w:ind w:left="567"/>
        <w:rPr>
          <w:rFonts w:asciiTheme="minorHAnsi" w:hAnsiTheme="minorHAnsi" w:cstheme="minorHAnsi"/>
        </w:rPr>
      </w:pPr>
      <w:bookmarkStart w:id="19" w:name="_Toc40704216"/>
      <w:r w:rsidRPr="00E8594F">
        <w:rPr>
          <w:rFonts w:asciiTheme="minorHAnsi" w:hAnsiTheme="minorHAnsi" w:cstheme="minorHAnsi"/>
        </w:rPr>
        <w:t>Interpretacje.</w:t>
      </w:r>
      <w:bookmarkStart w:id="20" w:name="_Ref419973410"/>
      <w:bookmarkEnd w:id="19"/>
    </w:p>
    <w:p w14:paraId="4DC47881" w14:textId="79E4AF0D"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21" w:name="_Toc40704217"/>
      <w:r w:rsidRPr="00E8594F">
        <w:rPr>
          <w:rFonts w:asciiTheme="minorHAnsi" w:hAnsiTheme="minorHAnsi" w:cstheme="minorHAnsi"/>
        </w:rPr>
        <w:t>W przypadku sprzeczności lub rozbieżności pomiędzy postanowieniami dokumentów składających się na Umowę, Strony są związane postanowieniami tego dokumentu, który znajduje się wyżej</w:t>
      </w:r>
      <w:r w:rsidR="00596BCD">
        <w:rPr>
          <w:rFonts w:asciiTheme="minorHAnsi" w:hAnsiTheme="minorHAnsi" w:cstheme="minorHAnsi"/>
        </w:rPr>
        <w:t xml:space="preserve"> </w:t>
      </w:r>
      <w:r w:rsidRPr="00E8594F">
        <w:rPr>
          <w:rFonts w:asciiTheme="minorHAnsi" w:hAnsiTheme="minorHAnsi" w:cstheme="minorHAnsi"/>
        </w:rPr>
        <w:t>w</w:t>
      </w:r>
      <w:r w:rsidR="00EC272F">
        <w:rPr>
          <w:rFonts w:asciiTheme="minorHAnsi" w:hAnsiTheme="minorHAnsi" w:cstheme="minorHAnsi"/>
        </w:rPr>
        <w:t xml:space="preserve"> </w:t>
      </w:r>
      <w:r w:rsidRPr="00E8594F">
        <w:rPr>
          <w:rFonts w:asciiTheme="minorHAnsi" w:hAnsiTheme="minorHAnsi" w:cstheme="minorHAnsi"/>
        </w:rPr>
        <w:t>hierarchii dokumentów Umowy. Strony ustalają następującą hierarchię dokumentów Umowy:</w:t>
      </w:r>
      <w:bookmarkEnd w:id="20"/>
      <w:bookmarkEnd w:id="21"/>
    </w:p>
    <w:p w14:paraId="054FBBC4" w14:textId="77777777" w:rsidR="00E47F52" w:rsidRPr="00E8594F" w:rsidRDefault="00E47F52" w:rsidP="00596BCD">
      <w:pPr>
        <w:pStyle w:val="Nagwek2"/>
        <w:keepNext w:val="0"/>
        <w:widowControl w:val="0"/>
        <w:numPr>
          <w:ilvl w:val="3"/>
          <w:numId w:val="2"/>
        </w:numPr>
        <w:spacing w:before="0" w:after="0" w:line="240" w:lineRule="exact"/>
        <w:ind w:left="1560" w:hanging="284"/>
        <w:rPr>
          <w:rFonts w:asciiTheme="minorHAnsi" w:hAnsiTheme="minorHAnsi" w:cstheme="minorHAnsi"/>
        </w:rPr>
      </w:pPr>
      <w:bookmarkStart w:id="22" w:name="_Toc40704218"/>
      <w:r w:rsidRPr="00E8594F">
        <w:rPr>
          <w:rFonts w:asciiTheme="minorHAnsi" w:hAnsiTheme="minorHAnsi" w:cstheme="minorHAnsi"/>
        </w:rPr>
        <w:t>Umowa,</w:t>
      </w:r>
      <w:bookmarkEnd w:id="22"/>
    </w:p>
    <w:p w14:paraId="5EE30BF1" w14:textId="17BD5F7D" w:rsidR="00E47F52" w:rsidRPr="00E8594F" w:rsidRDefault="00A21B28" w:rsidP="00596BCD">
      <w:pPr>
        <w:pStyle w:val="Nagwek2"/>
        <w:keepNext w:val="0"/>
        <w:widowControl w:val="0"/>
        <w:numPr>
          <w:ilvl w:val="3"/>
          <w:numId w:val="2"/>
        </w:numPr>
        <w:spacing w:before="0" w:after="0" w:line="240" w:lineRule="exact"/>
        <w:ind w:left="1560" w:hanging="284"/>
        <w:rPr>
          <w:rFonts w:asciiTheme="minorHAnsi" w:hAnsiTheme="minorHAnsi" w:cstheme="minorHAnsi"/>
        </w:rPr>
      </w:pPr>
      <w:bookmarkStart w:id="23" w:name="_Toc40704219"/>
      <w:r>
        <w:rPr>
          <w:rFonts w:asciiTheme="minorHAnsi" w:hAnsiTheme="minorHAnsi" w:cstheme="minorHAnsi"/>
        </w:rPr>
        <w:t xml:space="preserve"> SWZ</w:t>
      </w:r>
      <w:r w:rsidR="0008251C">
        <w:rPr>
          <w:rFonts w:asciiTheme="minorHAnsi" w:hAnsiTheme="minorHAnsi" w:cstheme="minorHAnsi"/>
        </w:rPr>
        <w:t>/Opis Przedmiotu Zamówienia</w:t>
      </w:r>
      <w:r w:rsidR="00E47F52" w:rsidRPr="00E8594F">
        <w:rPr>
          <w:rFonts w:asciiTheme="minorHAnsi" w:hAnsiTheme="minorHAnsi" w:cstheme="minorHAnsi"/>
        </w:rPr>
        <w:t>,</w:t>
      </w:r>
      <w:bookmarkEnd w:id="23"/>
    </w:p>
    <w:p w14:paraId="474E102A" w14:textId="77777777" w:rsidR="00E47F52" w:rsidRPr="00E8594F" w:rsidRDefault="00E47F52" w:rsidP="00596BCD">
      <w:pPr>
        <w:pStyle w:val="Nagwek2"/>
        <w:keepNext w:val="0"/>
        <w:widowControl w:val="0"/>
        <w:numPr>
          <w:ilvl w:val="3"/>
          <w:numId w:val="2"/>
        </w:numPr>
        <w:spacing w:before="0" w:after="0" w:line="240" w:lineRule="exact"/>
        <w:ind w:left="1560" w:hanging="284"/>
        <w:rPr>
          <w:rFonts w:asciiTheme="minorHAnsi" w:hAnsiTheme="minorHAnsi" w:cstheme="minorHAnsi"/>
        </w:rPr>
      </w:pPr>
      <w:bookmarkStart w:id="24" w:name="_Toc40704220"/>
      <w:r w:rsidRPr="00E8594F">
        <w:rPr>
          <w:rFonts w:asciiTheme="minorHAnsi" w:hAnsiTheme="minorHAnsi" w:cstheme="minorHAnsi"/>
        </w:rPr>
        <w:t>inne Załączniki do Umowy.</w:t>
      </w:r>
      <w:bookmarkStart w:id="25" w:name="_Ref419973416"/>
      <w:bookmarkEnd w:id="24"/>
    </w:p>
    <w:p w14:paraId="18CEFF84" w14:textId="5A1B1858"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26" w:name="_Toc40704221"/>
      <w:r w:rsidRPr="00E8594F">
        <w:rPr>
          <w:rFonts w:asciiTheme="minorHAnsi" w:hAnsiTheme="minorHAnsi" w:cstheme="minorHAnsi"/>
        </w:rPr>
        <w:t>W przypadku stwierdzenia rozbieżności w postanowieniach dokumentów Umowy, obowiązujące będzie postanowienie, którego przyjęcie będzie zapewniało wykonanie przedmiotu Umowy zgodnie z</w:t>
      </w:r>
      <w:r w:rsidR="006000C3">
        <w:rPr>
          <w:rFonts w:asciiTheme="minorHAnsi" w:hAnsiTheme="minorHAnsi" w:cstheme="minorHAnsi"/>
        </w:rPr>
        <w:t xml:space="preserve"> </w:t>
      </w:r>
      <w:r w:rsidRPr="00E8594F">
        <w:rPr>
          <w:rFonts w:asciiTheme="minorHAnsi" w:hAnsiTheme="minorHAnsi" w:cstheme="minorHAnsi"/>
        </w:rPr>
        <w:t>postanowieniami Umowy.</w:t>
      </w:r>
      <w:bookmarkEnd w:id="25"/>
      <w:bookmarkEnd w:id="26"/>
    </w:p>
    <w:p w14:paraId="582D1FC7" w14:textId="2DCDDF61"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27" w:name="_Toc40704222"/>
      <w:r w:rsidRPr="00E8594F">
        <w:rPr>
          <w:rFonts w:asciiTheme="minorHAnsi" w:hAnsiTheme="minorHAnsi" w:cstheme="minorHAnsi"/>
        </w:rPr>
        <w:t xml:space="preserve">Zasady, o których mowa w </w:t>
      </w:r>
      <w:r w:rsidR="00076BA4" w:rsidRPr="00E8594F">
        <w:rPr>
          <w:rFonts w:asciiTheme="minorHAnsi" w:hAnsiTheme="minorHAnsi" w:cstheme="minorHAnsi"/>
        </w:rPr>
        <w:t>pkt</w:t>
      </w:r>
      <w:r w:rsidRPr="00E8594F">
        <w:rPr>
          <w:rFonts w:asciiTheme="minorHAnsi" w:hAnsiTheme="minorHAnsi" w:cstheme="minorHAnsi"/>
        </w:rPr>
        <w:t xml:space="preserve"> 1.2.1</w:t>
      </w:r>
      <w:r w:rsidR="008133EC">
        <w:rPr>
          <w:rFonts w:asciiTheme="minorHAnsi" w:hAnsiTheme="minorHAnsi" w:cstheme="minorHAnsi"/>
        </w:rPr>
        <w:t>.</w:t>
      </w:r>
      <w:r w:rsidRPr="00E8594F">
        <w:rPr>
          <w:rFonts w:asciiTheme="minorHAnsi" w:hAnsiTheme="minorHAnsi" w:cstheme="minorHAnsi"/>
        </w:rPr>
        <w:t xml:space="preserve"> i 1.2.2</w:t>
      </w:r>
      <w:r w:rsidR="008133EC">
        <w:rPr>
          <w:rFonts w:asciiTheme="minorHAnsi" w:hAnsiTheme="minorHAnsi" w:cstheme="minorHAnsi"/>
        </w:rPr>
        <w:t>.</w:t>
      </w:r>
      <w:r w:rsidRPr="00E8594F">
        <w:rPr>
          <w:rFonts w:asciiTheme="minorHAnsi" w:hAnsiTheme="minorHAnsi" w:cstheme="minorHAnsi"/>
        </w:rPr>
        <w:t xml:space="preserve"> powyżej, stosuje się pod warunkiem, że powyższe przypadki nie są oczywistą omyłką pisarską lub rachunkową.</w:t>
      </w:r>
      <w:bookmarkEnd w:id="27"/>
    </w:p>
    <w:p w14:paraId="5628F14E" w14:textId="44AE4A51"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28" w:name="_Toc40704223"/>
      <w:r w:rsidRPr="00E8594F">
        <w:rPr>
          <w:rFonts w:asciiTheme="minorHAnsi" w:hAnsiTheme="minorHAnsi" w:cstheme="minorHAnsi"/>
        </w:rPr>
        <w:t>Wiążącym językiem Umowy jest język polski, w szczególności w języku polskim będzie prowadzona korespondencja między Zamawiającym i Wykonawcą, wszystkie dokumenty powstające w związku</w:t>
      </w:r>
      <w:r w:rsidR="00076BA4" w:rsidRPr="00E8594F">
        <w:rPr>
          <w:rFonts w:asciiTheme="minorHAnsi" w:hAnsiTheme="minorHAnsi" w:cstheme="minorHAnsi"/>
        </w:rPr>
        <w:t xml:space="preserve"> </w:t>
      </w:r>
      <w:r w:rsidRPr="00E8594F">
        <w:rPr>
          <w:rFonts w:asciiTheme="minorHAnsi" w:hAnsiTheme="minorHAnsi" w:cstheme="minorHAnsi"/>
        </w:rPr>
        <w:t xml:space="preserve">z realizacją Umowy będą także sporządzane w języku polskim, jak również w języku polskim będą </w:t>
      </w:r>
      <w:r w:rsidRPr="00E8594F">
        <w:rPr>
          <w:rFonts w:asciiTheme="minorHAnsi" w:hAnsiTheme="minorHAnsi" w:cstheme="minorHAnsi"/>
        </w:rPr>
        <w:lastRenderedPageBreak/>
        <w:t>prowadzone wszelkie spotkania Stron związane z realizacją Umowy. Koszty tłumaczeń pokrywa Strona, która z nich korzysta.</w:t>
      </w:r>
      <w:bookmarkEnd w:id="28"/>
    </w:p>
    <w:p w14:paraId="0DD2424D" w14:textId="77777777" w:rsidR="00141B90"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29" w:name="_Toc40704224"/>
      <w:r w:rsidRPr="00E8594F">
        <w:rPr>
          <w:rFonts w:asciiTheme="minorHAnsi" w:hAnsiTheme="minorHAnsi" w:cstheme="minorHAnsi"/>
        </w:rPr>
        <w:t>Strony oświadczają, że zapoznały się z dokumentami Umowy i rozumieją ich treść.</w:t>
      </w:r>
      <w:bookmarkEnd w:id="29"/>
    </w:p>
    <w:p w14:paraId="10778D4C" w14:textId="77777777" w:rsidR="00E47F52" w:rsidRPr="00E8594F" w:rsidRDefault="00E47F52">
      <w:pPr>
        <w:pStyle w:val="Nagwek2"/>
        <w:keepNext w:val="0"/>
        <w:widowControl w:val="0"/>
        <w:numPr>
          <w:ilvl w:val="1"/>
          <w:numId w:val="64"/>
        </w:numPr>
        <w:spacing w:line="240" w:lineRule="exact"/>
        <w:ind w:left="567" w:hanging="567"/>
        <w:rPr>
          <w:rFonts w:asciiTheme="minorHAnsi" w:hAnsiTheme="minorHAnsi" w:cstheme="minorHAnsi"/>
        </w:rPr>
      </w:pPr>
      <w:bookmarkStart w:id="30" w:name="_Toc40704227"/>
      <w:r w:rsidRPr="00E8594F">
        <w:rPr>
          <w:rFonts w:asciiTheme="minorHAnsi" w:hAnsiTheme="minorHAnsi" w:cstheme="minorHAnsi"/>
        </w:rPr>
        <w:t>Układ Umowy</w:t>
      </w:r>
      <w:bookmarkEnd w:id="30"/>
      <w:r w:rsidRPr="00E8594F">
        <w:rPr>
          <w:rFonts w:asciiTheme="minorHAnsi" w:hAnsiTheme="minorHAnsi" w:cstheme="minorHAnsi"/>
        </w:rPr>
        <w:t xml:space="preserve"> </w:t>
      </w:r>
    </w:p>
    <w:p w14:paraId="55745CE6" w14:textId="6B0F4785"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31" w:name="_Toc40704228"/>
      <w:r w:rsidRPr="00E8594F">
        <w:rPr>
          <w:rFonts w:asciiTheme="minorHAnsi" w:hAnsiTheme="minorHAnsi" w:cstheme="minorHAnsi"/>
        </w:rPr>
        <w:t>Odniesienia do ustępów, punktów i załączników bez wskazania innego dokumentu są odniesieniami do ustępów, punktów i załączników Umowy. Śródtytuły nie wpływają na interpretację postanowień umownych.</w:t>
      </w:r>
      <w:bookmarkEnd w:id="31"/>
    </w:p>
    <w:p w14:paraId="6C1CB78C" w14:textId="289B7960"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32" w:name="_Toc40704229"/>
      <w:r w:rsidRPr="00E8594F">
        <w:rPr>
          <w:rFonts w:asciiTheme="minorHAnsi" w:hAnsiTheme="minorHAnsi" w:cstheme="minorHAnsi"/>
        </w:rPr>
        <w:t>Określenia wskazujące na liczbę pojedynczą dotyczyć będą również liczby mnogiej i na odwrót, w</w:t>
      </w:r>
      <w:r w:rsidR="00596BCD">
        <w:rPr>
          <w:rFonts w:asciiTheme="minorHAnsi" w:hAnsiTheme="minorHAnsi" w:cstheme="minorHAnsi"/>
        </w:rPr>
        <w:t> </w:t>
      </w:r>
      <w:r w:rsidRPr="00E8594F">
        <w:rPr>
          <w:rFonts w:asciiTheme="minorHAnsi" w:hAnsiTheme="minorHAnsi" w:cstheme="minorHAnsi"/>
        </w:rPr>
        <w:t>zależności od kontekstu.</w:t>
      </w:r>
      <w:bookmarkEnd w:id="32"/>
    </w:p>
    <w:p w14:paraId="24BA6774" w14:textId="25F0BB0D"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33" w:name="_Toc40704230"/>
      <w:r w:rsidRPr="00E8594F">
        <w:rPr>
          <w:rFonts w:asciiTheme="minorHAnsi" w:hAnsiTheme="minorHAnsi" w:cstheme="minorHAnsi"/>
        </w:rPr>
        <w:t>Terminy określone w dniach, tygodniach, miesiącach, latach odnoszą się do dni, tygodni, miesięcy, lat kalendarzowych, chyba, że Umowa stanowi inaczej. Bieg i upływ terminów przyjmuje się zgodnie</w:t>
      </w:r>
      <w:r w:rsidR="00596BCD">
        <w:rPr>
          <w:rFonts w:asciiTheme="minorHAnsi" w:hAnsiTheme="minorHAnsi" w:cstheme="minorHAnsi"/>
        </w:rPr>
        <w:t xml:space="preserve"> </w:t>
      </w:r>
      <w:r w:rsidRPr="00E8594F">
        <w:rPr>
          <w:rFonts w:asciiTheme="minorHAnsi" w:hAnsiTheme="minorHAnsi" w:cstheme="minorHAnsi"/>
        </w:rPr>
        <w:t>z przepisami Kodeksu cywilnego.</w:t>
      </w:r>
      <w:bookmarkEnd w:id="33"/>
    </w:p>
    <w:p w14:paraId="3BB266C2" w14:textId="71C47079"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34" w:name="_Toc40704232"/>
      <w:r w:rsidRPr="00E8594F">
        <w:rPr>
          <w:rFonts w:asciiTheme="minorHAnsi" w:hAnsiTheme="minorHAnsi" w:cstheme="minorHAnsi"/>
        </w:rPr>
        <w:t>Wykonawca jest zobowiązany do po</w:t>
      </w:r>
      <w:r w:rsidR="00E5106C" w:rsidRPr="00E8594F">
        <w:rPr>
          <w:rFonts w:asciiTheme="minorHAnsi" w:hAnsiTheme="minorHAnsi" w:cstheme="minorHAnsi"/>
        </w:rPr>
        <w:t xml:space="preserve">siadania wymaganych zezwoleń niezbędnych do świadczenia usługi zgodnie </w:t>
      </w:r>
      <w:r w:rsidRPr="00E8594F">
        <w:rPr>
          <w:rFonts w:asciiTheme="minorHAnsi" w:hAnsiTheme="minorHAnsi" w:cstheme="minorHAnsi"/>
        </w:rPr>
        <w:t>z obowiązującymi przepisami prawa</w:t>
      </w:r>
      <w:bookmarkEnd w:id="34"/>
      <w:r w:rsidR="00E5106C" w:rsidRPr="00E8594F">
        <w:rPr>
          <w:rFonts w:asciiTheme="minorHAnsi" w:hAnsiTheme="minorHAnsi" w:cstheme="minorHAnsi"/>
        </w:rPr>
        <w:t>.</w:t>
      </w:r>
    </w:p>
    <w:p w14:paraId="5F8B14CE" w14:textId="77777777" w:rsidR="005434E3" w:rsidRPr="00E8594F" w:rsidRDefault="00E47F52">
      <w:pPr>
        <w:pStyle w:val="Nagwek2"/>
        <w:keepNext w:val="0"/>
        <w:widowControl w:val="0"/>
        <w:numPr>
          <w:ilvl w:val="1"/>
          <w:numId w:val="64"/>
        </w:numPr>
        <w:spacing w:line="240" w:lineRule="exact"/>
        <w:ind w:left="567" w:hanging="567"/>
        <w:rPr>
          <w:rFonts w:asciiTheme="minorHAnsi" w:hAnsiTheme="minorHAnsi" w:cstheme="minorHAnsi"/>
        </w:rPr>
      </w:pPr>
      <w:bookmarkStart w:id="35" w:name="_Toc40704234"/>
      <w:r w:rsidRPr="00E8594F">
        <w:rPr>
          <w:rFonts w:asciiTheme="minorHAnsi" w:hAnsiTheme="minorHAnsi" w:cstheme="minorHAnsi"/>
        </w:rPr>
        <w:t>Oświadczenia Wykonawcy.</w:t>
      </w:r>
      <w:bookmarkEnd w:id="35"/>
    </w:p>
    <w:p w14:paraId="75AA0B0F" w14:textId="003F2A17" w:rsidR="00E47F52" w:rsidRPr="00E8594F" w:rsidRDefault="00E47F52" w:rsidP="00596BCD">
      <w:pPr>
        <w:pStyle w:val="Nagwek2"/>
        <w:keepNext w:val="0"/>
        <w:widowControl w:val="0"/>
        <w:numPr>
          <w:ilvl w:val="0"/>
          <w:numId w:val="0"/>
        </w:numPr>
        <w:spacing w:line="240" w:lineRule="exact"/>
        <w:ind w:left="851" w:hanging="284"/>
        <w:rPr>
          <w:rFonts w:asciiTheme="minorHAnsi" w:hAnsiTheme="minorHAnsi" w:cstheme="minorHAnsi"/>
        </w:rPr>
      </w:pPr>
      <w:r w:rsidRPr="00E8594F">
        <w:rPr>
          <w:rFonts w:asciiTheme="minorHAnsi" w:hAnsiTheme="minorHAnsi" w:cstheme="minorHAnsi"/>
        </w:rPr>
        <w:t xml:space="preserve"> </w:t>
      </w:r>
      <w:bookmarkStart w:id="36" w:name="_Toc40704235"/>
      <w:r w:rsidRPr="00E8594F">
        <w:rPr>
          <w:rFonts w:asciiTheme="minorHAnsi" w:hAnsiTheme="minorHAnsi" w:cstheme="minorHAnsi"/>
        </w:rPr>
        <w:t>Wykonawca oświadcza i zapewnia, że</w:t>
      </w:r>
      <w:bookmarkEnd w:id="36"/>
      <w:r w:rsidR="00D320B1">
        <w:rPr>
          <w:rFonts w:asciiTheme="minorHAnsi" w:hAnsiTheme="minorHAnsi" w:cstheme="minorHAnsi"/>
        </w:rPr>
        <w:t>:</w:t>
      </w:r>
    </w:p>
    <w:p w14:paraId="177731B1" w14:textId="26CF8C58"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37" w:name="_Toc40704236"/>
      <w:r w:rsidRPr="00E8594F">
        <w:rPr>
          <w:rFonts w:asciiTheme="minorHAnsi" w:hAnsiTheme="minorHAnsi" w:cstheme="minorHAnsi"/>
        </w:rPr>
        <w:t>po przeanalizowaniu dokumentacji przetargowej uznaje, iż dokumentacja ta jest przydatna</w:t>
      </w:r>
      <w:r w:rsidR="00A74F4A" w:rsidRPr="00E8594F">
        <w:rPr>
          <w:rFonts w:asciiTheme="minorHAnsi" w:hAnsiTheme="minorHAnsi" w:cstheme="minorHAnsi"/>
        </w:rPr>
        <w:t xml:space="preserve"> </w:t>
      </w:r>
      <w:r w:rsidRPr="00E8594F">
        <w:rPr>
          <w:rFonts w:asciiTheme="minorHAnsi" w:hAnsiTheme="minorHAnsi" w:cstheme="minorHAnsi"/>
        </w:rPr>
        <w:t xml:space="preserve">dla realizacji Umowy oraz zgodna z celami wyznaczonymi Umową, w szczególności Wykonawcy jest </w:t>
      </w:r>
      <w:r w:rsidR="003328DE" w:rsidRPr="00E8594F">
        <w:rPr>
          <w:rFonts w:asciiTheme="minorHAnsi" w:hAnsiTheme="minorHAnsi" w:cstheme="minorHAnsi"/>
        </w:rPr>
        <w:t xml:space="preserve">znany </w:t>
      </w:r>
      <w:r w:rsidR="006B0FC6">
        <w:rPr>
          <w:rFonts w:asciiTheme="minorHAnsi" w:hAnsiTheme="minorHAnsi" w:cstheme="minorHAnsi"/>
        </w:rPr>
        <w:t>SW</w:t>
      </w:r>
      <w:r w:rsidR="00BD61F0">
        <w:rPr>
          <w:rFonts w:asciiTheme="minorHAnsi" w:hAnsiTheme="minorHAnsi" w:cstheme="minorHAnsi"/>
        </w:rPr>
        <w:t>Z</w:t>
      </w:r>
      <w:r w:rsidR="003328DE" w:rsidRPr="00E8594F">
        <w:rPr>
          <w:rFonts w:asciiTheme="minorHAnsi" w:hAnsiTheme="minorHAnsi" w:cstheme="minorHAnsi"/>
        </w:rPr>
        <w:t xml:space="preserve"> oraz wymagania techniczne Zamawiającego</w:t>
      </w:r>
      <w:r w:rsidRPr="00E8594F">
        <w:rPr>
          <w:rFonts w:asciiTheme="minorHAnsi" w:hAnsiTheme="minorHAnsi" w:cstheme="minorHAnsi"/>
        </w:rPr>
        <w:t>;</w:t>
      </w:r>
      <w:bookmarkEnd w:id="37"/>
    </w:p>
    <w:p w14:paraId="52BA14DD" w14:textId="77777777"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38" w:name="_Toc40704237"/>
      <w:r w:rsidRPr="00E8594F">
        <w:rPr>
          <w:rFonts w:asciiTheme="minorHAnsi" w:hAnsiTheme="minorHAnsi" w:cstheme="minorHAnsi"/>
        </w:rPr>
        <w:t>posiada wszelką wiedzę i doświadczenie, sprzęt i środki niezbędne w ramach ustalonego Wynagrodzenia do zrealizowania Umowy oraz dysponuje właściwą liczbą odpowiednio wyszkolonego personelu Wykonawcy;</w:t>
      </w:r>
      <w:bookmarkEnd w:id="38"/>
      <w:r w:rsidRPr="00E8594F">
        <w:rPr>
          <w:rFonts w:asciiTheme="minorHAnsi" w:hAnsiTheme="minorHAnsi" w:cstheme="minorHAnsi"/>
        </w:rPr>
        <w:t xml:space="preserve"> </w:t>
      </w:r>
    </w:p>
    <w:p w14:paraId="47BF39A7" w14:textId="7C5698D1" w:rsidR="005434E3"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39" w:name="_Toc40704238"/>
      <w:r w:rsidRPr="00E8594F">
        <w:rPr>
          <w:rFonts w:asciiTheme="minorHAnsi" w:hAnsiTheme="minorHAnsi" w:cstheme="minorHAnsi"/>
        </w:rPr>
        <w:t>przed podpisaniem Umowy zapoznał się z wszelk</w:t>
      </w:r>
      <w:r w:rsidR="0019275C" w:rsidRPr="00E8594F">
        <w:rPr>
          <w:rFonts w:asciiTheme="minorHAnsi" w:hAnsiTheme="minorHAnsi" w:cstheme="minorHAnsi"/>
        </w:rPr>
        <w:t xml:space="preserve">imi materiałami </w:t>
      </w:r>
      <w:r w:rsidRPr="00E8594F">
        <w:rPr>
          <w:rFonts w:asciiTheme="minorHAnsi" w:hAnsiTheme="minorHAnsi" w:cstheme="minorHAnsi"/>
        </w:rPr>
        <w:t xml:space="preserve">otrzymanymi od Zamawiającego oraz uzyskał wszystkie informacje konieczne dla realizacji przedmiotu </w:t>
      </w:r>
      <w:r w:rsidR="002F2267">
        <w:rPr>
          <w:rFonts w:asciiTheme="minorHAnsi" w:hAnsiTheme="minorHAnsi" w:cstheme="minorHAnsi"/>
        </w:rPr>
        <w:t>Z</w:t>
      </w:r>
      <w:r w:rsidRPr="00E8594F">
        <w:rPr>
          <w:rFonts w:asciiTheme="minorHAnsi" w:hAnsiTheme="minorHAnsi" w:cstheme="minorHAnsi"/>
        </w:rPr>
        <w:t>amówienia;</w:t>
      </w:r>
      <w:bookmarkEnd w:id="39"/>
    </w:p>
    <w:p w14:paraId="0E138D91" w14:textId="6912ABB1"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40" w:name="_Toc40704239"/>
      <w:r w:rsidRPr="00E8594F">
        <w:rPr>
          <w:rFonts w:asciiTheme="minorHAnsi" w:hAnsiTheme="minorHAnsi" w:cstheme="minorHAnsi"/>
        </w:rPr>
        <w:t xml:space="preserve">zapoznał się z </w:t>
      </w:r>
      <w:r w:rsidR="00612F5A" w:rsidRPr="00E8594F">
        <w:rPr>
          <w:rFonts w:asciiTheme="minorHAnsi" w:hAnsiTheme="minorHAnsi" w:cstheme="minorHAnsi"/>
        </w:rPr>
        <w:t xml:space="preserve">miejscem świadczenia usługi </w:t>
      </w:r>
      <w:r w:rsidRPr="00E8594F">
        <w:rPr>
          <w:rFonts w:asciiTheme="minorHAnsi" w:hAnsiTheme="minorHAnsi" w:cstheme="minorHAnsi"/>
        </w:rPr>
        <w:t>i zobowiązuje się do przestrzegania tych wymagań oraz zasad, jak i wyraża zgodę na ich stosowanie przy wykonywaniu swoich obowiązków wynikających</w:t>
      </w:r>
      <w:r w:rsidR="00317755" w:rsidRPr="00E8594F">
        <w:rPr>
          <w:rFonts w:asciiTheme="minorHAnsi" w:hAnsiTheme="minorHAnsi" w:cstheme="minorHAnsi"/>
        </w:rPr>
        <w:t xml:space="preserve"> </w:t>
      </w:r>
      <w:r w:rsidRPr="00E8594F">
        <w:rPr>
          <w:rFonts w:asciiTheme="minorHAnsi" w:hAnsiTheme="minorHAnsi" w:cstheme="minorHAnsi"/>
        </w:rPr>
        <w:t>z Umowy;</w:t>
      </w:r>
      <w:bookmarkEnd w:id="40"/>
    </w:p>
    <w:p w14:paraId="621F7EB7" w14:textId="3AEEA67E"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41" w:name="_Toc40704243"/>
      <w:r w:rsidRPr="00E8594F">
        <w:rPr>
          <w:rFonts w:asciiTheme="minorHAnsi" w:hAnsiTheme="minorHAnsi" w:cstheme="minorHAnsi"/>
        </w:rPr>
        <w:t>starannie skalkulował Wynagrodzenie Umowne i jest ono wystarczające dla realizacji Umowy, w</w:t>
      </w:r>
      <w:r w:rsidR="00596BCD">
        <w:rPr>
          <w:rFonts w:asciiTheme="minorHAnsi" w:hAnsiTheme="minorHAnsi" w:cstheme="minorHAnsi"/>
        </w:rPr>
        <w:t> </w:t>
      </w:r>
      <w:r w:rsidRPr="00E8594F">
        <w:rPr>
          <w:rFonts w:asciiTheme="minorHAnsi" w:hAnsiTheme="minorHAnsi" w:cstheme="minorHAnsi"/>
        </w:rPr>
        <w:t>tym pokrycia wszelkich kosztów w zakresie przewidzianym Umową</w:t>
      </w:r>
      <w:r w:rsidRPr="00993776">
        <w:rPr>
          <w:rFonts w:asciiTheme="minorHAnsi" w:hAnsiTheme="minorHAnsi" w:cstheme="minorHAnsi"/>
        </w:rPr>
        <w:t>, a także</w:t>
      </w:r>
      <w:r w:rsidRPr="00E8594F">
        <w:rPr>
          <w:rFonts w:asciiTheme="minorHAnsi" w:hAnsiTheme="minorHAnsi" w:cstheme="minorHAnsi"/>
        </w:rPr>
        <w:t xml:space="preserve"> uzyskania wszelkich praw koniecznych do realizacji Umowy, podatków, ubezpieczeń, wydatków ogólnych i</w:t>
      </w:r>
      <w:r w:rsidR="00596BCD">
        <w:rPr>
          <w:rFonts w:asciiTheme="minorHAnsi" w:hAnsiTheme="minorHAnsi" w:cstheme="minorHAnsi"/>
        </w:rPr>
        <w:t> </w:t>
      </w:r>
      <w:r w:rsidRPr="00E8594F">
        <w:rPr>
          <w:rFonts w:asciiTheme="minorHAnsi" w:hAnsiTheme="minorHAnsi" w:cstheme="minorHAnsi"/>
        </w:rPr>
        <w:t>wszelkich innych (niewskazanymi powyżej) kosztów, których poniesienie przez Wykonawcę będzie konieczne</w:t>
      </w:r>
      <w:r w:rsidR="00F07760">
        <w:rPr>
          <w:rFonts w:asciiTheme="minorHAnsi" w:hAnsiTheme="minorHAnsi" w:cstheme="minorHAnsi"/>
        </w:rPr>
        <w:t xml:space="preserve"> </w:t>
      </w:r>
      <w:r w:rsidRPr="00E8594F">
        <w:rPr>
          <w:rFonts w:asciiTheme="minorHAnsi" w:hAnsiTheme="minorHAnsi" w:cstheme="minorHAnsi"/>
        </w:rPr>
        <w:t>dla realizacji Umowy;</w:t>
      </w:r>
      <w:bookmarkEnd w:id="41"/>
    </w:p>
    <w:p w14:paraId="6D4D2245" w14:textId="1657181D"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42" w:name="_Toc40704244"/>
      <w:r w:rsidRPr="00E8594F">
        <w:rPr>
          <w:rFonts w:asciiTheme="minorHAnsi" w:hAnsiTheme="minorHAnsi" w:cstheme="minorHAnsi"/>
        </w:rPr>
        <w:t>skalkulował (oszacował i wycenił) ryzyka, które mogą wystąpić przy realizacji Umowy i uwzględnił je w oferowanej cenie wskazanej w Ofercie, w szczególności uwzględniając szacunkowy charakter danych przekazanych przez Zamawiającego;</w:t>
      </w:r>
      <w:bookmarkEnd w:id="42"/>
    </w:p>
    <w:p w14:paraId="4328B192" w14:textId="10E23AF1" w:rsidR="00E47F52" w:rsidRPr="00E8594F" w:rsidRDefault="00FE3BBD">
      <w:pPr>
        <w:pStyle w:val="Nagwek2"/>
        <w:keepNext w:val="0"/>
        <w:widowControl w:val="0"/>
        <w:numPr>
          <w:ilvl w:val="2"/>
          <w:numId w:val="64"/>
        </w:numPr>
        <w:spacing w:line="240" w:lineRule="exact"/>
        <w:ind w:left="1276" w:hanging="709"/>
        <w:rPr>
          <w:rFonts w:asciiTheme="minorHAnsi" w:hAnsiTheme="minorHAnsi" w:cstheme="minorHAnsi"/>
        </w:rPr>
      </w:pPr>
      <w:bookmarkStart w:id="43" w:name="_Toc40704245"/>
      <w:r w:rsidRPr="00E8594F">
        <w:rPr>
          <w:rFonts w:asciiTheme="minorHAnsi" w:hAnsiTheme="minorHAnsi" w:cstheme="minorHAnsi"/>
        </w:rPr>
        <w:t>posiada wszystkie</w:t>
      </w:r>
      <w:r w:rsidR="00E47F52" w:rsidRPr="00E8594F">
        <w:rPr>
          <w:rFonts w:asciiTheme="minorHAnsi" w:hAnsiTheme="minorHAnsi" w:cstheme="minorHAnsi"/>
        </w:rPr>
        <w:t xml:space="preserve"> konieczne zezwolenia;</w:t>
      </w:r>
      <w:bookmarkEnd w:id="43"/>
    </w:p>
    <w:p w14:paraId="0B30F54D" w14:textId="5D5003DA" w:rsidR="00E47F52" w:rsidRPr="00E8594F" w:rsidRDefault="00D2381D">
      <w:pPr>
        <w:pStyle w:val="Nagwek2"/>
        <w:keepNext w:val="0"/>
        <w:widowControl w:val="0"/>
        <w:numPr>
          <w:ilvl w:val="2"/>
          <w:numId w:val="64"/>
        </w:numPr>
        <w:spacing w:line="240" w:lineRule="exact"/>
        <w:ind w:left="1276" w:hanging="709"/>
        <w:rPr>
          <w:rFonts w:asciiTheme="minorHAnsi" w:hAnsiTheme="minorHAnsi" w:cstheme="minorHAnsi"/>
        </w:rPr>
      </w:pPr>
      <w:bookmarkStart w:id="44" w:name="_Toc40704246"/>
      <w:r w:rsidRPr="00E8594F">
        <w:rPr>
          <w:rFonts w:asciiTheme="minorHAnsi" w:hAnsiTheme="minorHAnsi" w:cstheme="minorHAnsi"/>
          <w:iCs/>
        </w:rPr>
        <w:t>w</w:t>
      </w:r>
      <w:r w:rsidR="00E47F52" w:rsidRPr="00E8594F">
        <w:rPr>
          <w:rFonts w:asciiTheme="minorHAnsi" w:hAnsiTheme="minorHAnsi" w:cstheme="minorHAnsi"/>
          <w:iCs/>
        </w:rPr>
        <w:t xml:space="preserve"> związku z wykonaniem obowiązku wynikającego z art. 4c Ustawy o przeciwdziałaniu nadmiernym opóźnieniom w transakcjach handlowych </w:t>
      </w:r>
      <w:r w:rsidR="00E47F52" w:rsidRPr="00E8594F">
        <w:rPr>
          <w:rFonts w:asciiTheme="minorHAnsi" w:hAnsiTheme="minorHAnsi" w:cstheme="minorHAnsi"/>
          <w:b/>
          <w:bCs/>
          <w:iCs/>
        </w:rPr>
        <w:t xml:space="preserve">Wykonawca </w:t>
      </w:r>
      <w:r w:rsidR="00E47F52" w:rsidRPr="00E8594F">
        <w:rPr>
          <w:rFonts w:asciiTheme="minorHAnsi" w:hAnsiTheme="minorHAnsi" w:cstheme="minorHAnsi"/>
          <w:iCs/>
        </w:rPr>
        <w:t xml:space="preserve">oświadcza, że na chwilę zawarcia Umowy </w:t>
      </w:r>
      <w:r w:rsidR="00E47F52" w:rsidRPr="00E8594F">
        <w:rPr>
          <w:rFonts w:asciiTheme="minorHAnsi" w:hAnsiTheme="minorHAnsi" w:cstheme="minorHAnsi"/>
          <w:b/>
          <w:iCs/>
        </w:rPr>
        <w:t>posiada</w:t>
      </w:r>
      <w:r w:rsidR="00E23CE2">
        <w:rPr>
          <w:rFonts w:asciiTheme="minorHAnsi" w:hAnsiTheme="minorHAnsi" w:cstheme="minorHAnsi"/>
          <w:b/>
          <w:iCs/>
        </w:rPr>
        <w:t>/</w:t>
      </w:r>
      <w:r w:rsidR="00E23CE2" w:rsidRPr="00E8594F">
        <w:rPr>
          <w:rFonts w:asciiTheme="minorHAnsi" w:hAnsiTheme="minorHAnsi" w:cstheme="minorHAnsi"/>
          <w:b/>
          <w:iCs/>
        </w:rPr>
        <w:t>nie posiada</w:t>
      </w:r>
      <w:r w:rsidR="00E47F52" w:rsidRPr="00E8594F">
        <w:rPr>
          <w:rFonts w:asciiTheme="minorHAnsi" w:hAnsiTheme="minorHAnsi" w:cstheme="minorHAnsi"/>
          <w:b/>
          <w:iCs/>
        </w:rPr>
        <w:t xml:space="preserve"> status</w:t>
      </w:r>
      <w:r w:rsidR="009052B3">
        <w:rPr>
          <w:rFonts w:asciiTheme="minorHAnsi" w:hAnsiTheme="minorHAnsi" w:cstheme="minorHAnsi"/>
          <w:b/>
          <w:iCs/>
        </w:rPr>
        <w:t>u</w:t>
      </w:r>
      <w:r w:rsidR="00E47F52" w:rsidRPr="00E8594F">
        <w:rPr>
          <w:rFonts w:asciiTheme="minorHAnsi" w:hAnsiTheme="minorHAnsi" w:cstheme="minorHAnsi"/>
          <w:b/>
          <w:iCs/>
        </w:rPr>
        <w:t xml:space="preserve"> dużego</w:t>
      </w:r>
      <w:r w:rsidR="00E47F52" w:rsidRPr="00E8594F">
        <w:rPr>
          <w:rFonts w:asciiTheme="minorHAnsi" w:hAnsiTheme="minorHAnsi" w:cstheme="minorHAnsi"/>
          <w:iCs/>
        </w:rPr>
        <w:t xml:space="preserve"> przedsiębiorcy w rozumieniu Załącznika nr I do Rozporządzenia Komisji (UE) nr 651/2014 z dnia 17 czerwca 2014 r. uznającego niektóre rodzaje pomocy za zgodne</w:t>
      </w:r>
      <w:r w:rsidR="00EC0404">
        <w:rPr>
          <w:rFonts w:asciiTheme="minorHAnsi" w:hAnsiTheme="minorHAnsi" w:cstheme="minorHAnsi"/>
          <w:iCs/>
        </w:rPr>
        <w:t xml:space="preserve"> </w:t>
      </w:r>
      <w:r w:rsidR="00E47F52" w:rsidRPr="00E8594F">
        <w:rPr>
          <w:rFonts w:asciiTheme="minorHAnsi" w:hAnsiTheme="minorHAnsi" w:cstheme="minorHAnsi"/>
          <w:iCs/>
        </w:rPr>
        <w:t>z rynkiem wewnętrznym w zastosowaniu art. 107 i 108 Traktatu (</w:t>
      </w:r>
      <w:r w:rsidR="00850BE5">
        <w:rPr>
          <w:rFonts w:asciiTheme="minorHAnsi" w:hAnsiTheme="minorHAnsi" w:cstheme="minorHAnsi"/>
          <w:iCs/>
        </w:rPr>
        <w:t xml:space="preserve">tj. </w:t>
      </w:r>
      <w:r w:rsidR="00E47F52" w:rsidRPr="00E8594F">
        <w:rPr>
          <w:rFonts w:asciiTheme="minorHAnsi" w:hAnsiTheme="minorHAnsi" w:cstheme="minorHAnsi"/>
          <w:iCs/>
        </w:rPr>
        <w:t xml:space="preserve">Dz. Urz. UE L 187 z dnia 26 czerwca 2014 r.). W przypadku zmiany status przedsiębiorcy, </w:t>
      </w:r>
      <w:r w:rsidR="00E47F52" w:rsidRPr="00E8594F">
        <w:rPr>
          <w:rFonts w:asciiTheme="minorHAnsi" w:hAnsiTheme="minorHAnsi" w:cstheme="minorHAnsi"/>
          <w:b/>
          <w:bCs/>
          <w:iCs/>
        </w:rPr>
        <w:t xml:space="preserve">Wykonawca </w:t>
      </w:r>
      <w:r w:rsidR="00E47F52" w:rsidRPr="00E8594F">
        <w:rPr>
          <w:rFonts w:asciiTheme="minorHAnsi" w:hAnsiTheme="minorHAnsi" w:cstheme="minorHAnsi"/>
          <w:iCs/>
        </w:rPr>
        <w:t>zobowiązuje się w terminie 14 dni od daty zmiany pisemn</w:t>
      </w:r>
      <w:r w:rsidR="00BF42BC" w:rsidRPr="00E8594F">
        <w:rPr>
          <w:rFonts w:asciiTheme="minorHAnsi" w:hAnsiTheme="minorHAnsi" w:cstheme="minorHAnsi"/>
          <w:iCs/>
        </w:rPr>
        <w:t>i</w:t>
      </w:r>
      <w:r w:rsidR="00E47F52" w:rsidRPr="00E8594F">
        <w:rPr>
          <w:rFonts w:asciiTheme="minorHAnsi" w:hAnsiTheme="minorHAnsi" w:cstheme="minorHAnsi"/>
          <w:iCs/>
        </w:rPr>
        <w:t>e poinformowa</w:t>
      </w:r>
      <w:r w:rsidR="00BF42BC" w:rsidRPr="00E8594F">
        <w:rPr>
          <w:rFonts w:asciiTheme="minorHAnsi" w:hAnsiTheme="minorHAnsi" w:cstheme="minorHAnsi"/>
          <w:iCs/>
        </w:rPr>
        <w:t>ć</w:t>
      </w:r>
      <w:r w:rsidR="00E47F52" w:rsidRPr="00E8594F">
        <w:rPr>
          <w:rFonts w:asciiTheme="minorHAnsi" w:hAnsiTheme="minorHAnsi" w:cstheme="minorHAnsi"/>
          <w:iCs/>
        </w:rPr>
        <w:t xml:space="preserve"> </w:t>
      </w:r>
      <w:r w:rsidR="00E47F52" w:rsidRPr="00E8594F">
        <w:rPr>
          <w:rFonts w:asciiTheme="minorHAnsi" w:hAnsiTheme="minorHAnsi" w:cstheme="minorHAnsi"/>
          <w:b/>
          <w:bCs/>
          <w:iCs/>
        </w:rPr>
        <w:t xml:space="preserve">Zamawiającego </w:t>
      </w:r>
      <w:r w:rsidR="00E47F52" w:rsidRPr="00E8594F">
        <w:rPr>
          <w:rFonts w:asciiTheme="minorHAnsi" w:hAnsiTheme="minorHAnsi" w:cstheme="minorHAnsi"/>
          <w:iCs/>
        </w:rPr>
        <w:t>o tym fakcie w formie oświadczenia,</w:t>
      </w:r>
      <w:r w:rsidR="00F07760">
        <w:rPr>
          <w:rFonts w:asciiTheme="minorHAnsi" w:hAnsiTheme="minorHAnsi" w:cstheme="minorHAnsi"/>
          <w:iCs/>
        </w:rPr>
        <w:t xml:space="preserve"> </w:t>
      </w:r>
      <w:r w:rsidR="00E47F52" w:rsidRPr="00E8594F">
        <w:rPr>
          <w:rFonts w:asciiTheme="minorHAnsi" w:hAnsiTheme="minorHAnsi" w:cstheme="minorHAnsi"/>
          <w:iCs/>
        </w:rPr>
        <w:t>co nie stanowi zmiany Umowy i nie wymaga zawarcia aneksu.</w:t>
      </w:r>
      <w:bookmarkEnd w:id="44"/>
    </w:p>
    <w:p w14:paraId="703F347B" w14:textId="77777777" w:rsidR="00E47F52" w:rsidRPr="00E8594F" w:rsidRDefault="00E47F52">
      <w:pPr>
        <w:pStyle w:val="Nagwek2"/>
        <w:keepNext w:val="0"/>
        <w:widowControl w:val="0"/>
        <w:numPr>
          <w:ilvl w:val="1"/>
          <w:numId w:val="64"/>
        </w:numPr>
        <w:spacing w:line="240" w:lineRule="exact"/>
        <w:ind w:left="567" w:hanging="567"/>
        <w:rPr>
          <w:rFonts w:asciiTheme="minorHAnsi" w:hAnsiTheme="minorHAnsi" w:cstheme="minorHAnsi"/>
        </w:rPr>
      </w:pPr>
      <w:bookmarkStart w:id="45" w:name="_Toc40704247"/>
      <w:r w:rsidRPr="00E8594F">
        <w:rPr>
          <w:rFonts w:asciiTheme="minorHAnsi" w:hAnsiTheme="minorHAnsi" w:cstheme="minorHAnsi"/>
        </w:rPr>
        <w:t>Zdolność finansowa Wykonawcy.</w:t>
      </w:r>
      <w:bookmarkEnd w:id="45"/>
    </w:p>
    <w:p w14:paraId="43CD44A6" w14:textId="339D31FF"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46" w:name="_Toc40704248"/>
      <w:r w:rsidRPr="00E8594F">
        <w:rPr>
          <w:rFonts w:asciiTheme="minorHAnsi" w:hAnsiTheme="minorHAnsi" w:cstheme="minorHAnsi"/>
        </w:rPr>
        <w:t>Wykonawca oświadcza i zapewnia, że ma wystarczającą zdolność finansową do realizacji Umowy na zasadach finansowych w niej określonych.</w:t>
      </w:r>
      <w:bookmarkEnd w:id="46"/>
    </w:p>
    <w:p w14:paraId="34CF78C9" w14:textId="77777777" w:rsidR="00E47F52" w:rsidRPr="00E8594F" w:rsidRDefault="00E47F52">
      <w:pPr>
        <w:pStyle w:val="Nagwek2"/>
        <w:keepNext w:val="0"/>
        <w:widowControl w:val="0"/>
        <w:numPr>
          <w:ilvl w:val="2"/>
          <w:numId w:val="64"/>
        </w:numPr>
        <w:spacing w:line="240" w:lineRule="exact"/>
        <w:ind w:left="1276" w:hanging="709"/>
        <w:rPr>
          <w:rFonts w:asciiTheme="minorHAnsi" w:hAnsiTheme="minorHAnsi" w:cstheme="minorHAnsi"/>
        </w:rPr>
      </w:pPr>
      <w:bookmarkStart w:id="47" w:name="_Toc40704249"/>
      <w:r w:rsidRPr="00E8594F">
        <w:rPr>
          <w:rFonts w:asciiTheme="minorHAnsi" w:hAnsiTheme="minorHAnsi" w:cstheme="minorHAnsi"/>
        </w:rPr>
        <w:t>W razie wystąpienia którejkolwiek z wymienionych okoliczności:</w:t>
      </w:r>
      <w:bookmarkEnd w:id="47"/>
      <w:r w:rsidRPr="00E8594F">
        <w:rPr>
          <w:rFonts w:asciiTheme="minorHAnsi" w:hAnsiTheme="minorHAnsi" w:cstheme="minorHAnsi"/>
        </w:rPr>
        <w:t xml:space="preserve"> </w:t>
      </w:r>
    </w:p>
    <w:p w14:paraId="165980C0" w14:textId="71513BC4" w:rsidR="00E47F52" w:rsidRPr="00E8594F" w:rsidRDefault="00E47F52">
      <w:pPr>
        <w:pStyle w:val="Nagwek2"/>
        <w:keepNext w:val="0"/>
        <w:widowControl w:val="0"/>
        <w:numPr>
          <w:ilvl w:val="3"/>
          <w:numId w:val="64"/>
        </w:numPr>
        <w:spacing w:line="240" w:lineRule="exact"/>
        <w:ind w:left="1985" w:hanging="709"/>
        <w:rPr>
          <w:rFonts w:asciiTheme="minorHAnsi" w:hAnsiTheme="minorHAnsi" w:cstheme="minorHAnsi"/>
        </w:rPr>
      </w:pPr>
      <w:bookmarkStart w:id="48" w:name="_Toc40704250"/>
      <w:r w:rsidRPr="00E8594F">
        <w:rPr>
          <w:rFonts w:asciiTheme="minorHAnsi" w:hAnsiTheme="minorHAnsi" w:cstheme="minorHAnsi"/>
        </w:rPr>
        <w:t xml:space="preserve">zagrożenia Wykonawcy niewypłacalnością lub powzięcia przez uprawniony organ </w:t>
      </w:r>
      <w:r w:rsidRPr="00E8594F">
        <w:rPr>
          <w:rFonts w:asciiTheme="minorHAnsi" w:hAnsiTheme="minorHAnsi" w:cstheme="minorHAnsi"/>
        </w:rPr>
        <w:lastRenderedPageBreak/>
        <w:t xml:space="preserve">Wykonawcy uchwały w przedmiocie złożenia wniosku o ogłoszenie upadłości Wykonawcy lub otwarcia likwidacji lub </w:t>
      </w:r>
      <w:r w:rsidR="00895524">
        <w:rPr>
          <w:rFonts w:asciiTheme="minorHAnsi" w:hAnsiTheme="minorHAnsi" w:cstheme="minorHAnsi"/>
        </w:rPr>
        <w:t xml:space="preserve">odstąpienia od </w:t>
      </w:r>
      <w:r w:rsidRPr="00E8594F">
        <w:rPr>
          <w:rFonts w:asciiTheme="minorHAnsi" w:hAnsiTheme="minorHAnsi" w:cstheme="minorHAnsi"/>
        </w:rPr>
        <w:t>Wykonawcy,</w:t>
      </w:r>
      <w:bookmarkEnd w:id="48"/>
      <w:r w:rsidRPr="00E8594F">
        <w:rPr>
          <w:rFonts w:asciiTheme="minorHAnsi" w:hAnsiTheme="minorHAnsi" w:cstheme="minorHAnsi"/>
        </w:rPr>
        <w:t xml:space="preserve"> </w:t>
      </w:r>
    </w:p>
    <w:p w14:paraId="02AD1567" w14:textId="77777777" w:rsidR="005434E3" w:rsidRPr="00E8594F" w:rsidRDefault="00E47F52">
      <w:pPr>
        <w:pStyle w:val="Nagwek2"/>
        <w:keepNext w:val="0"/>
        <w:widowControl w:val="0"/>
        <w:numPr>
          <w:ilvl w:val="3"/>
          <w:numId w:val="64"/>
        </w:numPr>
        <w:spacing w:line="240" w:lineRule="exact"/>
        <w:ind w:left="1985" w:hanging="709"/>
        <w:rPr>
          <w:rFonts w:asciiTheme="minorHAnsi" w:hAnsiTheme="minorHAnsi" w:cstheme="minorHAnsi"/>
        </w:rPr>
      </w:pPr>
      <w:bookmarkStart w:id="49" w:name="_Toc40704251"/>
      <w:r w:rsidRPr="00E8594F">
        <w:rPr>
          <w:rFonts w:asciiTheme="minorHAnsi" w:hAnsiTheme="minorHAnsi" w:cstheme="minorHAnsi"/>
        </w:rPr>
        <w:t>wszczęcia postępowania restrukturyzacyjnego lub innego podobnego postępowania we właściwej jurysdykcji,</w:t>
      </w:r>
      <w:bookmarkEnd w:id="49"/>
      <w:r w:rsidRPr="00E8594F">
        <w:rPr>
          <w:rFonts w:asciiTheme="minorHAnsi" w:hAnsiTheme="minorHAnsi" w:cstheme="minorHAnsi"/>
        </w:rPr>
        <w:t xml:space="preserve"> </w:t>
      </w:r>
    </w:p>
    <w:p w14:paraId="451AC71E" w14:textId="21FF8B29" w:rsidR="00E47F52" w:rsidRPr="00E8594F" w:rsidRDefault="00E47F52">
      <w:pPr>
        <w:pStyle w:val="Nagwek2"/>
        <w:keepNext w:val="0"/>
        <w:widowControl w:val="0"/>
        <w:numPr>
          <w:ilvl w:val="3"/>
          <w:numId w:val="64"/>
        </w:numPr>
        <w:spacing w:line="240" w:lineRule="exact"/>
        <w:ind w:left="1985" w:hanging="709"/>
        <w:rPr>
          <w:rFonts w:asciiTheme="minorHAnsi" w:hAnsiTheme="minorHAnsi" w:cstheme="minorHAnsi"/>
        </w:rPr>
      </w:pPr>
      <w:bookmarkStart w:id="50" w:name="_Toc40704252"/>
      <w:r w:rsidRPr="00E8594F">
        <w:rPr>
          <w:rFonts w:asciiTheme="minorHAnsi" w:hAnsiTheme="minorHAnsi" w:cstheme="minorHAnsi"/>
        </w:rPr>
        <w:t>podjęcia jakichkolwiek z następujących czynności: zawieszenie płatności lub moratorium w odniesieniu do zobowiązań pieniężnych, wyznaczenie zarządcy przymusowego, administratora, likwidatora lub innej podobnej osoby,</w:t>
      </w:r>
      <w:bookmarkEnd w:id="50"/>
      <w:r w:rsidRPr="00E8594F">
        <w:rPr>
          <w:rFonts w:asciiTheme="minorHAnsi" w:hAnsiTheme="minorHAnsi" w:cstheme="minorHAnsi"/>
        </w:rPr>
        <w:t xml:space="preserve"> </w:t>
      </w:r>
    </w:p>
    <w:p w14:paraId="2F55944E" w14:textId="5F683B8E" w:rsidR="00E47F52" w:rsidRPr="00E8594F" w:rsidRDefault="00E47F52">
      <w:pPr>
        <w:pStyle w:val="Nagwek2"/>
        <w:keepNext w:val="0"/>
        <w:widowControl w:val="0"/>
        <w:numPr>
          <w:ilvl w:val="3"/>
          <w:numId w:val="64"/>
        </w:numPr>
        <w:spacing w:line="240" w:lineRule="exact"/>
        <w:ind w:left="1985" w:hanging="709"/>
        <w:rPr>
          <w:rFonts w:asciiTheme="minorHAnsi" w:hAnsiTheme="minorHAnsi" w:cstheme="minorHAnsi"/>
        </w:rPr>
      </w:pPr>
      <w:bookmarkStart w:id="51" w:name="_Toc40704253"/>
      <w:r w:rsidRPr="00E8594F">
        <w:rPr>
          <w:rFonts w:asciiTheme="minorHAnsi" w:hAnsiTheme="minorHAnsi" w:cstheme="minorHAnsi"/>
        </w:rPr>
        <w:t>w sytuacji</w:t>
      </w:r>
      <w:r w:rsidR="00E2092E">
        <w:rPr>
          <w:rFonts w:asciiTheme="minorHAnsi" w:hAnsiTheme="minorHAnsi" w:cstheme="minorHAnsi"/>
        </w:rPr>
        <w:t>,</w:t>
      </w:r>
      <w:r w:rsidRPr="00E8594F">
        <w:rPr>
          <w:rFonts w:asciiTheme="minorHAnsi" w:hAnsiTheme="minorHAnsi" w:cstheme="minorHAnsi"/>
        </w:rPr>
        <w:t xml:space="preserve"> gdy z jakichkolwiek powodów zobowiązanie Wykonawcy wygaśnie, stanie się nieważne lub nieskuteczne lub niemożliwe do wykonania albo wykonanie przez Wykonawcę zobowiązań Umownych naruszałoby lub stałoby się sprzeczne z prawem,</w:t>
      </w:r>
      <w:bookmarkEnd w:id="51"/>
      <w:r w:rsidRPr="00E8594F">
        <w:rPr>
          <w:rFonts w:asciiTheme="minorHAnsi" w:hAnsiTheme="minorHAnsi" w:cstheme="minorHAnsi"/>
        </w:rPr>
        <w:t xml:space="preserve"> </w:t>
      </w:r>
    </w:p>
    <w:p w14:paraId="01274CFB" w14:textId="7FA89F02" w:rsidR="00E47F52" w:rsidRPr="00E8594F" w:rsidRDefault="00E47F52" w:rsidP="00EC272F">
      <w:pPr>
        <w:pStyle w:val="Nagwek2"/>
        <w:keepNext w:val="0"/>
        <w:widowControl w:val="0"/>
        <w:numPr>
          <w:ilvl w:val="0"/>
          <w:numId w:val="0"/>
        </w:numPr>
        <w:spacing w:line="240" w:lineRule="exact"/>
        <w:ind w:left="1276"/>
        <w:rPr>
          <w:rFonts w:asciiTheme="minorHAnsi" w:hAnsiTheme="minorHAnsi" w:cstheme="minorHAnsi"/>
        </w:rPr>
      </w:pPr>
      <w:bookmarkStart w:id="52" w:name="_Toc40704254"/>
      <w:r w:rsidRPr="00E8594F">
        <w:rPr>
          <w:rFonts w:asciiTheme="minorHAnsi" w:hAnsiTheme="minorHAnsi" w:cstheme="minorHAnsi"/>
        </w:rPr>
        <w:t xml:space="preserve">W przypadku zaistnienia okoliczności opisanych w </w:t>
      </w:r>
      <w:r w:rsidR="00DB7C3F">
        <w:rPr>
          <w:rFonts w:asciiTheme="minorHAnsi" w:hAnsiTheme="minorHAnsi" w:cstheme="minorHAnsi"/>
        </w:rPr>
        <w:t>pkt</w:t>
      </w:r>
      <w:r w:rsidRPr="00E8594F">
        <w:rPr>
          <w:rFonts w:asciiTheme="minorHAnsi" w:hAnsiTheme="minorHAnsi" w:cstheme="minorHAnsi"/>
        </w:rPr>
        <w:t xml:space="preserve"> 1.5.2</w:t>
      </w:r>
      <w:r w:rsidR="008C3A35">
        <w:rPr>
          <w:rFonts w:asciiTheme="minorHAnsi" w:hAnsiTheme="minorHAnsi" w:cstheme="minorHAnsi"/>
        </w:rPr>
        <w:t>.</w:t>
      </w:r>
      <w:r w:rsidRPr="00E8594F">
        <w:rPr>
          <w:rFonts w:asciiTheme="minorHAnsi" w:hAnsiTheme="minorHAnsi" w:cstheme="minorHAnsi"/>
        </w:rPr>
        <w:t xml:space="preserve"> powyżej Wykonawca zobowiązany jest niezwłocznie powiadomić o tym Zamawiającego, nie później niż w dniu: wystąpienia u</w:t>
      </w:r>
      <w:r w:rsidR="00EC272F">
        <w:rPr>
          <w:rFonts w:asciiTheme="minorHAnsi" w:hAnsiTheme="minorHAnsi" w:cstheme="minorHAnsi"/>
        </w:rPr>
        <w:t> </w:t>
      </w:r>
      <w:r w:rsidRPr="00E8594F">
        <w:rPr>
          <w:rFonts w:asciiTheme="minorHAnsi" w:hAnsiTheme="minorHAnsi" w:cstheme="minorHAnsi"/>
        </w:rPr>
        <w:t>Wykonawcy stanu zagrożenia niewypłacalnością lub powzięcia przez uprawniony organ Wykonawcy uchwały w przedmiocie planowanych: złożenia wniosku o ogłoszenie upadłości, otwarcia likwidacji lub złożenia wniosku w sprawie wszczęcia postępowania restrukturyzacyjnego</w:t>
      </w:r>
      <w:r w:rsidR="006B31DE" w:rsidRPr="00E8594F">
        <w:rPr>
          <w:rFonts w:asciiTheme="minorHAnsi" w:hAnsiTheme="minorHAnsi" w:cstheme="minorHAnsi"/>
        </w:rPr>
        <w:t xml:space="preserve"> </w:t>
      </w:r>
      <w:r w:rsidRPr="00E8594F">
        <w:rPr>
          <w:rFonts w:asciiTheme="minorHAnsi" w:hAnsiTheme="minorHAnsi" w:cstheme="minorHAnsi"/>
        </w:rPr>
        <w:t>lub innego podobnego postępowania we właściwej jurysdykcji, lub zaistnienia innej z wyżej wymienionych sytuacji - jednakże każdorazowo przed terminem złożenia wniosku o ogłoszenie upadłości, otwarcie likwidacji lub wniosku o wszczęcie postępowania restrukturyzacyjnego, lub innego podobnego postępowania we właściwej jurysdykcji.</w:t>
      </w:r>
      <w:bookmarkEnd w:id="52"/>
      <w:r w:rsidRPr="00E8594F">
        <w:rPr>
          <w:rFonts w:asciiTheme="minorHAnsi" w:hAnsiTheme="minorHAnsi" w:cstheme="minorHAnsi"/>
        </w:rPr>
        <w:t xml:space="preserve"> </w:t>
      </w:r>
    </w:p>
    <w:p w14:paraId="129488F6" w14:textId="77777777" w:rsidR="005434E3" w:rsidRPr="00E8594F" w:rsidRDefault="00E47F52">
      <w:pPr>
        <w:pStyle w:val="Nagwek2"/>
        <w:keepNext w:val="0"/>
        <w:widowControl w:val="0"/>
        <w:numPr>
          <w:ilvl w:val="1"/>
          <w:numId w:val="64"/>
        </w:numPr>
        <w:spacing w:line="240" w:lineRule="exact"/>
        <w:ind w:left="567" w:hanging="567"/>
        <w:rPr>
          <w:rFonts w:asciiTheme="minorHAnsi" w:hAnsiTheme="minorHAnsi" w:cstheme="minorHAnsi"/>
        </w:rPr>
      </w:pPr>
      <w:bookmarkStart w:id="53" w:name="_Toc40704256"/>
      <w:r w:rsidRPr="00E8594F">
        <w:rPr>
          <w:rFonts w:asciiTheme="minorHAnsi" w:hAnsiTheme="minorHAnsi" w:cstheme="minorHAnsi"/>
        </w:rPr>
        <w:t>Oświadczenia Zamawiającego.</w:t>
      </w:r>
      <w:bookmarkEnd w:id="53"/>
      <w:r w:rsidRPr="00E8594F">
        <w:rPr>
          <w:rFonts w:asciiTheme="minorHAnsi" w:hAnsiTheme="minorHAnsi" w:cstheme="minorHAnsi"/>
        </w:rPr>
        <w:t xml:space="preserve"> </w:t>
      </w:r>
    </w:p>
    <w:p w14:paraId="29F0B2BD" w14:textId="5190EC81" w:rsidR="008150D7" w:rsidRPr="005A25BB" w:rsidRDefault="00E47F52" w:rsidP="00D23E80">
      <w:pPr>
        <w:pStyle w:val="Nagwek2"/>
        <w:keepNext w:val="0"/>
        <w:widowControl w:val="0"/>
        <w:numPr>
          <w:ilvl w:val="0"/>
          <w:numId w:val="0"/>
        </w:numPr>
        <w:spacing w:line="240" w:lineRule="exact"/>
        <w:ind w:left="567"/>
        <w:rPr>
          <w:rFonts w:asciiTheme="minorHAnsi" w:hAnsiTheme="minorHAnsi" w:cstheme="minorHAnsi"/>
          <w:iCs/>
        </w:rPr>
      </w:pPr>
      <w:bookmarkStart w:id="54" w:name="_Toc40704257"/>
      <w:r w:rsidRPr="00E8594F">
        <w:rPr>
          <w:rFonts w:asciiTheme="minorHAnsi" w:hAnsiTheme="minorHAnsi" w:cstheme="minorHAnsi"/>
          <w:iCs/>
        </w:rPr>
        <w:t xml:space="preserve">W związku z wykonaniem obowiązku wynikającego z art. 4c Ustawy o przeciwdziałaniu nadmiernym opóźnieniom w transakcjach handlowych </w:t>
      </w:r>
      <w:r w:rsidRPr="00E8594F">
        <w:rPr>
          <w:rFonts w:asciiTheme="minorHAnsi" w:hAnsiTheme="minorHAnsi" w:cstheme="minorHAnsi"/>
          <w:b/>
          <w:bCs/>
          <w:iCs/>
        </w:rPr>
        <w:t xml:space="preserve">Zamawiający </w:t>
      </w:r>
      <w:r w:rsidRPr="00E8594F">
        <w:rPr>
          <w:rFonts w:asciiTheme="minorHAnsi" w:hAnsiTheme="minorHAnsi" w:cstheme="minorHAnsi"/>
          <w:iCs/>
        </w:rPr>
        <w:t xml:space="preserve">oświadcza, że na chwilę zawarcia Umowy </w:t>
      </w:r>
      <w:r w:rsidRPr="00E8594F">
        <w:rPr>
          <w:rFonts w:asciiTheme="minorHAnsi" w:hAnsiTheme="minorHAnsi" w:cstheme="minorHAnsi"/>
          <w:b/>
          <w:iCs/>
        </w:rPr>
        <w:t>posiada status</w:t>
      </w:r>
      <w:r w:rsidRPr="00E8594F">
        <w:rPr>
          <w:rFonts w:asciiTheme="minorHAnsi" w:hAnsiTheme="minorHAnsi" w:cstheme="minorHAnsi"/>
          <w:iCs/>
        </w:rPr>
        <w:t xml:space="preserve"> dużego przedsiębiorcy</w:t>
      </w:r>
      <w:r w:rsidR="00CA0F3F">
        <w:rPr>
          <w:rFonts w:asciiTheme="minorHAnsi" w:hAnsiTheme="minorHAnsi" w:cstheme="minorHAnsi"/>
          <w:iCs/>
        </w:rPr>
        <w:t xml:space="preserve"> </w:t>
      </w:r>
      <w:r w:rsidRPr="00E8594F">
        <w:rPr>
          <w:rFonts w:asciiTheme="minorHAnsi" w:hAnsiTheme="minorHAnsi" w:cstheme="minorHAnsi"/>
          <w:iCs/>
        </w:rPr>
        <w:t>w rozumieniu Załącznika nr I do Rozporządzenia Komisji (UE) nr 651/2014 z</w:t>
      </w:r>
      <w:r w:rsidR="00D23E80">
        <w:rPr>
          <w:rFonts w:asciiTheme="minorHAnsi" w:hAnsiTheme="minorHAnsi" w:cstheme="minorHAnsi"/>
          <w:iCs/>
        </w:rPr>
        <w:t> </w:t>
      </w:r>
      <w:r w:rsidRPr="00E8594F">
        <w:rPr>
          <w:rFonts w:asciiTheme="minorHAnsi" w:hAnsiTheme="minorHAnsi" w:cstheme="minorHAnsi"/>
          <w:iCs/>
        </w:rPr>
        <w:t>dnia 17 czerwca 2014 r. uznającego niektóre rodzaje pomocy za zgodne z rynkiem wewnętrznym</w:t>
      </w:r>
      <w:r w:rsidR="00076BA4" w:rsidRPr="00E8594F">
        <w:rPr>
          <w:rFonts w:asciiTheme="minorHAnsi" w:hAnsiTheme="minorHAnsi" w:cstheme="minorHAnsi"/>
          <w:iCs/>
        </w:rPr>
        <w:t xml:space="preserve"> </w:t>
      </w:r>
      <w:r w:rsidRPr="00E8594F">
        <w:rPr>
          <w:rFonts w:asciiTheme="minorHAnsi" w:hAnsiTheme="minorHAnsi" w:cstheme="minorHAnsi"/>
          <w:iCs/>
        </w:rPr>
        <w:t>w</w:t>
      </w:r>
      <w:r w:rsidR="00D23E80">
        <w:rPr>
          <w:rFonts w:asciiTheme="minorHAnsi" w:hAnsiTheme="minorHAnsi" w:cstheme="minorHAnsi"/>
          <w:iCs/>
        </w:rPr>
        <w:t> </w:t>
      </w:r>
      <w:r w:rsidRPr="00E8594F">
        <w:rPr>
          <w:rFonts w:asciiTheme="minorHAnsi" w:hAnsiTheme="minorHAnsi" w:cstheme="minorHAnsi"/>
          <w:iCs/>
        </w:rPr>
        <w:t>zastosowaniu art. 107 i 108 Traktatu (</w:t>
      </w:r>
      <w:r w:rsidR="00850BE5">
        <w:rPr>
          <w:rFonts w:asciiTheme="minorHAnsi" w:hAnsiTheme="minorHAnsi" w:cstheme="minorHAnsi"/>
          <w:iCs/>
        </w:rPr>
        <w:t xml:space="preserve">tj. </w:t>
      </w:r>
      <w:r w:rsidRPr="00E8594F">
        <w:rPr>
          <w:rFonts w:asciiTheme="minorHAnsi" w:hAnsiTheme="minorHAnsi" w:cstheme="minorHAnsi"/>
          <w:iCs/>
        </w:rPr>
        <w:t>Dz. Urz. UE L 187 z dnia 26 czerwca 2014 r.).</w:t>
      </w:r>
      <w:r w:rsidR="00076BA4" w:rsidRPr="00E8594F">
        <w:rPr>
          <w:rFonts w:asciiTheme="minorHAnsi" w:hAnsiTheme="minorHAnsi" w:cstheme="minorHAnsi"/>
          <w:iCs/>
        </w:rPr>
        <w:t xml:space="preserve"> </w:t>
      </w:r>
      <w:r w:rsidRPr="00E8594F">
        <w:rPr>
          <w:rFonts w:asciiTheme="minorHAnsi" w:hAnsiTheme="minorHAnsi" w:cstheme="minorHAnsi"/>
          <w:iCs/>
        </w:rPr>
        <w:t xml:space="preserve">W przypadku zmiany status przedsiębiorcy, </w:t>
      </w:r>
      <w:r w:rsidRPr="00E8594F">
        <w:rPr>
          <w:rFonts w:asciiTheme="minorHAnsi" w:hAnsiTheme="minorHAnsi" w:cstheme="minorHAnsi"/>
          <w:b/>
          <w:bCs/>
          <w:iCs/>
        </w:rPr>
        <w:t xml:space="preserve">Zamawiający </w:t>
      </w:r>
      <w:r w:rsidRPr="00E8594F">
        <w:rPr>
          <w:rFonts w:asciiTheme="minorHAnsi" w:hAnsiTheme="minorHAnsi" w:cstheme="minorHAnsi"/>
          <w:iCs/>
        </w:rPr>
        <w:t>zobowiązuje się w terminie 14 dni od daty zmiany pisemn</w:t>
      </w:r>
      <w:r w:rsidR="004F7A3D" w:rsidRPr="00E8594F">
        <w:rPr>
          <w:rFonts w:asciiTheme="minorHAnsi" w:hAnsiTheme="minorHAnsi" w:cstheme="minorHAnsi"/>
          <w:iCs/>
        </w:rPr>
        <w:t>i</w:t>
      </w:r>
      <w:r w:rsidRPr="00E8594F">
        <w:rPr>
          <w:rFonts w:asciiTheme="minorHAnsi" w:hAnsiTheme="minorHAnsi" w:cstheme="minorHAnsi"/>
          <w:iCs/>
        </w:rPr>
        <w:t>e poinformowa</w:t>
      </w:r>
      <w:r w:rsidR="004F7A3D" w:rsidRPr="00E8594F">
        <w:rPr>
          <w:rFonts w:asciiTheme="minorHAnsi" w:hAnsiTheme="minorHAnsi" w:cstheme="minorHAnsi"/>
          <w:iCs/>
        </w:rPr>
        <w:t>ć</w:t>
      </w:r>
      <w:r w:rsidRPr="00E8594F">
        <w:rPr>
          <w:rFonts w:asciiTheme="minorHAnsi" w:hAnsiTheme="minorHAnsi" w:cstheme="minorHAnsi"/>
          <w:iCs/>
        </w:rPr>
        <w:t xml:space="preserve"> </w:t>
      </w:r>
      <w:r w:rsidRPr="00E8594F">
        <w:rPr>
          <w:rFonts w:asciiTheme="minorHAnsi" w:hAnsiTheme="minorHAnsi" w:cstheme="minorHAnsi"/>
          <w:b/>
          <w:bCs/>
          <w:iCs/>
        </w:rPr>
        <w:t>Wykonawc</w:t>
      </w:r>
      <w:r w:rsidR="004F7A3D" w:rsidRPr="00E8594F">
        <w:rPr>
          <w:rFonts w:asciiTheme="minorHAnsi" w:hAnsiTheme="minorHAnsi" w:cstheme="minorHAnsi"/>
          <w:b/>
          <w:bCs/>
          <w:iCs/>
        </w:rPr>
        <w:t>ę</w:t>
      </w:r>
      <w:r w:rsidRPr="00E8594F">
        <w:rPr>
          <w:rFonts w:asciiTheme="minorHAnsi" w:hAnsiTheme="minorHAnsi" w:cstheme="minorHAnsi"/>
          <w:b/>
          <w:bCs/>
          <w:iCs/>
        </w:rPr>
        <w:t xml:space="preserve"> </w:t>
      </w:r>
      <w:r w:rsidRPr="00E8594F">
        <w:rPr>
          <w:rFonts w:asciiTheme="minorHAnsi" w:hAnsiTheme="minorHAnsi" w:cstheme="minorHAnsi"/>
          <w:iCs/>
        </w:rPr>
        <w:t>o tym fakcie w formie oświadczenia, co nie stanowi zmiany Umowy i nie wymaga zawarcia aneksu.</w:t>
      </w:r>
      <w:bookmarkEnd w:id="54"/>
    </w:p>
    <w:p w14:paraId="3D6F7B6F" w14:textId="77777777" w:rsidR="005434E3" w:rsidRPr="003872FA" w:rsidRDefault="005434E3" w:rsidP="0028012D">
      <w:pPr>
        <w:pStyle w:val="Nagwek1"/>
        <w:keepNext w:val="0"/>
        <w:widowControl w:val="0"/>
        <w:spacing w:before="120" w:after="120" w:line="240" w:lineRule="exact"/>
        <w:rPr>
          <w:rFonts w:cstheme="minorHAnsi"/>
          <w:b w:val="0"/>
          <w:szCs w:val="20"/>
        </w:rPr>
      </w:pPr>
      <w:bookmarkStart w:id="55" w:name="_Ref419975172"/>
      <w:bookmarkStart w:id="56" w:name="_Toc437005841"/>
      <w:bookmarkStart w:id="57" w:name="_Toc494375629"/>
      <w:bookmarkStart w:id="58" w:name="_Toc15890570"/>
      <w:bookmarkStart w:id="59" w:name="_Toc40704258"/>
      <w:r w:rsidRPr="003872FA">
        <w:rPr>
          <w:rFonts w:cstheme="minorHAnsi"/>
          <w:b w:val="0"/>
          <w:szCs w:val="20"/>
        </w:rPr>
        <w:t>PRZEDMIOT UMOWY</w:t>
      </w:r>
      <w:bookmarkEnd w:id="55"/>
      <w:bookmarkEnd w:id="56"/>
      <w:bookmarkEnd w:id="57"/>
      <w:bookmarkEnd w:id="58"/>
      <w:bookmarkEnd w:id="59"/>
    </w:p>
    <w:p w14:paraId="35EC679A" w14:textId="1B17035C" w:rsidR="00EA25D6" w:rsidRDefault="00EA25D6" w:rsidP="00EA25D6">
      <w:pPr>
        <w:pStyle w:val="Nagwek2"/>
        <w:keepNext w:val="0"/>
        <w:widowControl w:val="0"/>
        <w:spacing w:line="240" w:lineRule="exact"/>
        <w:ind w:left="567"/>
        <w:rPr>
          <w:rFonts w:asciiTheme="minorHAnsi" w:hAnsiTheme="minorHAnsi" w:cstheme="minorHAnsi"/>
        </w:rPr>
      </w:pPr>
      <w:bookmarkStart w:id="60" w:name="_Toc40704259"/>
      <w:r w:rsidRPr="00A93C4E">
        <w:rPr>
          <w:rFonts w:asciiTheme="minorHAnsi" w:hAnsiTheme="minorHAnsi" w:cstheme="minorHAnsi"/>
        </w:rPr>
        <w:t>Przedmiotem Umowy jest wynajem jednostk</w:t>
      </w:r>
      <w:r>
        <w:rPr>
          <w:rFonts w:asciiTheme="minorHAnsi" w:hAnsiTheme="minorHAnsi" w:cstheme="minorHAnsi"/>
        </w:rPr>
        <w:t>i</w:t>
      </w:r>
      <w:r w:rsidRPr="00A93C4E">
        <w:rPr>
          <w:rFonts w:asciiTheme="minorHAnsi" w:hAnsiTheme="minorHAnsi" w:cstheme="minorHAnsi"/>
        </w:rPr>
        <w:t xml:space="preserve"> </w:t>
      </w:r>
      <w:r>
        <w:rPr>
          <w:rFonts w:asciiTheme="minorHAnsi" w:hAnsiTheme="minorHAnsi" w:cstheme="minorHAnsi"/>
        </w:rPr>
        <w:t xml:space="preserve">sprzętowej szczegółowo określonej w Tabeli nr 1 wraz z operatorem i paliwem, </w:t>
      </w:r>
      <w:r>
        <w:rPr>
          <w:rFonts w:asciiTheme="minorHAnsi" w:hAnsiTheme="minorHAnsi" w:cstheme="minorHAnsi"/>
          <w:b/>
          <w:bCs/>
        </w:rPr>
        <w:t>do realizacji Prac</w:t>
      </w:r>
      <w:r w:rsidRPr="00E970AB">
        <w:rPr>
          <w:rFonts w:asciiTheme="minorHAnsi" w:hAnsiTheme="minorHAnsi" w:cstheme="minorHAnsi"/>
          <w:b/>
          <w:bCs/>
        </w:rPr>
        <w:t xml:space="preserve"> </w:t>
      </w:r>
      <w:r w:rsidRPr="00E970AB">
        <w:rPr>
          <w:rFonts w:asciiTheme="minorHAnsi" w:eastAsia="Calibri" w:hAnsiTheme="minorHAnsi" w:cstheme="minorHAnsi"/>
          <w:b/>
          <w:bCs/>
        </w:rPr>
        <w:t>na terenie:</w:t>
      </w:r>
      <w:r>
        <w:rPr>
          <w:rFonts w:asciiTheme="minorHAnsi" w:eastAsia="Calibri" w:hAnsiTheme="minorHAnsi" w:cstheme="minorHAnsi"/>
          <w:b/>
          <w:bCs/>
        </w:rPr>
        <w:t xml:space="preserve"> </w:t>
      </w:r>
      <w:r w:rsidRPr="003741F2">
        <w:rPr>
          <w:rFonts w:asciiTheme="minorHAnsi" w:hAnsiTheme="minorHAnsi" w:cstheme="minorHAnsi"/>
        </w:rPr>
        <w:t xml:space="preserve">na terenie </w:t>
      </w:r>
      <w:r w:rsidRPr="001024AF">
        <w:rPr>
          <w:rFonts w:asciiTheme="minorHAnsi" w:hAnsiTheme="minorHAnsi" w:cstheme="minorHAnsi"/>
        </w:rPr>
        <w:t xml:space="preserve">PGE GiEK S.A. Oddział KWB Bełchatów </w:t>
      </w:r>
      <w:r w:rsidRPr="001024AF">
        <w:rPr>
          <w:rFonts w:asciiTheme="minorHAnsi" w:eastAsia="Calibri" w:hAnsiTheme="minorHAnsi" w:cstheme="minorHAnsi"/>
        </w:rPr>
        <w:t>(</w:t>
      </w:r>
      <w:r w:rsidRPr="001024AF">
        <w:rPr>
          <w:rFonts w:asciiTheme="minorHAnsi" w:hAnsiTheme="minorHAnsi" w:cstheme="minorHAnsi"/>
        </w:rPr>
        <w:t>w</w:t>
      </w:r>
      <w:r w:rsidR="008D6271">
        <w:rPr>
          <w:rFonts w:asciiTheme="minorHAnsi" w:hAnsiTheme="minorHAnsi" w:cstheme="minorHAnsi"/>
        </w:rPr>
        <w:t> </w:t>
      </w:r>
      <w:r w:rsidRPr="001024AF">
        <w:rPr>
          <w:rFonts w:asciiTheme="minorHAnsi" w:hAnsiTheme="minorHAnsi" w:cstheme="minorHAnsi"/>
        </w:rPr>
        <w:t>tym teren Zakładu Górniczego P/Bełchatów, P/Szczerców), PGE GiEK S.A. O/Elektrownia Bełchatów oraz miejsc na terenie powiatu bełchatowskiego w zależności od potrzeb Zamawiającego, a także należyte wykonanie przez Wykonawcę zobowiązań wynikających z Umowy.</w:t>
      </w:r>
    </w:p>
    <w:p w14:paraId="494F569C" w14:textId="77777777" w:rsidR="00EA25D6" w:rsidRPr="00882D5A" w:rsidRDefault="00EA25D6" w:rsidP="00EA25D6">
      <w:pPr>
        <w:ind w:left="851" w:hanging="709"/>
        <w:rPr>
          <w:rFonts w:asciiTheme="minorHAnsi" w:hAnsiTheme="minorHAnsi" w:cstheme="minorHAnsi"/>
          <w:b/>
          <w:bCs/>
          <w:sz w:val="16"/>
          <w:szCs w:val="16"/>
        </w:rPr>
      </w:pPr>
      <w:r>
        <w:rPr>
          <w:rFonts w:asciiTheme="minorHAnsi" w:hAnsiTheme="minorHAnsi" w:cstheme="minorHAnsi"/>
          <w:b/>
          <w:bCs/>
          <w:sz w:val="14"/>
          <w:szCs w:val="14"/>
        </w:rPr>
        <w:t xml:space="preserve">             </w:t>
      </w:r>
      <w:r w:rsidRPr="00882D5A">
        <w:rPr>
          <w:rFonts w:asciiTheme="minorHAnsi" w:hAnsiTheme="minorHAnsi" w:cstheme="minorHAnsi"/>
          <w:b/>
          <w:bCs/>
          <w:sz w:val="16"/>
          <w:szCs w:val="16"/>
        </w:rPr>
        <w:t>Tabela nr 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662"/>
        <w:gridCol w:w="1417"/>
      </w:tblGrid>
      <w:tr w:rsidR="00EA25D6" w:rsidRPr="00EA3379" w14:paraId="7C3C4417" w14:textId="77777777" w:rsidTr="006204FC">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BA8C72" w14:textId="77777777" w:rsidR="00EA25D6" w:rsidRPr="0032751A" w:rsidRDefault="00EA25D6" w:rsidP="006204FC">
            <w:pPr>
              <w:spacing w:line="256" w:lineRule="auto"/>
              <w:ind w:left="426" w:hanging="426"/>
              <w:jc w:val="center"/>
              <w:rPr>
                <w:rFonts w:asciiTheme="minorHAnsi" w:hAnsiTheme="minorHAnsi" w:cstheme="minorHAnsi"/>
                <w:b/>
                <w:bCs/>
                <w:sz w:val="18"/>
                <w:szCs w:val="18"/>
                <w:lang w:eastAsia="en-US"/>
              </w:rPr>
            </w:pPr>
            <w:r w:rsidRPr="0032751A">
              <w:rPr>
                <w:rFonts w:asciiTheme="minorHAnsi" w:hAnsiTheme="minorHAnsi" w:cstheme="minorHAnsi"/>
                <w:b/>
                <w:bCs/>
                <w:sz w:val="18"/>
                <w:szCs w:val="18"/>
                <w:lang w:eastAsia="en-US"/>
              </w:rPr>
              <w:t>L</w:t>
            </w:r>
            <w:r>
              <w:rPr>
                <w:rFonts w:asciiTheme="minorHAnsi" w:hAnsiTheme="minorHAnsi" w:cstheme="minorHAnsi"/>
                <w:b/>
                <w:bCs/>
                <w:sz w:val="18"/>
                <w:szCs w:val="18"/>
                <w:lang w:eastAsia="en-US"/>
              </w:rPr>
              <w:t>p</w:t>
            </w:r>
            <w:r w:rsidRPr="0032751A">
              <w:rPr>
                <w:rFonts w:asciiTheme="minorHAnsi" w:hAnsiTheme="minorHAnsi" w:cstheme="minorHAnsi"/>
                <w:b/>
                <w:bCs/>
                <w:sz w:val="18"/>
                <w:szCs w:val="18"/>
                <w:lang w:eastAsia="en-US"/>
              </w:rPr>
              <w:t>.</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AA8DD" w14:textId="77777777" w:rsidR="00EA25D6" w:rsidRPr="0032751A" w:rsidRDefault="00EA25D6" w:rsidP="006204FC">
            <w:pPr>
              <w:spacing w:line="256" w:lineRule="auto"/>
              <w:ind w:left="426" w:hanging="426"/>
              <w:rPr>
                <w:rFonts w:asciiTheme="minorHAnsi" w:hAnsiTheme="minorHAnsi" w:cstheme="minorHAnsi"/>
                <w:b/>
                <w:bCs/>
                <w:sz w:val="18"/>
                <w:szCs w:val="18"/>
                <w:lang w:eastAsia="en-US"/>
              </w:rPr>
            </w:pPr>
            <w:r w:rsidRPr="0032751A">
              <w:rPr>
                <w:rFonts w:asciiTheme="minorHAnsi" w:hAnsiTheme="minorHAnsi" w:cstheme="minorHAnsi"/>
                <w:b/>
                <w:bCs/>
                <w:sz w:val="18"/>
                <w:szCs w:val="18"/>
                <w:lang w:eastAsia="en-US"/>
              </w:rPr>
              <w:t>Nazwa jednostki sprzętowej</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1CE9A4" w14:textId="77777777" w:rsidR="00EA25D6" w:rsidRPr="0032751A" w:rsidRDefault="00EA25D6" w:rsidP="006204FC">
            <w:pPr>
              <w:spacing w:line="256" w:lineRule="auto"/>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     </w:t>
            </w:r>
            <w:r w:rsidRPr="0032751A">
              <w:rPr>
                <w:rFonts w:asciiTheme="minorHAnsi" w:hAnsiTheme="minorHAnsi" w:cstheme="minorHAnsi"/>
                <w:b/>
                <w:sz w:val="18"/>
                <w:szCs w:val="18"/>
                <w:lang w:eastAsia="en-US"/>
              </w:rPr>
              <w:t>Ilość szt.</w:t>
            </w:r>
          </w:p>
        </w:tc>
      </w:tr>
      <w:tr w:rsidR="00EA25D6" w:rsidRPr="005C65E7" w14:paraId="631534FE" w14:textId="77777777" w:rsidTr="006204FC">
        <w:trPr>
          <w:trHeight w:val="47"/>
        </w:trPr>
        <w:tc>
          <w:tcPr>
            <w:tcW w:w="426" w:type="dxa"/>
            <w:shd w:val="clear" w:color="auto" w:fill="auto"/>
            <w:noWrap/>
            <w:vAlign w:val="center"/>
            <w:hideMark/>
          </w:tcPr>
          <w:p w14:paraId="2F0D2EF3" w14:textId="77777777" w:rsidR="00EA25D6" w:rsidRPr="00174BBD" w:rsidRDefault="00EA25D6" w:rsidP="006204FC">
            <w:pPr>
              <w:spacing w:line="256" w:lineRule="auto"/>
              <w:ind w:left="426" w:hanging="426"/>
              <w:jc w:val="center"/>
              <w:rPr>
                <w:rFonts w:asciiTheme="minorHAnsi" w:hAnsiTheme="minorHAnsi" w:cstheme="minorHAnsi"/>
                <w:b/>
                <w:bCs/>
                <w:sz w:val="16"/>
                <w:szCs w:val="16"/>
                <w:lang w:eastAsia="en-US"/>
              </w:rPr>
            </w:pPr>
            <w:r w:rsidRPr="00174BBD">
              <w:rPr>
                <w:rFonts w:asciiTheme="minorHAnsi" w:hAnsiTheme="minorHAnsi" w:cstheme="minorHAnsi"/>
                <w:color w:val="000000" w:themeColor="text1"/>
                <w:sz w:val="16"/>
                <w:szCs w:val="16"/>
              </w:rPr>
              <w:t>1</w:t>
            </w:r>
          </w:p>
        </w:tc>
        <w:tc>
          <w:tcPr>
            <w:tcW w:w="6662" w:type="dxa"/>
            <w:shd w:val="clear" w:color="auto" w:fill="auto"/>
          </w:tcPr>
          <w:p w14:paraId="27CEFF37" w14:textId="77777777" w:rsidR="00EA25D6" w:rsidRPr="00174BBD" w:rsidRDefault="00EA25D6" w:rsidP="006204FC">
            <w:pPr>
              <w:spacing w:line="256" w:lineRule="auto"/>
              <w:ind w:left="426" w:right="-6" w:hanging="426"/>
              <w:rPr>
                <w:rFonts w:asciiTheme="minorHAnsi" w:hAnsiTheme="minorHAnsi" w:cstheme="minorHAnsi"/>
                <w:iCs/>
                <w:sz w:val="16"/>
                <w:szCs w:val="16"/>
                <w:lang w:eastAsia="en-US"/>
              </w:rPr>
            </w:pPr>
            <w:r w:rsidRPr="00174BBD">
              <w:rPr>
                <w:rFonts w:asciiTheme="minorHAnsi" w:hAnsiTheme="minorHAnsi" w:cstheme="minorHAnsi"/>
                <w:color w:val="000000" w:themeColor="text1"/>
                <w:sz w:val="16"/>
                <w:szCs w:val="16"/>
              </w:rPr>
              <w:t xml:space="preserve">Spycharka gąsiennicowa moc min. 100KM – waga min. 12 t </w:t>
            </w:r>
          </w:p>
        </w:tc>
        <w:tc>
          <w:tcPr>
            <w:tcW w:w="1417" w:type="dxa"/>
            <w:shd w:val="clear" w:color="auto" w:fill="auto"/>
          </w:tcPr>
          <w:p w14:paraId="4B2199C7" w14:textId="120ABA2B" w:rsidR="00EA25D6" w:rsidRPr="00174BBD" w:rsidRDefault="00EA25D6" w:rsidP="006204FC">
            <w:pPr>
              <w:spacing w:line="256" w:lineRule="auto"/>
              <w:ind w:left="426" w:right="-6" w:hanging="426"/>
              <w:jc w:val="center"/>
              <w:rPr>
                <w:rFonts w:asciiTheme="minorHAnsi" w:hAnsiTheme="minorHAnsi" w:cstheme="minorHAnsi"/>
                <w:sz w:val="16"/>
                <w:szCs w:val="16"/>
                <w:lang w:eastAsia="en-US"/>
              </w:rPr>
            </w:pPr>
            <w:r>
              <w:rPr>
                <w:rFonts w:asciiTheme="minorHAnsi" w:hAnsiTheme="minorHAnsi" w:cstheme="minorHAnsi"/>
                <w:color w:val="000000" w:themeColor="text1"/>
                <w:sz w:val="16"/>
                <w:szCs w:val="16"/>
              </w:rPr>
              <w:t>4</w:t>
            </w:r>
          </w:p>
        </w:tc>
      </w:tr>
      <w:tr w:rsidR="00EA25D6" w:rsidRPr="005C65E7" w14:paraId="455ADFAE" w14:textId="77777777" w:rsidTr="006204FC">
        <w:trPr>
          <w:trHeight w:val="47"/>
        </w:trPr>
        <w:tc>
          <w:tcPr>
            <w:tcW w:w="426" w:type="dxa"/>
            <w:shd w:val="clear" w:color="auto" w:fill="auto"/>
            <w:noWrap/>
            <w:vAlign w:val="center"/>
          </w:tcPr>
          <w:p w14:paraId="3F9EDBF9" w14:textId="77777777" w:rsidR="00EA25D6" w:rsidRPr="00174BBD" w:rsidRDefault="00EA25D6" w:rsidP="006204FC">
            <w:pPr>
              <w:spacing w:line="256" w:lineRule="auto"/>
              <w:ind w:left="426" w:hanging="426"/>
              <w:jc w:val="center"/>
              <w:rPr>
                <w:rFonts w:asciiTheme="minorHAnsi" w:hAnsiTheme="minorHAnsi" w:cstheme="minorHAnsi"/>
                <w:b/>
                <w:bCs/>
                <w:sz w:val="16"/>
                <w:szCs w:val="16"/>
                <w:lang w:eastAsia="en-US"/>
              </w:rPr>
            </w:pPr>
            <w:r w:rsidRPr="00174BBD">
              <w:rPr>
                <w:rFonts w:asciiTheme="minorHAnsi" w:hAnsiTheme="minorHAnsi" w:cstheme="minorHAnsi"/>
                <w:color w:val="000000" w:themeColor="text1"/>
                <w:sz w:val="16"/>
                <w:szCs w:val="16"/>
              </w:rPr>
              <w:t>2</w:t>
            </w:r>
          </w:p>
        </w:tc>
        <w:tc>
          <w:tcPr>
            <w:tcW w:w="6662" w:type="dxa"/>
            <w:shd w:val="clear" w:color="auto" w:fill="auto"/>
          </w:tcPr>
          <w:p w14:paraId="4C69C848" w14:textId="77777777" w:rsidR="00EA25D6" w:rsidRPr="00174BBD" w:rsidRDefault="00EA25D6" w:rsidP="006204FC">
            <w:pPr>
              <w:spacing w:line="256" w:lineRule="auto"/>
              <w:ind w:right="-6"/>
              <w:rPr>
                <w:rFonts w:asciiTheme="minorHAnsi" w:eastAsia="Calibri" w:hAnsiTheme="minorHAnsi" w:cstheme="minorHAnsi"/>
                <w:b/>
                <w:bCs/>
                <w:iCs/>
                <w:sz w:val="16"/>
                <w:szCs w:val="16"/>
              </w:rPr>
            </w:pPr>
            <w:r w:rsidRPr="00174BBD">
              <w:rPr>
                <w:rFonts w:asciiTheme="minorHAnsi" w:hAnsiTheme="minorHAnsi" w:cstheme="minorHAnsi"/>
                <w:color w:val="000000" w:themeColor="text1"/>
                <w:sz w:val="16"/>
                <w:szCs w:val="16"/>
              </w:rPr>
              <w:t>Spycharka gąsiennicowa moc min. 200KM – waga min. 20 t (w tej kategorii min. 1 szt. ze zrywakiem)</w:t>
            </w:r>
          </w:p>
        </w:tc>
        <w:tc>
          <w:tcPr>
            <w:tcW w:w="1417" w:type="dxa"/>
            <w:shd w:val="clear" w:color="auto" w:fill="auto"/>
          </w:tcPr>
          <w:p w14:paraId="1135506B" w14:textId="77777777" w:rsidR="00EA25D6" w:rsidRPr="00174BBD" w:rsidRDefault="00EA25D6" w:rsidP="006204FC">
            <w:pPr>
              <w:spacing w:line="256" w:lineRule="auto"/>
              <w:ind w:left="426" w:right="-6" w:hanging="426"/>
              <w:jc w:val="center"/>
              <w:rPr>
                <w:rFonts w:asciiTheme="minorHAnsi" w:hAnsiTheme="minorHAnsi" w:cstheme="minorHAnsi"/>
                <w:sz w:val="16"/>
                <w:szCs w:val="16"/>
                <w:lang w:eastAsia="en-US"/>
              </w:rPr>
            </w:pPr>
            <w:r w:rsidRPr="00174BBD">
              <w:rPr>
                <w:rFonts w:asciiTheme="minorHAnsi" w:hAnsiTheme="minorHAnsi" w:cstheme="minorHAnsi"/>
                <w:sz w:val="16"/>
                <w:szCs w:val="16"/>
                <w:lang w:eastAsia="en-US"/>
              </w:rPr>
              <w:t>2</w:t>
            </w:r>
          </w:p>
        </w:tc>
      </w:tr>
      <w:tr w:rsidR="00EA25D6" w:rsidRPr="005C65E7" w14:paraId="0565FF90" w14:textId="77777777" w:rsidTr="006204FC">
        <w:trPr>
          <w:trHeight w:val="47"/>
        </w:trPr>
        <w:tc>
          <w:tcPr>
            <w:tcW w:w="426" w:type="dxa"/>
            <w:shd w:val="clear" w:color="auto" w:fill="auto"/>
            <w:noWrap/>
            <w:vAlign w:val="center"/>
          </w:tcPr>
          <w:p w14:paraId="4A43E2A3" w14:textId="77777777" w:rsidR="00EA25D6" w:rsidRPr="00174BBD" w:rsidRDefault="00EA25D6" w:rsidP="006204FC">
            <w:pPr>
              <w:spacing w:line="256" w:lineRule="auto"/>
              <w:ind w:left="426" w:hanging="426"/>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3</w:t>
            </w:r>
          </w:p>
        </w:tc>
        <w:tc>
          <w:tcPr>
            <w:tcW w:w="6662" w:type="dxa"/>
            <w:shd w:val="clear" w:color="auto" w:fill="auto"/>
          </w:tcPr>
          <w:p w14:paraId="295A6B8C" w14:textId="77777777" w:rsidR="00EA25D6" w:rsidRPr="00174BBD" w:rsidRDefault="00EA25D6" w:rsidP="006204FC">
            <w:pPr>
              <w:spacing w:line="256" w:lineRule="auto"/>
              <w:ind w:right="-6"/>
              <w:rPr>
                <w:rFonts w:asciiTheme="minorHAnsi" w:hAnsiTheme="minorHAnsi" w:cstheme="minorHAnsi"/>
                <w:color w:val="000000" w:themeColor="text1"/>
                <w:sz w:val="16"/>
                <w:szCs w:val="16"/>
              </w:rPr>
            </w:pPr>
            <w:r w:rsidRPr="00174BBD">
              <w:rPr>
                <w:rFonts w:asciiTheme="minorHAnsi" w:hAnsiTheme="minorHAnsi" w:cstheme="minorHAnsi"/>
                <w:color w:val="000000" w:themeColor="text1"/>
                <w:sz w:val="16"/>
                <w:szCs w:val="16"/>
              </w:rPr>
              <w:t xml:space="preserve">Spycharka gąsiennicowa moc min. </w:t>
            </w:r>
            <w:r>
              <w:rPr>
                <w:rFonts w:asciiTheme="minorHAnsi" w:hAnsiTheme="minorHAnsi" w:cstheme="minorHAnsi"/>
                <w:color w:val="000000" w:themeColor="text1"/>
                <w:sz w:val="16"/>
                <w:szCs w:val="16"/>
              </w:rPr>
              <w:t>3</w:t>
            </w:r>
            <w:r w:rsidRPr="00174BBD">
              <w:rPr>
                <w:rFonts w:asciiTheme="minorHAnsi" w:hAnsiTheme="minorHAnsi" w:cstheme="minorHAnsi"/>
                <w:color w:val="000000" w:themeColor="text1"/>
                <w:sz w:val="16"/>
                <w:szCs w:val="16"/>
              </w:rPr>
              <w:t xml:space="preserve">00KM – waga min. </w:t>
            </w:r>
            <w:r>
              <w:rPr>
                <w:rFonts w:asciiTheme="minorHAnsi" w:hAnsiTheme="minorHAnsi" w:cstheme="minorHAnsi"/>
                <w:color w:val="000000" w:themeColor="text1"/>
                <w:sz w:val="16"/>
                <w:szCs w:val="16"/>
              </w:rPr>
              <w:t>40</w:t>
            </w:r>
            <w:r w:rsidRPr="00174BBD">
              <w:rPr>
                <w:rFonts w:asciiTheme="minorHAnsi" w:hAnsiTheme="minorHAnsi" w:cstheme="minorHAnsi"/>
                <w:color w:val="000000" w:themeColor="text1"/>
                <w:sz w:val="16"/>
                <w:szCs w:val="16"/>
              </w:rPr>
              <w:t xml:space="preserve"> t</w:t>
            </w:r>
            <w:r>
              <w:rPr>
                <w:rFonts w:asciiTheme="minorHAnsi" w:hAnsiTheme="minorHAnsi" w:cstheme="minorHAnsi"/>
                <w:color w:val="000000" w:themeColor="text1"/>
                <w:sz w:val="16"/>
                <w:szCs w:val="16"/>
              </w:rPr>
              <w:t xml:space="preserve">, szer. lemiesza min. 4 m </w:t>
            </w:r>
            <w:r w:rsidRPr="00174BBD">
              <w:rPr>
                <w:rFonts w:asciiTheme="minorHAnsi" w:hAnsiTheme="minorHAnsi" w:cstheme="minorHAnsi"/>
                <w:color w:val="000000" w:themeColor="text1"/>
                <w:sz w:val="16"/>
                <w:szCs w:val="16"/>
              </w:rPr>
              <w:t>(w tej kategorii min. 1 szt. ze zrywakiem)</w:t>
            </w:r>
          </w:p>
        </w:tc>
        <w:tc>
          <w:tcPr>
            <w:tcW w:w="1417" w:type="dxa"/>
            <w:shd w:val="clear" w:color="auto" w:fill="auto"/>
          </w:tcPr>
          <w:p w14:paraId="0CDC95A8" w14:textId="77777777" w:rsidR="00EA25D6" w:rsidRPr="00174BBD" w:rsidRDefault="00EA25D6" w:rsidP="006204FC">
            <w:pPr>
              <w:spacing w:line="256" w:lineRule="auto"/>
              <w:ind w:left="426" w:right="-6" w:hanging="426"/>
              <w:jc w:val="center"/>
              <w:rPr>
                <w:rFonts w:asciiTheme="minorHAnsi" w:hAnsiTheme="minorHAnsi" w:cstheme="minorHAnsi"/>
                <w:sz w:val="16"/>
                <w:szCs w:val="16"/>
                <w:lang w:eastAsia="en-US"/>
              </w:rPr>
            </w:pPr>
            <w:r>
              <w:rPr>
                <w:rFonts w:asciiTheme="minorHAnsi" w:hAnsiTheme="minorHAnsi" w:cstheme="minorHAnsi"/>
                <w:sz w:val="16"/>
                <w:szCs w:val="16"/>
                <w:lang w:eastAsia="en-US"/>
              </w:rPr>
              <w:t>4</w:t>
            </w:r>
          </w:p>
        </w:tc>
      </w:tr>
      <w:tr w:rsidR="00EA25D6" w:rsidRPr="005C65E7" w14:paraId="0820F83E" w14:textId="77777777" w:rsidTr="006204FC">
        <w:trPr>
          <w:trHeight w:val="47"/>
        </w:trPr>
        <w:tc>
          <w:tcPr>
            <w:tcW w:w="426" w:type="dxa"/>
            <w:shd w:val="clear" w:color="auto" w:fill="auto"/>
            <w:noWrap/>
            <w:vAlign w:val="center"/>
          </w:tcPr>
          <w:p w14:paraId="3509ED43" w14:textId="77777777" w:rsidR="00EA25D6" w:rsidRDefault="00EA25D6" w:rsidP="006204FC">
            <w:pPr>
              <w:spacing w:line="256" w:lineRule="auto"/>
              <w:ind w:left="426" w:hanging="426"/>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4</w:t>
            </w:r>
          </w:p>
        </w:tc>
        <w:tc>
          <w:tcPr>
            <w:tcW w:w="6662" w:type="dxa"/>
            <w:shd w:val="clear" w:color="auto" w:fill="auto"/>
          </w:tcPr>
          <w:p w14:paraId="58DFF4C9" w14:textId="77777777" w:rsidR="00EA25D6" w:rsidRPr="00174BBD" w:rsidRDefault="00EA25D6" w:rsidP="006204FC">
            <w:pPr>
              <w:spacing w:line="256" w:lineRule="auto"/>
              <w:ind w:right="-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Walec drogowy stalowy gładki min. 15 t </w:t>
            </w:r>
            <w:r w:rsidRPr="00174BBD">
              <w:rPr>
                <w:rFonts w:asciiTheme="minorHAnsi" w:hAnsiTheme="minorHAnsi" w:cstheme="minorHAnsi"/>
                <w:color w:val="000000" w:themeColor="text1"/>
                <w:sz w:val="16"/>
                <w:szCs w:val="16"/>
              </w:rPr>
              <w:t xml:space="preserve">(w tej kategorii min. 1 szt. </w:t>
            </w:r>
            <w:r>
              <w:rPr>
                <w:rFonts w:asciiTheme="minorHAnsi" w:hAnsiTheme="minorHAnsi" w:cstheme="minorHAnsi"/>
                <w:color w:val="000000" w:themeColor="text1"/>
                <w:sz w:val="16"/>
                <w:szCs w:val="16"/>
              </w:rPr>
              <w:t>z możliwością okołkowania</w:t>
            </w:r>
            <w:r w:rsidRPr="00174BBD">
              <w:rPr>
                <w:rFonts w:asciiTheme="minorHAnsi" w:hAnsiTheme="minorHAnsi" w:cstheme="minorHAnsi"/>
                <w:color w:val="000000" w:themeColor="text1"/>
                <w:sz w:val="16"/>
                <w:szCs w:val="16"/>
              </w:rPr>
              <w:t>)</w:t>
            </w:r>
          </w:p>
        </w:tc>
        <w:tc>
          <w:tcPr>
            <w:tcW w:w="1417" w:type="dxa"/>
            <w:shd w:val="clear" w:color="auto" w:fill="auto"/>
          </w:tcPr>
          <w:p w14:paraId="22BEADDF" w14:textId="7F97ED2E" w:rsidR="00EA25D6" w:rsidRDefault="00EA25D6" w:rsidP="006204FC">
            <w:pPr>
              <w:spacing w:line="256" w:lineRule="auto"/>
              <w:ind w:left="426" w:right="-6" w:hanging="426"/>
              <w:jc w:val="center"/>
              <w:rPr>
                <w:rFonts w:asciiTheme="minorHAnsi" w:hAnsiTheme="minorHAnsi" w:cstheme="minorHAnsi"/>
                <w:sz w:val="16"/>
                <w:szCs w:val="16"/>
                <w:lang w:eastAsia="en-US"/>
              </w:rPr>
            </w:pPr>
            <w:r>
              <w:rPr>
                <w:rFonts w:asciiTheme="minorHAnsi" w:hAnsiTheme="minorHAnsi" w:cstheme="minorHAnsi"/>
                <w:sz w:val="16"/>
                <w:szCs w:val="16"/>
                <w:lang w:eastAsia="en-US"/>
              </w:rPr>
              <w:t>4</w:t>
            </w:r>
          </w:p>
        </w:tc>
      </w:tr>
      <w:tr w:rsidR="00EA25D6" w:rsidRPr="005C65E7" w14:paraId="2F3CF063" w14:textId="77777777" w:rsidTr="006204FC">
        <w:trPr>
          <w:trHeight w:val="47"/>
        </w:trPr>
        <w:tc>
          <w:tcPr>
            <w:tcW w:w="426" w:type="dxa"/>
            <w:shd w:val="clear" w:color="auto" w:fill="auto"/>
            <w:noWrap/>
            <w:vAlign w:val="center"/>
          </w:tcPr>
          <w:p w14:paraId="73E006C9" w14:textId="77777777" w:rsidR="00EA25D6" w:rsidRDefault="00EA25D6" w:rsidP="006204FC">
            <w:pPr>
              <w:spacing w:line="256" w:lineRule="auto"/>
              <w:ind w:left="426" w:hanging="426"/>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5</w:t>
            </w:r>
          </w:p>
        </w:tc>
        <w:tc>
          <w:tcPr>
            <w:tcW w:w="6662" w:type="dxa"/>
            <w:shd w:val="clear" w:color="auto" w:fill="auto"/>
          </w:tcPr>
          <w:p w14:paraId="747149EC" w14:textId="77777777" w:rsidR="00EA25D6" w:rsidRDefault="00EA25D6" w:rsidP="006204FC">
            <w:pPr>
              <w:spacing w:line="256" w:lineRule="auto"/>
              <w:ind w:right="-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Równiarka drogowa (trzyosiowa z przednią osią skrętną)</w:t>
            </w:r>
          </w:p>
        </w:tc>
        <w:tc>
          <w:tcPr>
            <w:tcW w:w="1417" w:type="dxa"/>
            <w:shd w:val="clear" w:color="auto" w:fill="auto"/>
          </w:tcPr>
          <w:p w14:paraId="392DDB25" w14:textId="77777777" w:rsidR="00EA25D6" w:rsidRDefault="00EA25D6" w:rsidP="006204FC">
            <w:pPr>
              <w:spacing w:line="256" w:lineRule="auto"/>
              <w:ind w:left="426" w:right="-6" w:hanging="426"/>
              <w:jc w:val="center"/>
              <w:rPr>
                <w:rFonts w:asciiTheme="minorHAnsi" w:hAnsiTheme="minorHAnsi" w:cstheme="minorHAnsi"/>
                <w:sz w:val="16"/>
                <w:szCs w:val="16"/>
                <w:lang w:eastAsia="en-US"/>
              </w:rPr>
            </w:pPr>
            <w:r>
              <w:rPr>
                <w:rFonts w:asciiTheme="minorHAnsi" w:hAnsiTheme="minorHAnsi" w:cstheme="minorHAnsi"/>
                <w:sz w:val="16"/>
                <w:szCs w:val="16"/>
                <w:lang w:eastAsia="en-US"/>
              </w:rPr>
              <w:t>3</w:t>
            </w:r>
          </w:p>
        </w:tc>
      </w:tr>
    </w:tbl>
    <w:p w14:paraId="4FDEC68D" w14:textId="77777777" w:rsidR="00EA25D6" w:rsidRDefault="00EA25D6" w:rsidP="00EA25D6">
      <w:pPr>
        <w:pStyle w:val="Nagwek2"/>
        <w:numPr>
          <w:ilvl w:val="0"/>
          <w:numId w:val="0"/>
        </w:numPr>
        <w:spacing w:before="0" w:after="0"/>
        <w:ind w:firstLine="567"/>
        <w:rPr>
          <w:rFonts w:asciiTheme="minorHAnsi" w:hAnsiTheme="minorHAnsi" w:cstheme="minorHAnsi"/>
          <w:b/>
          <w:bCs/>
          <w:sz w:val="16"/>
          <w:szCs w:val="16"/>
        </w:rPr>
      </w:pPr>
      <w:r w:rsidRPr="009C1F72">
        <w:rPr>
          <w:rFonts w:asciiTheme="minorHAnsi" w:hAnsiTheme="minorHAnsi" w:cstheme="minorHAnsi"/>
          <w:b/>
          <w:bCs/>
          <w:sz w:val="16"/>
          <w:szCs w:val="16"/>
        </w:rPr>
        <w:t xml:space="preserve">UWAGA: </w:t>
      </w:r>
    </w:p>
    <w:p w14:paraId="3073FF18" w14:textId="77777777" w:rsidR="00EA25D6" w:rsidRPr="00AD5268" w:rsidRDefault="00EA25D6" w:rsidP="00EA25D6">
      <w:pPr>
        <w:pStyle w:val="Nagwek2"/>
        <w:numPr>
          <w:ilvl w:val="0"/>
          <w:numId w:val="0"/>
        </w:numPr>
        <w:spacing w:before="0" w:after="0"/>
        <w:ind w:left="425" w:firstLine="142"/>
        <w:rPr>
          <w:rFonts w:asciiTheme="minorHAnsi" w:hAnsiTheme="minorHAnsi" w:cstheme="minorHAnsi"/>
          <w:b/>
          <w:bCs/>
          <w:sz w:val="14"/>
          <w:szCs w:val="14"/>
        </w:rPr>
      </w:pPr>
      <w:r w:rsidRPr="00AD5268">
        <w:rPr>
          <w:rFonts w:asciiTheme="minorHAnsi" w:hAnsiTheme="minorHAnsi" w:cstheme="minorHAnsi"/>
          <w:b/>
          <w:bCs/>
          <w:sz w:val="14"/>
          <w:szCs w:val="14"/>
        </w:rPr>
        <w:t>* możliwość składania ofert częściowych i wariantowych.</w:t>
      </w:r>
    </w:p>
    <w:p w14:paraId="120593D0" w14:textId="7299F9CA" w:rsidR="00DF438C" w:rsidRPr="001A5E0E" w:rsidRDefault="00DF438C" w:rsidP="006344E8">
      <w:pPr>
        <w:pStyle w:val="Nagwek2"/>
        <w:numPr>
          <w:ilvl w:val="2"/>
          <w:numId w:val="73"/>
        </w:numPr>
        <w:ind w:left="1276" w:hanging="709"/>
        <w:rPr>
          <w:rFonts w:asciiTheme="minorHAnsi" w:hAnsiTheme="minorHAnsi" w:cstheme="minorHAnsi"/>
        </w:rPr>
      </w:pPr>
      <w:r w:rsidRPr="000C399D">
        <w:rPr>
          <w:rFonts w:asciiTheme="minorHAnsi" w:hAnsiTheme="minorHAnsi" w:cstheme="minorHAnsi"/>
        </w:rPr>
        <w:t xml:space="preserve">Wykonawca oświadcza, że ww. sprzęt stanowi jego własność. </w:t>
      </w:r>
    </w:p>
    <w:p w14:paraId="2974E061" w14:textId="415E9072" w:rsidR="00DF438C" w:rsidRDefault="00DF438C" w:rsidP="006344E8">
      <w:pPr>
        <w:pStyle w:val="Nagwek2"/>
        <w:numPr>
          <w:ilvl w:val="2"/>
          <w:numId w:val="73"/>
        </w:numPr>
        <w:ind w:left="1276" w:hanging="709"/>
        <w:rPr>
          <w:rFonts w:asciiTheme="minorHAnsi" w:hAnsiTheme="minorHAnsi" w:cstheme="minorHAnsi"/>
        </w:rPr>
      </w:pPr>
      <w:r w:rsidRPr="003C6858">
        <w:rPr>
          <w:rFonts w:asciiTheme="minorHAnsi" w:hAnsiTheme="minorHAnsi" w:cstheme="minorHAnsi"/>
        </w:rPr>
        <w:t xml:space="preserve">Zamawiający </w:t>
      </w:r>
      <w:r w:rsidR="00F26B9F">
        <w:rPr>
          <w:rFonts w:asciiTheme="minorHAnsi" w:hAnsiTheme="minorHAnsi" w:cstheme="minorHAnsi"/>
        </w:rPr>
        <w:t>zastrzega możliwość niewykorzystania maksymalnej ilości założonych godzin pracy jednostki</w:t>
      </w:r>
      <w:r w:rsidR="00855777" w:rsidRPr="00855777">
        <w:rPr>
          <w:rFonts w:asciiTheme="minorHAnsi" w:hAnsiTheme="minorHAnsi" w:cstheme="minorHAnsi"/>
          <w:lang w:eastAsia="en-US"/>
        </w:rPr>
        <w:t xml:space="preserve"> sprzętowej</w:t>
      </w:r>
      <w:r w:rsidR="00F26B9F">
        <w:rPr>
          <w:rFonts w:asciiTheme="minorHAnsi" w:hAnsiTheme="minorHAnsi" w:cstheme="minorHAnsi"/>
        </w:rPr>
        <w:t>.</w:t>
      </w:r>
    </w:p>
    <w:p w14:paraId="731C33A1" w14:textId="23D0FAAE" w:rsidR="00DF438C" w:rsidRDefault="00DF438C" w:rsidP="006344E8">
      <w:pPr>
        <w:pStyle w:val="Nagwek2"/>
        <w:numPr>
          <w:ilvl w:val="2"/>
          <w:numId w:val="73"/>
        </w:numPr>
        <w:ind w:left="1276" w:hanging="709"/>
        <w:rPr>
          <w:rFonts w:asciiTheme="minorHAnsi" w:hAnsiTheme="minorHAnsi" w:cstheme="minorHAnsi"/>
        </w:rPr>
      </w:pPr>
      <w:r w:rsidRPr="003C6858">
        <w:rPr>
          <w:rFonts w:asciiTheme="minorHAnsi" w:hAnsiTheme="minorHAnsi" w:cstheme="minorHAnsi"/>
        </w:rPr>
        <w:t>Strony zo</w:t>
      </w:r>
      <w:r w:rsidR="00003957">
        <w:rPr>
          <w:rFonts w:asciiTheme="minorHAnsi" w:hAnsiTheme="minorHAnsi" w:cstheme="minorHAnsi"/>
        </w:rPr>
        <w:t>b</w:t>
      </w:r>
      <w:r w:rsidRPr="003C6858">
        <w:rPr>
          <w:rFonts w:asciiTheme="minorHAnsi" w:hAnsiTheme="minorHAnsi" w:cstheme="minorHAnsi"/>
        </w:rPr>
        <w:t>owiązują się do przestrzegania przepisów Ustawy z dnia 6 września 2001 r. o</w:t>
      </w:r>
      <w:r w:rsidR="006344E8">
        <w:rPr>
          <w:rFonts w:asciiTheme="minorHAnsi" w:hAnsiTheme="minorHAnsi" w:cstheme="minorHAnsi"/>
        </w:rPr>
        <w:t> </w:t>
      </w:r>
      <w:r w:rsidRPr="003C6858">
        <w:rPr>
          <w:rFonts w:asciiTheme="minorHAnsi" w:hAnsiTheme="minorHAnsi" w:cstheme="minorHAnsi"/>
        </w:rPr>
        <w:t>transporcie drogowym, Ustawy z dnia 16 kwietnia 2004 r. o czasie pracy kierowców oraz Ustawy z dnia 26 czerwca 1974 r. Kodeks Pracy i innych przepisów szczegó</w:t>
      </w:r>
      <w:r w:rsidR="00FA056F" w:rsidRPr="003C6858">
        <w:rPr>
          <w:rFonts w:asciiTheme="minorHAnsi" w:hAnsiTheme="minorHAnsi" w:cstheme="minorHAnsi"/>
        </w:rPr>
        <w:t>lnych</w:t>
      </w:r>
      <w:r w:rsidRPr="003C6858">
        <w:rPr>
          <w:rFonts w:asciiTheme="minorHAnsi" w:hAnsiTheme="minorHAnsi" w:cstheme="minorHAnsi"/>
        </w:rPr>
        <w:t>.</w:t>
      </w:r>
    </w:p>
    <w:p w14:paraId="1276E5BC" w14:textId="55078FDB" w:rsidR="005137CE" w:rsidRPr="005137CE" w:rsidRDefault="005137CE" w:rsidP="005137CE">
      <w:pPr>
        <w:pStyle w:val="Akapitzlist"/>
        <w:numPr>
          <w:ilvl w:val="2"/>
          <w:numId w:val="73"/>
        </w:numPr>
        <w:ind w:left="1276" w:hanging="709"/>
        <w:rPr>
          <w:rFonts w:asciiTheme="minorHAnsi" w:hAnsiTheme="minorHAnsi" w:cstheme="minorHAnsi"/>
        </w:rPr>
      </w:pPr>
      <w:r w:rsidRPr="005137CE">
        <w:rPr>
          <w:rFonts w:asciiTheme="minorHAnsi" w:hAnsiTheme="minorHAnsi" w:cstheme="minorHAnsi"/>
        </w:rPr>
        <w:t>Przedmiot Umowy powinien spełniać wszelkie obowiązujące wymogi bezpieczeństwa i BHP.</w:t>
      </w:r>
    </w:p>
    <w:p w14:paraId="070C0A50" w14:textId="46379DC3" w:rsidR="005D4346" w:rsidRPr="001234BF" w:rsidRDefault="005434E3" w:rsidP="00D23E80">
      <w:pPr>
        <w:pStyle w:val="Nagwek2"/>
        <w:keepNext w:val="0"/>
        <w:widowControl w:val="0"/>
        <w:ind w:left="567"/>
        <w:rPr>
          <w:rFonts w:asciiTheme="minorHAnsi" w:hAnsiTheme="minorHAnsi" w:cstheme="minorHAnsi"/>
        </w:rPr>
      </w:pPr>
      <w:bookmarkStart w:id="61" w:name="_Toc40704261"/>
      <w:bookmarkStart w:id="62" w:name="_Ref274035109"/>
      <w:bookmarkEnd w:id="60"/>
      <w:r w:rsidRPr="001234BF">
        <w:rPr>
          <w:rFonts w:asciiTheme="minorHAnsi" w:hAnsiTheme="minorHAnsi" w:cstheme="minorHAnsi"/>
        </w:rPr>
        <w:t xml:space="preserve">Szczegółowy zakres </w:t>
      </w:r>
      <w:r w:rsidR="005D4346" w:rsidRPr="001234BF">
        <w:rPr>
          <w:rFonts w:asciiTheme="minorHAnsi" w:hAnsiTheme="minorHAnsi" w:cstheme="minorHAnsi"/>
        </w:rPr>
        <w:t>Usług</w:t>
      </w:r>
      <w:r w:rsidR="006D1C5C" w:rsidRPr="001234BF">
        <w:rPr>
          <w:rFonts w:asciiTheme="minorHAnsi" w:hAnsiTheme="minorHAnsi" w:cstheme="minorHAnsi"/>
        </w:rPr>
        <w:t xml:space="preserve"> </w:t>
      </w:r>
      <w:r w:rsidRPr="001234BF">
        <w:rPr>
          <w:rFonts w:asciiTheme="minorHAnsi" w:hAnsiTheme="minorHAnsi" w:cstheme="minorHAnsi"/>
        </w:rPr>
        <w:t>został określony w Załączniku nr</w:t>
      </w:r>
      <w:r w:rsidR="00725AD7">
        <w:rPr>
          <w:rFonts w:asciiTheme="minorHAnsi" w:hAnsiTheme="minorHAnsi" w:cstheme="minorHAnsi"/>
        </w:rPr>
        <w:t xml:space="preserve"> </w:t>
      </w:r>
      <w:r w:rsidRPr="001234BF">
        <w:rPr>
          <w:rFonts w:asciiTheme="minorHAnsi" w:hAnsiTheme="minorHAnsi" w:cstheme="minorHAnsi"/>
        </w:rPr>
        <w:t>1 do Umowy</w:t>
      </w:r>
      <w:r w:rsidR="00040735" w:rsidRPr="001234BF">
        <w:rPr>
          <w:rFonts w:asciiTheme="minorHAnsi" w:hAnsiTheme="minorHAnsi" w:cstheme="minorHAnsi"/>
        </w:rPr>
        <w:t xml:space="preserve"> </w:t>
      </w:r>
      <w:r w:rsidR="00EB51B6" w:rsidRPr="001234BF">
        <w:rPr>
          <w:rFonts w:asciiTheme="minorHAnsi" w:hAnsiTheme="minorHAnsi" w:cstheme="minorHAnsi"/>
        </w:rPr>
        <w:t>–</w:t>
      </w:r>
      <w:r w:rsidR="00040735" w:rsidRPr="001234BF">
        <w:rPr>
          <w:rFonts w:asciiTheme="minorHAnsi" w:hAnsiTheme="minorHAnsi" w:cstheme="minorHAnsi"/>
        </w:rPr>
        <w:t xml:space="preserve"> </w:t>
      </w:r>
      <w:r w:rsidR="00EB51B6" w:rsidRPr="001234BF">
        <w:rPr>
          <w:rFonts w:asciiTheme="minorHAnsi" w:hAnsiTheme="minorHAnsi" w:cstheme="minorHAnsi"/>
        </w:rPr>
        <w:t>SWZ</w:t>
      </w:r>
      <w:bookmarkStart w:id="63" w:name="_Toc40704262"/>
      <w:bookmarkEnd w:id="61"/>
      <w:r w:rsidR="00916B0C">
        <w:rPr>
          <w:rFonts w:asciiTheme="minorHAnsi" w:hAnsiTheme="minorHAnsi" w:cstheme="minorHAnsi"/>
        </w:rPr>
        <w:t>/Opisie Przedmiotu Zamówienia</w:t>
      </w:r>
    </w:p>
    <w:p w14:paraId="32A93F06" w14:textId="6B9ADA06" w:rsidR="006D4888" w:rsidRPr="00EC43A5" w:rsidRDefault="005434E3" w:rsidP="00D23E80">
      <w:pPr>
        <w:pStyle w:val="Nagwek2"/>
        <w:keepNext w:val="0"/>
        <w:widowControl w:val="0"/>
        <w:ind w:left="567"/>
        <w:rPr>
          <w:rFonts w:asciiTheme="minorHAnsi" w:hAnsiTheme="minorHAnsi" w:cstheme="minorHAnsi"/>
        </w:rPr>
      </w:pPr>
      <w:r w:rsidRPr="00E8594F">
        <w:rPr>
          <w:rFonts w:asciiTheme="minorHAnsi" w:hAnsiTheme="minorHAnsi" w:cstheme="minorHAnsi"/>
        </w:rPr>
        <w:lastRenderedPageBreak/>
        <w:t xml:space="preserve">Prawo opcji Zamawiającego </w:t>
      </w:r>
      <w:r w:rsidR="005D4346" w:rsidRPr="008B1B50">
        <w:rPr>
          <w:rFonts w:asciiTheme="minorHAnsi" w:hAnsiTheme="minorHAnsi" w:cstheme="minorHAnsi"/>
          <w:iCs/>
        </w:rPr>
        <w:t xml:space="preserve">- </w:t>
      </w:r>
      <w:r w:rsidRPr="008B1B50">
        <w:rPr>
          <w:rFonts w:asciiTheme="minorHAnsi" w:hAnsiTheme="minorHAnsi" w:cstheme="minorHAnsi"/>
          <w:iCs/>
        </w:rPr>
        <w:t>„</w:t>
      </w:r>
      <w:r w:rsidR="00201497" w:rsidRPr="008B1B50">
        <w:rPr>
          <w:rFonts w:asciiTheme="minorHAnsi" w:hAnsiTheme="minorHAnsi" w:cstheme="minorHAnsi"/>
          <w:iCs/>
        </w:rPr>
        <w:t>n</w:t>
      </w:r>
      <w:r w:rsidRPr="008B1B50">
        <w:rPr>
          <w:rFonts w:asciiTheme="minorHAnsi" w:hAnsiTheme="minorHAnsi" w:cstheme="minorHAnsi"/>
          <w:iCs/>
        </w:rPr>
        <w:t>ie dotyczy”</w:t>
      </w:r>
      <w:bookmarkStart w:id="64" w:name="_Toc40704263"/>
      <w:bookmarkEnd w:id="63"/>
      <w:r w:rsidR="00EA465B" w:rsidRPr="008B1B50">
        <w:rPr>
          <w:rFonts w:asciiTheme="minorHAnsi" w:hAnsiTheme="minorHAnsi" w:cstheme="minorHAnsi"/>
          <w:iCs/>
        </w:rPr>
        <w:t>.</w:t>
      </w:r>
    </w:p>
    <w:p w14:paraId="152292EC" w14:textId="7020BD09" w:rsidR="00655E15" w:rsidRPr="005E3A2D" w:rsidRDefault="005434E3" w:rsidP="00D23E80">
      <w:pPr>
        <w:pStyle w:val="Nagwek2"/>
        <w:keepNext w:val="0"/>
        <w:widowControl w:val="0"/>
        <w:ind w:left="567"/>
        <w:rPr>
          <w:rFonts w:asciiTheme="minorHAnsi" w:hAnsiTheme="minorHAnsi" w:cstheme="minorHAnsi"/>
        </w:rPr>
      </w:pPr>
      <w:bookmarkStart w:id="65" w:name="_Ref497837069"/>
      <w:bookmarkStart w:id="66" w:name="_Toc40704267"/>
      <w:bookmarkEnd w:id="64"/>
      <w:r w:rsidRPr="005E3A2D">
        <w:rPr>
          <w:rFonts w:asciiTheme="minorHAnsi" w:hAnsiTheme="minorHAnsi" w:cstheme="minorHAnsi"/>
        </w:rPr>
        <w:t xml:space="preserve">Miejsce realizacji </w:t>
      </w:r>
      <w:r w:rsidR="0043065B" w:rsidRPr="005E3A2D">
        <w:rPr>
          <w:rFonts w:asciiTheme="minorHAnsi" w:hAnsiTheme="minorHAnsi" w:cstheme="minorHAnsi"/>
        </w:rPr>
        <w:t>Usługi</w:t>
      </w:r>
      <w:r w:rsidRPr="005E3A2D">
        <w:rPr>
          <w:rFonts w:asciiTheme="minorHAnsi" w:hAnsiTheme="minorHAnsi" w:cstheme="minorHAnsi"/>
        </w:rPr>
        <w:t>:</w:t>
      </w:r>
      <w:bookmarkEnd w:id="62"/>
      <w:bookmarkEnd w:id="65"/>
      <w:bookmarkEnd w:id="66"/>
    </w:p>
    <w:p w14:paraId="073C39A8" w14:textId="49672835" w:rsidR="00EA25D6" w:rsidRPr="00EA25D6" w:rsidRDefault="00EA25D6" w:rsidP="00EA25D6">
      <w:pPr>
        <w:pStyle w:val="Nagwek2"/>
        <w:keepNext w:val="0"/>
        <w:widowControl w:val="0"/>
        <w:numPr>
          <w:ilvl w:val="0"/>
          <w:numId w:val="74"/>
        </w:numPr>
        <w:spacing w:line="240" w:lineRule="exact"/>
        <w:rPr>
          <w:rFonts w:asciiTheme="minorHAnsi" w:hAnsiTheme="minorHAnsi" w:cstheme="minorHAnsi"/>
        </w:rPr>
      </w:pPr>
      <w:bookmarkStart w:id="67" w:name="_Toc40704285"/>
      <w:r>
        <w:rPr>
          <w:rFonts w:asciiTheme="minorHAnsi" w:hAnsiTheme="minorHAnsi" w:cstheme="minorHAnsi"/>
          <w:b/>
          <w:bCs/>
        </w:rPr>
        <w:t xml:space="preserve">teren: PGE GiEK S.A. Oddział KWB Bełchatów </w:t>
      </w:r>
      <w:r>
        <w:rPr>
          <w:rFonts w:asciiTheme="minorHAnsi" w:eastAsia="Calibri" w:hAnsiTheme="minorHAnsi" w:cstheme="minorHAnsi"/>
          <w:b/>
          <w:bCs/>
        </w:rPr>
        <w:t>(</w:t>
      </w:r>
      <w:r>
        <w:rPr>
          <w:rFonts w:asciiTheme="minorHAnsi" w:hAnsiTheme="minorHAnsi" w:cstheme="minorHAnsi"/>
          <w:b/>
          <w:bCs/>
        </w:rPr>
        <w:t xml:space="preserve">w tym teren Zakładu Górniczego P/Bełchatów, P/Szczerców), PGE GiEK S.A. O/Elektrownia Bełchatów oraz miejsca na terenie powiatu bełchatowskiego w zależności od potrzeb Zamawiającego </w:t>
      </w:r>
      <w:r>
        <w:rPr>
          <w:rFonts w:asciiTheme="minorHAnsi" w:eastAsia="Calibri" w:hAnsiTheme="minorHAnsi" w:cstheme="minorHAnsi"/>
          <w:b/>
          <w:bCs/>
        </w:rPr>
        <w:t>przewidziane w SWZ/Opisie Przedmiotu Zamówienia, stanowiącym Załącznik nr 1 do Umowy.</w:t>
      </w:r>
    </w:p>
    <w:p w14:paraId="67D05589" w14:textId="7767538F" w:rsidR="0028012D" w:rsidRPr="00EA25D6" w:rsidRDefault="005434E3" w:rsidP="00EA25D6">
      <w:pPr>
        <w:pStyle w:val="Nagwek2"/>
        <w:ind w:left="567"/>
        <w:rPr>
          <w:rFonts w:asciiTheme="minorHAnsi" w:hAnsiTheme="minorHAnsi" w:cstheme="minorHAnsi"/>
        </w:rPr>
      </w:pPr>
      <w:r w:rsidRPr="00EA25D6">
        <w:rPr>
          <w:rFonts w:asciiTheme="minorHAnsi" w:hAnsiTheme="minorHAnsi" w:cstheme="minorHAnsi"/>
        </w:rPr>
        <w:t xml:space="preserve">Zakres </w:t>
      </w:r>
      <w:r w:rsidR="008A1F29" w:rsidRPr="00EA25D6">
        <w:rPr>
          <w:rFonts w:asciiTheme="minorHAnsi" w:hAnsiTheme="minorHAnsi" w:cstheme="minorHAnsi"/>
        </w:rPr>
        <w:t>Usług</w:t>
      </w:r>
      <w:r w:rsidRPr="00EA25D6">
        <w:rPr>
          <w:rFonts w:asciiTheme="minorHAnsi" w:hAnsiTheme="minorHAnsi" w:cstheme="minorHAnsi"/>
        </w:rPr>
        <w:t xml:space="preserve"> w zależności od potrzeb</w:t>
      </w:r>
      <w:r w:rsidR="008A1F29" w:rsidRPr="00EA25D6">
        <w:rPr>
          <w:rFonts w:asciiTheme="minorHAnsi" w:hAnsiTheme="minorHAnsi" w:cstheme="minorHAnsi"/>
        </w:rPr>
        <w:t xml:space="preserve"> </w:t>
      </w:r>
      <w:r w:rsidRPr="00EA25D6">
        <w:rPr>
          <w:rFonts w:asciiTheme="minorHAnsi" w:hAnsiTheme="minorHAnsi" w:cstheme="minorHAnsi"/>
        </w:rPr>
        <w:t>Zamawiającego może ulec zmianie na zasadach określonych w</w:t>
      </w:r>
      <w:r w:rsidR="00D23E80" w:rsidRPr="00EA25D6">
        <w:rPr>
          <w:rFonts w:asciiTheme="minorHAnsi" w:hAnsiTheme="minorHAnsi" w:cstheme="minorHAnsi"/>
        </w:rPr>
        <w:t> </w:t>
      </w:r>
      <w:r w:rsidRPr="00EA25D6">
        <w:rPr>
          <w:rFonts w:asciiTheme="minorHAnsi" w:hAnsiTheme="minorHAnsi" w:cstheme="minorHAnsi"/>
        </w:rPr>
        <w:t>Umowie.</w:t>
      </w:r>
      <w:bookmarkEnd w:id="67"/>
      <w:r w:rsidRPr="00EA25D6">
        <w:rPr>
          <w:rFonts w:asciiTheme="minorHAnsi" w:hAnsiTheme="minorHAnsi" w:cstheme="minorHAnsi"/>
        </w:rPr>
        <w:t xml:space="preserve"> </w:t>
      </w:r>
      <w:bookmarkStart w:id="68" w:name="_Toc40704286"/>
    </w:p>
    <w:p w14:paraId="275D0814" w14:textId="06028B3B" w:rsidR="0028012D" w:rsidRPr="00E8594F" w:rsidRDefault="005434E3" w:rsidP="00D23E80">
      <w:pPr>
        <w:pStyle w:val="Nagwek2"/>
        <w:keepNext w:val="0"/>
        <w:widowControl w:val="0"/>
        <w:spacing w:line="240" w:lineRule="exact"/>
        <w:ind w:left="567"/>
        <w:rPr>
          <w:rFonts w:asciiTheme="minorHAnsi" w:hAnsiTheme="minorHAnsi" w:cstheme="minorHAnsi"/>
        </w:rPr>
      </w:pPr>
      <w:bookmarkStart w:id="69" w:name="_Toc40704287"/>
      <w:bookmarkEnd w:id="68"/>
      <w:r w:rsidRPr="00CA0F3F">
        <w:rPr>
          <w:rFonts w:asciiTheme="minorHAnsi" w:hAnsiTheme="minorHAnsi" w:cstheme="minorHAnsi"/>
        </w:rPr>
        <w:t>Wykonawca zobowiązany jest do</w:t>
      </w:r>
      <w:r w:rsidRPr="00E8594F">
        <w:rPr>
          <w:rFonts w:asciiTheme="minorHAnsi" w:hAnsiTheme="minorHAnsi" w:cstheme="minorHAnsi"/>
        </w:rPr>
        <w:t xml:space="preserve"> </w:t>
      </w:r>
      <w:r w:rsidR="00741C87" w:rsidRPr="00E8594F">
        <w:rPr>
          <w:rFonts w:asciiTheme="minorHAnsi" w:hAnsiTheme="minorHAnsi" w:cstheme="minorHAnsi"/>
        </w:rPr>
        <w:t>posiad</w:t>
      </w:r>
      <w:r w:rsidRPr="00E8594F">
        <w:rPr>
          <w:rFonts w:asciiTheme="minorHAnsi" w:hAnsiTheme="minorHAnsi" w:cstheme="minorHAnsi"/>
        </w:rPr>
        <w:t xml:space="preserve">ania wszelkich niezbędnych pozwoleń administracyjnych i innych dokumentów niezbędnych do wykonania </w:t>
      </w:r>
      <w:r w:rsidR="00741C87" w:rsidRPr="00E8594F">
        <w:rPr>
          <w:rFonts w:asciiTheme="minorHAnsi" w:hAnsiTheme="minorHAnsi" w:cstheme="minorHAnsi"/>
        </w:rPr>
        <w:t>Usług</w:t>
      </w:r>
      <w:r w:rsidRPr="00E8594F">
        <w:rPr>
          <w:rFonts w:asciiTheme="minorHAnsi" w:hAnsiTheme="minorHAnsi" w:cstheme="minorHAnsi"/>
        </w:rPr>
        <w:t xml:space="preserve">. W związku z powyższym takie zadania traktowane będą jako objęte </w:t>
      </w:r>
      <w:r w:rsidR="00741C87" w:rsidRPr="00E8594F">
        <w:rPr>
          <w:rFonts w:asciiTheme="minorHAnsi" w:hAnsiTheme="minorHAnsi" w:cstheme="minorHAnsi"/>
        </w:rPr>
        <w:t>Usług</w:t>
      </w:r>
      <w:r w:rsidRPr="00E8594F">
        <w:rPr>
          <w:rFonts w:asciiTheme="minorHAnsi" w:hAnsiTheme="minorHAnsi" w:cstheme="minorHAnsi"/>
        </w:rPr>
        <w:t>ami oraz zostaną wykonane przez Wykonawcę w ramach Wynagrodzenia Umownego.</w:t>
      </w:r>
      <w:bookmarkStart w:id="70" w:name="_Toc40704288"/>
      <w:bookmarkEnd w:id="69"/>
    </w:p>
    <w:p w14:paraId="0DBA2A78" w14:textId="6059A41D" w:rsidR="0032751A" w:rsidRDefault="00E5607E" w:rsidP="00D23E80">
      <w:pPr>
        <w:pStyle w:val="Nagwek2"/>
        <w:keepNext w:val="0"/>
        <w:widowControl w:val="0"/>
        <w:spacing w:line="240" w:lineRule="exact"/>
        <w:ind w:left="567"/>
        <w:rPr>
          <w:rFonts w:asciiTheme="minorHAnsi" w:hAnsiTheme="minorHAnsi" w:cstheme="minorHAnsi"/>
        </w:rPr>
      </w:pPr>
      <w:r w:rsidRPr="00E8594F">
        <w:rPr>
          <w:rFonts w:asciiTheme="minorHAnsi" w:hAnsiTheme="minorHAnsi" w:cstheme="minorHAnsi"/>
        </w:rPr>
        <w:t xml:space="preserve">Usługa świadczona będzie zgodnie z </w:t>
      </w:r>
      <w:r w:rsidR="005434E3" w:rsidRPr="00E8594F">
        <w:rPr>
          <w:rFonts w:asciiTheme="minorHAnsi" w:hAnsiTheme="minorHAnsi" w:cstheme="minorHAnsi"/>
        </w:rPr>
        <w:t>wymagania</w:t>
      </w:r>
      <w:r w:rsidRPr="00E8594F">
        <w:rPr>
          <w:rFonts w:asciiTheme="minorHAnsi" w:hAnsiTheme="minorHAnsi" w:cstheme="minorHAnsi"/>
        </w:rPr>
        <w:t>mi</w:t>
      </w:r>
      <w:r w:rsidR="005434E3" w:rsidRPr="00E8594F">
        <w:rPr>
          <w:rFonts w:asciiTheme="minorHAnsi" w:hAnsiTheme="minorHAnsi" w:cstheme="minorHAnsi"/>
        </w:rPr>
        <w:t xml:space="preserve"> mających zastosowanie w Polsce przepisów prawa, norm technicznych i norm ochrony środowiska obowiązujących w </w:t>
      </w:r>
      <w:r w:rsidRPr="00E8594F">
        <w:rPr>
          <w:rFonts w:asciiTheme="minorHAnsi" w:hAnsiTheme="minorHAnsi" w:cstheme="minorHAnsi"/>
        </w:rPr>
        <w:t>okresie obowiązywania Umowy.</w:t>
      </w:r>
      <w:bookmarkEnd w:id="70"/>
    </w:p>
    <w:p w14:paraId="236F0E94" w14:textId="77777777" w:rsidR="009B2AC2" w:rsidRPr="00E8594F" w:rsidRDefault="009B2AC2" w:rsidP="00B8130A">
      <w:pPr>
        <w:pStyle w:val="Nagwek1"/>
        <w:keepNext w:val="0"/>
        <w:widowControl w:val="0"/>
        <w:spacing w:before="120" w:after="120" w:line="240" w:lineRule="exact"/>
        <w:ind w:left="567" w:hanging="567"/>
        <w:rPr>
          <w:rFonts w:cstheme="minorHAnsi"/>
          <w:b w:val="0"/>
          <w:szCs w:val="20"/>
        </w:rPr>
      </w:pPr>
      <w:bookmarkStart w:id="71" w:name="_Toc40704291"/>
      <w:r w:rsidRPr="00E8594F">
        <w:rPr>
          <w:rFonts w:cstheme="minorHAnsi"/>
          <w:b w:val="0"/>
          <w:szCs w:val="20"/>
        </w:rPr>
        <w:t>OKRES REALIZACJI UMOWY</w:t>
      </w:r>
      <w:bookmarkEnd w:id="71"/>
    </w:p>
    <w:p w14:paraId="48E1E25C" w14:textId="6A80B554" w:rsidR="00395759" w:rsidRDefault="009B2AC2" w:rsidP="00D23E80">
      <w:pPr>
        <w:pStyle w:val="Nagwek2"/>
        <w:keepNext w:val="0"/>
        <w:widowControl w:val="0"/>
        <w:spacing w:line="240" w:lineRule="exact"/>
        <w:ind w:left="567"/>
        <w:rPr>
          <w:rFonts w:asciiTheme="minorHAnsi" w:hAnsiTheme="minorHAnsi" w:cstheme="minorHAnsi"/>
        </w:rPr>
      </w:pPr>
      <w:bookmarkStart w:id="72" w:name="_Toc40704292"/>
      <w:r w:rsidRPr="00395759">
        <w:rPr>
          <w:rFonts w:asciiTheme="minorHAnsi" w:hAnsiTheme="minorHAnsi" w:cstheme="minorHAnsi"/>
        </w:rPr>
        <w:t xml:space="preserve">Data rozpoczęcia </w:t>
      </w:r>
      <w:r w:rsidR="006D1440" w:rsidRPr="00395759">
        <w:rPr>
          <w:rFonts w:asciiTheme="minorHAnsi" w:hAnsiTheme="minorHAnsi" w:cstheme="minorHAnsi"/>
        </w:rPr>
        <w:t>Usługi</w:t>
      </w:r>
      <w:r w:rsidRPr="00395759">
        <w:rPr>
          <w:rFonts w:asciiTheme="minorHAnsi" w:hAnsiTheme="minorHAnsi" w:cstheme="minorHAnsi"/>
        </w:rPr>
        <w:t xml:space="preserve">: </w:t>
      </w:r>
      <w:bookmarkStart w:id="73" w:name="_Ref493243356"/>
      <w:bookmarkStart w:id="74" w:name="_Ref494374123"/>
      <w:bookmarkStart w:id="75" w:name="_Toc40704293"/>
      <w:bookmarkEnd w:id="72"/>
      <w:r w:rsidR="00395759" w:rsidRPr="00E33437">
        <w:rPr>
          <w:rFonts w:asciiTheme="minorHAnsi" w:hAnsiTheme="minorHAnsi" w:cstheme="minorHAnsi"/>
          <w:b/>
          <w:bCs/>
        </w:rPr>
        <w:t xml:space="preserve">od dnia </w:t>
      </w:r>
      <w:r w:rsidR="00EA25D6">
        <w:rPr>
          <w:rFonts w:asciiTheme="minorHAnsi" w:hAnsiTheme="minorHAnsi" w:cstheme="minorHAnsi"/>
          <w:b/>
          <w:bCs/>
        </w:rPr>
        <w:t>06</w:t>
      </w:r>
      <w:r w:rsidR="00D23E80">
        <w:rPr>
          <w:rFonts w:asciiTheme="minorHAnsi" w:hAnsiTheme="minorHAnsi" w:cstheme="minorHAnsi"/>
          <w:b/>
          <w:bCs/>
        </w:rPr>
        <w:t>.</w:t>
      </w:r>
      <w:r w:rsidR="00B707A9">
        <w:rPr>
          <w:rFonts w:asciiTheme="minorHAnsi" w:hAnsiTheme="minorHAnsi" w:cstheme="minorHAnsi"/>
          <w:b/>
          <w:bCs/>
        </w:rPr>
        <w:t>0</w:t>
      </w:r>
      <w:r w:rsidR="00EA25D6">
        <w:rPr>
          <w:rFonts w:asciiTheme="minorHAnsi" w:hAnsiTheme="minorHAnsi" w:cstheme="minorHAnsi"/>
          <w:b/>
          <w:bCs/>
        </w:rPr>
        <w:t>7</w:t>
      </w:r>
      <w:r w:rsidR="00D23E80">
        <w:rPr>
          <w:rFonts w:asciiTheme="minorHAnsi" w:hAnsiTheme="minorHAnsi" w:cstheme="minorHAnsi"/>
          <w:b/>
          <w:bCs/>
        </w:rPr>
        <w:t>.</w:t>
      </w:r>
      <w:r w:rsidR="00E33437" w:rsidRPr="00E33437">
        <w:rPr>
          <w:rFonts w:asciiTheme="minorHAnsi" w:hAnsiTheme="minorHAnsi" w:cstheme="minorHAnsi"/>
          <w:b/>
          <w:bCs/>
        </w:rPr>
        <w:t>202</w:t>
      </w:r>
      <w:r w:rsidR="00B707A9">
        <w:rPr>
          <w:rFonts w:asciiTheme="minorHAnsi" w:hAnsiTheme="minorHAnsi" w:cstheme="minorHAnsi"/>
          <w:b/>
          <w:bCs/>
        </w:rPr>
        <w:t>4</w:t>
      </w:r>
      <w:r w:rsidR="00E33437">
        <w:rPr>
          <w:rFonts w:asciiTheme="minorHAnsi" w:hAnsiTheme="minorHAnsi" w:cstheme="minorHAnsi"/>
        </w:rPr>
        <w:t xml:space="preserve"> </w:t>
      </w:r>
      <w:r w:rsidR="00E33437" w:rsidRPr="00D23E80">
        <w:rPr>
          <w:rFonts w:asciiTheme="minorHAnsi" w:hAnsiTheme="minorHAnsi" w:cstheme="minorHAnsi"/>
          <w:b/>
          <w:bCs/>
        </w:rPr>
        <w:t>r</w:t>
      </w:r>
      <w:r w:rsidR="00E33437">
        <w:rPr>
          <w:rFonts w:asciiTheme="minorHAnsi" w:hAnsiTheme="minorHAnsi" w:cstheme="minorHAnsi"/>
        </w:rPr>
        <w:t>.</w:t>
      </w:r>
    </w:p>
    <w:p w14:paraId="5DB9A5DE" w14:textId="1CF778E4" w:rsidR="003D759E" w:rsidRPr="00395759" w:rsidRDefault="009B2AC2" w:rsidP="00D23E80">
      <w:pPr>
        <w:pStyle w:val="Nagwek2"/>
        <w:keepNext w:val="0"/>
        <w:widowControl w:val="0"/>
        <w:spacing w:line="240" w:lineRule="exact"/>
        <w:ind w:left="567"/>
        <w:rPr>
          <w:rFonts w:asciiTheme="minorHAnsi" w:hAnsiTheme="minorHAnsi" w:cstheme="minorHAnsi"/>
        </w:rPr>
      </w:pPr>
      <w:r w:rsidRPr="00395759">
        <w:rPr>
          <w:rFonts w:asciiTheme="minorHAnsi" w:hAnsiTheme="minorHAnsi" w:cstheme="minorHAnsi"/>
        </w:rPr>
        <w:t xml:space="preserve">Data Zakończenia </w:t>
      </w:r>
      <w:r w:rsidR="006D1440" w:rsidRPr="00395759">
        <w:rPr>
          <w:rFonts w:asciiTheme="minorHAnsi" w:hAnsiTheme="minorHAnsi" w:cstheme="minorHAnsi"/>
        </w:rPr>
        <w:t>Usługi</w:t>
      </w:r>
      <w:r w:rsidRPr="00395759">
        <w:rPr>
          <w:rFonts w:asciiTheme="minorHAnsi" w:hAnsiTheme="minorHAnsi" w:cstheme="minorHAnsi"/>
        </w:rPr>
        <w:t xml:space="preserve">: </w:t>
      </w:r>
      <w:bookmarkStart w:id="76" w:name="_Toc40704304"/>
      <w:bookmarkEnd w:id="73"/>
      <w:bookmarkEnd w:id="74"/>
      <w:bookmarkEnd w:id="75"/>
      <w:r w:rsidR="00E33437">
        <w:rPr>
          <w:rFonts w:asciiTheme="minorHAnsi" w:hAnsiTheme="minorHAnsi" w:cstheme="minorHAnsi"/>
          <w:b/>
          <w:bCs/>
        </w:rPr>
        <w:t>do dnia</w:t>
      </w:r>
      <w:r w:rsidR="00CF7D14">
        <w:rPr>
          <w:rFonts w:asciiTheme="minorHAnsi" w:hAnsiTheme="minorHAnsi" w:cstheme="minorHAnsi"/>
          <w:b/>
          <w:bCs/>
        </w:rPr>
        <w:t xml:space="preserve"> </w:t>
      </w:r>
      <w:r w:rsidR="00EA25D6">
        <w:rPr>
          <w:rFonts w:asciiTheme="minorHAnsi" w:hAnsiTheme="minorHAnsi" w:cstheme="minorHAnsi"/>
          <w:b/>
          <w:bCs/>
        </w:rPr>
        <w:t>06</w:t>
      </w:r>
      <w:r w:rsidR="00D23E80">
        <w:rPr>
          <w:rFonts w:asciiTheme="minorHAnsi" w:hAnsiTheme="minorHAnsi" w:cstheme="minorHAnsi"/>
          <w:b/>
          <w:bCs/>
        </w:rPr>
        <w:t>.</w:t>
      </w:r>
      <w:r w:rsidR="00EA25D6">
        <w:rPr>
          <w:rFonts w:asciiTheme="minorHAnsi" w:hAnsiTheme="minorHAnsi" w:cstheme="minorHAnsi"/>
          <w:b/>
          <w:bCs/>
        </w:rPr>
        <w:t>07</w:t>
      </w:r>
      <w:r w:rsidR="00D23E80">
        <w:rPr>
          <w:rFonts w:asciiTheme="minorHAnsi" w:hAnsiTheme="minorHAnsi" w:cstheme="minorHAnsi"/>
          <w:b/>
          <w:bCs/>
        </w:rPr>
        <w:t>.</w:t>
      </w:r>
      <w:r w:rsidR="00E33437">
        <w:rPr>
          <w:rFonts w:asciiTheme="minorHAnsi" w:hAnsiTheme="minorHAnsi" w:cstheme="minorHAnsi"/>
          <w:b/>
          <w:bCs/>
        </w:rPr>
        <w:t>202</w:t>
      </w:r>
      <w:r w:rsidR="00EA25D6">
        <w:rPr>
          <w:rFonts w:asciiTheme="minorHAnsi" w:hAnsiTheme="minorHAnsi" w:cstheme="minorHAnsi"/>
          <w:b/>
          <w:bCs/>
        </w:rPr>
        <w:t>6</w:t>
      </w:r>
      <w:r w:rsidR="00E33437">
        <w:rPr>
          <w:rFonts w:asciiTheme="minorHAnsi" w:hAnsiTheme="minorHAnsi" w:cstheme="minorHAnsi"/>
          <w:b/>
          <w:bCs/>
        </w:rPr>
        <w:t xml:space="preserve"> r.</w:t>
      </w:r>
      <w:r w:rsidR="00395759" w:rsidRPr="00395759">
        <w:rPr>
          <w:rFonts w:asciiTheme="minorHAnsi" w:hAnsiTheme="minorHAnsi" w:cstheme="minorHAnsi"/>
        </w:rPr>
        <w:t xml:space="preserve"> lub do wyczerpania limitu wynagrodzenia, o którym mowa w</w:t>
      </w:r>
      <w:r w:rsidR="00B8130A">
        <w:rPr>
          <w:rFonts w:asciiTheme="minorHAnsi" w:hAnsiTheme="minorHAnsi" w:cstheme="minorHAnsi"/>
        </w:rPr>
        <w:t> </w:t>
      </w:r>
      <w:r w:rsidR="00395759" w:rsidRPr="00395759">
        <w:rPr>
          <w:rFonts w:asciiTheme="minorHAnsi" w:hAnsiTheme="minorHAnsi" w:cstheme="minorHAnsi"/>
        </w:rPr>
        <w:t>ust. 4.</w:t>
      </w:r>
      <w:r w:rsidR="000C399D">
        <w:rPr>
          <w:rFonts w:asciiTheme="minorHAnsi" w:hAnsiTheme="minorHAnsi" w:cstheme="minorHAnsi"/>
        </w:rPr>
        <w:t>5</w:t>
      </w:r>
      <w:r w:rsidR="00395759" w:rsidRPr="00395759">
        <w:rPr>
          <w:rFonts w:asciiTheme="minorHAnsi" w:hAnsiTheme="minorHAnsi" w:cstheme="minorHAnsi"/>
        </w:rPr>
        <w:t>. Umowy, w zależności od tego, które z tych zdarzeń nastąpi wcześniej.</w:t>
      </w:r>
    </w:p>
    <w:p w14:paraId="65F3C2D0" w14:textId="3CAD929A" w:rsidR="00B719BE" w:rsidRPr="00B719BE" w:rsidRDefault="009B2AC2" w:rsidP="00D23E80">
      <w:pPr>
        <w:pStyle w:val="Nagwek2"/>
        <w:keepNext w:val="0"/>
        <w:widowControl w:val="0"/>
        <w:spacing w:line="240" w:lineRule="exact"/>
        <w:ind w:left="567"/>
        <w:rPr>
          <w:rFonts w:asciiTheme="minorHAnsi" w:hAnsiTheme="minorHAnsi" w:cstheme="minorHAnsi"/>
        </w:rPr>
      </w:pPr>
      <w:r w:rsidRPr="00E8594F">
        <w:rPr>
          <w:rFonts w:asciiTheme="minorHAnsi" w:hAnsiTheme="minorHAnsi" w:cstheme="minorHAnsi"/>
        </w:rPr>
        <w:t xml:space="preserve">W przypadku wystąpienia </w:t>
      </w:r>
      <w:r w:rsidR="006D1440" w:rsidRPr="00E8594F">
        <w:rPr>
          <w:rFonts w:asciiTheme="minorHAnsi" w:hAnsiTheme="minorHAnsi" w:cstheme="minorHAnsi"/>
        </w:rPr>
        <w:t xml:space="preserve">po stronie Wykonawcy utrudnień </w:t>
      </w:r>
      <w:r w:rsidRPr="00E8594F">
        <w:rPr>
          <w:rFonts w:asciiTheme="minorHAnsi" w:hAnsiTheme="minorHAnsi" w:cstheme="minorHAnsi"/>
        </w:rPr>
        <w:t xml:space="preserve">w realizacji </w:t>
      </w:r>
      <w:r w:rsidR="006D1440" w:rsidRPr="00E8594F">
        <w:rPr>
          <w:rFonts w:asciiTheme="minorHAnsi" w:hAnsiTheme="minorHAnsi" w:cstheme="minorHAnsi"/>
        </w:rPr>
        <w:t>Usługi</w:t>
      </w:r>
      <w:r w:rsidRPr="00E8594F">
        <w:rPr>
          <w:rFonts w:asciiTheme="minorHAnsi" w:hAnsiTheme="minorHAnsi" w:cstheme="minorHAnsi"/>
        </w:rPr>
        <w:t xml:space="preserve">, Wykonawca zobowiązany jest </w:t>
      </w:r>
      <w:r w:rsidR="00051A32" w:rsidRPr="00E8594F">
        <w:rPr>
          <w:rFonts w:asciiTheme="minorHAnsi" w:hAnsiTheme="minorHAnsi" w:cstheme="minorHAnsi"/>
        </w:rPr>
        <w:t xml:space="preserve">do bieżącego </w:t>
      </w:r>
      <w:r w:rsidRPr="00E8594F">
        <w:rPr>
          <w:rFonts w:asciiTheme="minorHAnsi" w:hAnsiTheme="minorHAnsi" w:cstheme="minorHAnsi"/>
        </w:rPr>
        <w:t>informowa</w:t>
      </w:r>
      <w:r w:rsidR="00051A32" w:rsidRPr="00E8594F">
        <w:rPr>
          <w:rFonts w:asciiTheme="minorHAnsi" w:hAnsiTheme="minorHAnsi" w:cstheme="minorHAnsi"/>
        </w:rPr>
        <w:t>nia upoważnionych osób ze strony Zamawiającego o</w:t>
      </w:r>
      <w:r w:rsidR="007B585C">
        <w:rPr>
          <w:rFonts w:asciiTheme="minorHAnsi" w:hAnsiTheme="minorHAnsi" w:cstheme="minorHAnsi"/>
        </w:rPr>
        <w:t xml:space="preserve"> </w:t>
      </w:r>
      <w:r w:rsidR="00051A32" w:rsidRPr="00E8594F">
        <w:rPr>
          <w:rFonts w:asciiTheme="minorHAnsi" w:hAnsiTheme="minorHAnsi" w:cstheme="minorHAnsi"/>
        </w:rPr>
        <w:t>przewidywanych zakłóceniach</w:t>
      </w:r>
      <w:r w:rsidR="00BE5830" w:rsidRPr="00E8594F">
        <w:rPr>
          <w:rFonts w:asciiTheme="minorHAnsi" w:hAnsiTheme="minorHAnsi" w:cstheme="minorHAnsi"/>
        </w:rPr>
        <w:t xml:space="preserve"> </w:t>
      </w:r>
      <w:r w:rsidR="00051A32" w:rsidRPr="00E8594F">
        <w:rPr>
          <w:rFonts w:asciiTheme="minorHAnsi" w:hAnsiTheme="minorHAnsi" w:cstheme="minorHAnsi"/>
        </w:rPr>
        <w:t xml:space="preserve">w </w:t>
      </w:r>
      <w:r w:rsidR="00865D91">
        <w:rPr>
          <w:rFonts w:asciiTheme="minorHAnsi" w:hAnsiTheme="minorHAnsi" w:cstheme="minorHAnsi"/>
        </w:rPr>
        <w:t xml:space="preserve">realizacji Umowy </w:t>
      </w:r>
      <w:r w:rsidR="003D759E" w:rsidRPr="00865D91">
        <w:rPr>
          <w:rFonts w:asciiTheme="minorHAnsi" w:hAnsiTheme="minorHAnsi" w:cstheme="minorHAnsi"/>
        </w:rPr>
        <w:t>i sposobach ich likwidacji.</w:t>
      </w:r>
      <w:bookmarkEnd w:id="76"/>
      <w:r w:rsidR="003D759E" w:rsidRPr="00E8594F">
        <w:rPr>
          <w:rFonts w:asciiTheme="minorHAnsi" w:hAnsiTheme="minorHAnsi" w:cstheme="minorHAnsi"/>
        </w:rPr>
        <w:t xml:space="preserve"> </w:t>
      </w:r>
    </w:p>
    <w:p w14:paraId="628FC6D5" w14:textId="5D962666" w:rsidR="00242528" w:rsidRDefault="009B2AC2" w:rsidP="00242528">
      <w:pPr>
        <w:pStyle w:val="Nagwek1"/>
        <w:keepNext w:val="0"/>
        <w:widowControl w:val="0"/>
        <w:spacing w:before="120" w:after="120" w:line="240" w:lineRule="exact"/>
        <w:rPr>
          <w:rFonts w:cstheme="minorHAnsi"/>
          <w:b w:val="0"/>
          <w:szCs w:val="20"/>
        </w:rPr>
      </w:pPr>
      <w:bookmarkStart w:id="77" w:name="_Toc40704305"/>
      <w:r w:rsidRPr="00884E5E">
        <w:rPr>
          <w:rFonts w:cstheme="minorHAnsi"/>
          <w:b w:val="0"/>
          <w:szCs w:val="20"/>
        </w:rPr>
        <w:t>WYNAGRODZENIE I WARUNKI PŁATNOŚCI</w:t>
      </w:r>
      <w:bookmarkStart w:id="78" w:name="_Ref421537897"/>
      <w:bookmarkStart w:id="79" w:name="_Toc40704306"/>
      <w:bookmarkEnd w:id="77"/>
      <w:r w:rsidR="00A5283E">
        <w:rPr>
          <w:rFonts w:cstheme="minorHAnsi"/>
          <w:b w:val="0"/>
          <w:szCs w:val="20"/>
        </w:rPr>
        <w:t xml:space="preserve"> </w:t>
      </w:r>
    </w:p>
    <w:p w14:paraId="474AB0EC" w14:textId="6ED51382" w:rsidR="001D351D" w:rsidRPr="00581DA0" w:rsidRDefault="001D351D" w:rsidP="001D351D">
      <w:pPr>
        <w:pStyle w:val="Nagwek2"/>
        <w:ind w:left="567"/>
        <w:rPr>
          <w:rFonts w:asciiTheme="minorHAnsi" w:hAnsiTheme="minorHAnsi" w:cstheme="minorHAnsi"/>
        </w:rPr>
      </w:pPr>
      <w:r w:rsidRPr="0099506A">
        <w:rPr>
          <w:rFonts w:asciiTheme="minorHAnsi" w:hAnsiTheme="minorHAnsi" w:cstheme="minorHAnsi"/>
        </w:rPr>
        <w:t xml:space="preserve">Podstawę rozliczenia </w:t>
      </w:r>
      <w:r>
        <w:rPr>
          <w:rFonts w:asciiTheme="minorHAnsi" w:hAnsiTheme="minorHAnsi" w:cstheme="minorHAnsi"/>
        </w:rPr>
        <w:t xml:space="preserve">Usługi </w:t>
      </w:r>
      <w:r w:rsidRPr="0099506A">
        <w:rPr>
          <w:rFonts w:asciiTheme="minorHAnsi" w:hAnsiTheme="minorHAnsi" w:cstheme="minorHAnsi"/>
        </w:rPr>
        <w:t xml:space="preserve">i wystawienia faktury VAT stanowić będzie rzeczywista ilość przepracowanych </w:t>
      </w:r>
      <w:r w:rsidRPr="001D351D">
        <w:rPr>
          <w:rFonts w:asciiTheme="minorHAnsi" w:hAnsiTheme="minorHAnsi" w:cstheme="minorHAnsi"/>
        </w:rPr>
        <w:t>godzin</w:t>
      </w:r>
      <w:r w:rsidRPr="00504FDF">
        <w:rPr>
          <w:rFonts w:asciiTheme="minorHAnsi" w:hAnsiTheme="minorHAnsi" w:cstheme="minorHAnsi"/>
          <w:b/>
          <w:bCs/>
        </w:rPr>
        <w:t xml:space="preserve"> </w:t>
      </w:r>
      <w:r w:rsidRPr="0099506A">
        <w:rPr>
          <w:rFonts w:asciiTheme="minorHAnsi" w:hAnsiTheme="minorHAnsi" w:cstheme="minorHAnsi"/>
        </w:rPr>
        <w:t xml:space="preserve">pracy </w:t>
      </w:r>
      <w:r w:rsidRPr="004626B1">
        <w:rPr>
          <w:rFonts w:asciiTheme="minorHAnsi" w:hAnsiTheme="minorHAnsi" w:cstheme="minorHAnsi"/>
        </w:rPr>
        <w:t>jednostki sprzętowej</w:t>
      </w:r>
      <w:r>
        <w:rPr>
          <w:rFonts w:asciiTheme="minorHAnsi" w:hAnsiTheme="minorHAnsi" w:cstheme="minorHAnsi"/>
        </w:rPr>
        <w:t>,</w:t>
      </w:r>
      <w:r w:rsidRPr="00504FDF">
        <w:rPr>
          <w:rFonts w:asciiTheme="minorHAnsi" w:hAnsiTheme="minorHAnsi" w:cstheme="minorHAnsi"/>
        </w:rPr>
        <w:t xml:space="preserve"> </w:t>
      </w:r>
      <w:r w:rsidRPr="0099506A">
        <w:rPr>
          <w:rFonts w:asciiTheme="minorHAnsi" w:hAnsiTheme="minorHAnsi" w:cstheme="minorHAnsi"/>
        </w:rPr>
        <w:t>zgodnie z</w:t>
      </w:r>
      <w:r w:rsidR="000E6E2A">
        <w:rPr>
          <w:rFonts w:asciiTheme="minorHAnsi" w:hAnsiTheme="minorHAnsi" w:cstheme="minorHAnsi"/>
        </w:rPr>
        <w:t xml:space="preserve"> </w:t>
      </w:r>
      <w:r w:rsidRPr="0099506A">
        <w:rPr>
          <w:rFonts w:asciiTheme="minorHAnsi" w:hAnsiTheme="minorHAnsi" w:cstheme="minorHAnsi"/>
        </w:rPr>
        <w:t xml:space="preserve">otrzymanym Zamówieniem, potwierdzona każdorazowo dziennym raportem pracy podpisanym przez upoważnione osoby ze </w:t>
      </w:r>
      <w:r w:rsidRPr="003D1F6E">
        <w:rPr>
          <w:rFonts w:asciiTheme="minorHAnsi" w:hAnsiTheme="minorHAnsi" w:cstheme="minorHAnsi"/>
        </w:rPr>
        <w:t xml:space="preserve">strony Zamawiającego. </w:t>
      </w:r>
      <w:r w:rsidRPr="0099506A">
        <w:rPr>
          <w:rFonts w:asciiTheme="minorHAnsi" w:hAnsiTheme="minorHAnsi" w:cstheme="minorHAnsi"/>
        </w:rPr>
        <w:t xml:space="preserve">Wykonawca wystawiać będzie fakturę zbiorczą na </w:t>
      </w:r>
      <w:r w:rsidRPr="006A1ACE">
        <w:rPr>
          <w:rFonts w:asciiTheme="minorHAnsi" w:hAnsiTheme="minorHAnsi" w:cstheme="minorHAnsi"/>
        </w:rPr>
        <w:t>wszystkie jednostki sprzętowe pracujące w okresie dwóch tygodni w</w:t>
      </w:r>
      <w:r w:rsidR="00B8130A">
        <w:rPr>
          <w:rFonts w:asciiTheme="minorHAnsi" w:hAnsiTheme="minorHAnsi" w:cstheme="minorHAnsi"/>
        </w:rPr>
        <w:t> </w:t>
      </w:r>
      <w:r w:rsidRPr="006A1ACE">
        <w:rPr>
          <w:rFonts w:asciiTheme="minorHAnsi" w:hAnsiTheme="minorHAnsi" w:cstheme="minorHAnsi"/>
        </w:rPr>
        <w:t>ramach danej komórki organizacyjnej Zamawiającego.</w:t>
      </w:r>
    </w:p>
    <w:p w14:paraId="03815E1B" w14:textId="4EDDAD24" w:rsidR="00E7719C" w:rsidRPr="00E7719C" w:rsidRDefault="00FD725E" w:rsidP="00E7719C">
      <w:pPr>
        <w:pStyle w:val="Nagwek2"/>
        <w:ind w:left="567"/>
        <w:rPr>
          <w:rFonts w:asciiTheme="minorHAnsi" w:hAnsiTheme="minorHAnsi" w:cstheme="minorHAnsi"/>
        </w:rPr>
      </w:pPr>
      <w:r w:rsidRPr="0099506A">
        <w:rPr>
          <w:rFonts w:asciiTheme="minorHAnsi" w:hAnsiTheme="minorHAnsi" w:cstheme="minorHAnsi"/>
        </w:rPr>
        <w:t xml:space="preserve">Wynagrodzenie za </w:t>
      </w:r>
      <w:r w:rsidR="00B07B11">
        <w:rPr>
          <w:rFonts w:asciiTheme="minorHAnsi" w:hAnsiTheme="minorHAnsi" w:cstheme="minorHAnsi"/>
        </w:rPr>
        <w:t>U</w:t>
      </w:r>
      <w:r w:rsidRPr="0099506A">
        <w:rPr>
          <w:rFonts w:asciiTheme="minorHAnsi" w:hAnsiTheme="minorHAnsi" w:cstheme="minorHAnsi"/>
        </w:rPr>
        <w:t>sługi stanowiące przedmiot niniejszej Umowy ustalane będzie</w:t>
      </w:r>
      <w:r w:rsidR="001F4F7D" w:rsidRPr="0099506A">
        <w:rPr>
          <w:rFonts w:asciiTheme="minorHAnsi" w:hAnsiTheme="minorHAnsi" w:cstheme="minorHAnsi"/>
        </w:rPr>
        <w:t xml:space="preserve"> jako iloczyn </w:t>
      </w:r>
      <w:r w:rsidR="00A055EB">
        <w:rPr>
          <w:rFonts w:asciiTheme="minorHAnsi" w:hAnsiTheme="minorHAnsi" w:cstheme="minorHAnsi"/>
        </w:rPr>
        <w:t xml:space="preserve">obliczany </w:t>
      </w:r>
      <w:r w:rsidRPr="0099506A">
        <w:rPr>
          <w:rFonts w:asciiTheme="minorHAnsi" w:hAnsiTheme="minorHAnsi" w:cstheme="minorHAnsi"/>
        </w:rPr>
        <w:t>zgodnie z zapisem</w:t>
      </w:r>
      <w:r w:rsidR="00611C26" w:rsidRPr="0099506A">
        <w:rPr>
          <w:rFonts w:asciiTheme="minorHAnsi" w:hAnsiTheme="minorHAnsi" w:cstheme="minorHAnsi"/>
        </w:rPr>
        <w:t xml:space="preserve"> </w:t>
      </w:r>
      <w:r w:rsidRPr="0099506A">
        <w:rPr>
          <w:rFonts w:asciiTheme="minorHAnsi" w:hAnsiTheme="minorHAnsi" w:cstheme="minorHAnsi"/>
        </w:rPr>
        <w:t xml:space="preserve">ust. </w:t>
      </w:r>
      <w:r w:rsidR="00037D75" w:rsidRPr="0099506A">
        <w:rPr>
          <w:rFonts w:asciiTheme="minorHAnsi" w:hAnsiTheme="minorHAnsi" w:cstheme="minorHAnsi"/>
        </w:rPr>
        <w:t>4.</w:t>
      </w:r>
      <w:r w:rsidR="003D666D" w:rsidRPr="0099506A">
        <w:rPr>
          <w:rFonts w:asciiTheme="minorHAnsi" w:hAnsiTheme="minorHAnsi" w:cstheme="minorHAnsi"/>
        </w:rPr>
        <w:t>1</w:t>
      </w:r>
      <w:r w:rsidRPr="0099506A">
        <w:rPr>
          <w:rFonts w:asciiTheme="minorHAnsi" w:hAnsiTheme="minorHAnsi" w:cstheme="minorHAnsi"/>
        </w:rPr>
        <w:t>. powyżej</w:t>
      </w:r>
      <w:r w:rsidR="00B97746">
        <w:rPr>
          <w:rFonts w:asciiTheme="minorHAnsi" w:hAnsiTheme="minorHAnsi" w:cstheme="minorHAnsi"/>
        </w:rPr>
        <w:t xml:space="preserve"> i</w:t>
      </w:r>
      <w:r w:rsidRPr="0099506A">
        <w:rPr>
          <w:rFonts w:asciiTheme="minorHAnsi" w:hAnsiTheme="minorHAnsi" w:cstheme="minorHAnsi"/>
        </w:rPr>
        <w:t xml:space="preserve"> wg niżej określon</w:t>
      </w:r>
      <w:r w:rsidR="00E33437">
        <w:rPr>
          <w:rFonts w:asciiTheme="minorHAnsi" w:hAnsiTheme="minorHAnsi" w:cstheme="minorHAnsi"/>
        </w:rPr>
        <w:t>ej</w:t>
      </w:r>
      <w:r w:rsidRPr="0099506A">
        <w:rPr>
          <w:rFonts w:asciiTheme="minorHAnsi" w:hAnsiTheme="minorHAnsi" w:cstheme="minorHAnsi"/>
        </w:rPr>
        <w:t xml:space="preserve"> staw</w:t>
      </w:r>
      <w:r w:rsidR="00E33437">
        <w:rPr>
          <w:rFonts w:asciiTheme="minorHAnsi" w:hAnsiTheme="minorHAnsi" w:cstheme="minorHAnsi"/>
        </w:rPr>
        <w:t>ki</w:t>
      </w:r>
      <w:r w:rsidRPr="0099506A">
        <w:rPr>
          <w:rFonts w:asciiTheme="minorHAnsi" w:hAnsiTheme="minorHAnsi" w:cstheme="minorHAnsi"/>
        </w:rPr>
        <w:t xml:space="preserve"> za pracę </w:t>
      </w:r>
      <w:r w:rsidR="00C677A4" w:rsidRPr="0099506A">
        <w:rPr>
          <w:rFonts w:asciiTheme="minorHAnsi" w:hAnsiTheme="minorHAnsi" w:cstheme="minorHAnsi"/>
        </w:rPr>
        <w:t>jednost</w:t>
      </w:r>
      <w:r w:rsidR="00E33437">
        <w:rPr>
          <w:rFonts w:asciiTheme="minorHAnsi" w:hAnsiTheme="minorHAnsi" w:cstheme="minorHAnsi"/>
        </w:rPr>
        <w:t>ki</w:t>
      </w:r>
      <w:r w:rsidR="00C677A4" w:rsidRPr="0099506A">
        <w:rPr>
          <w:rFonts w:asciiTheme="minorHAnsi" w:hAnsiTheme="minorHAnsi" w:cstheme="minorHAnsi"/>
        </w:rPr>
        <w:t xml:space="preserve"> </w:t>
      </w:r>
      <w:bookmarkStart w:id="80" w:name="_Hlk141260999"/>
      <w:r w:rsidR="00855777" w:rsidRPr="00855777">
        <w:rPr>
          <w:rFonts w:asciiTheme="minorHAnsi" w:hAnsiTheme="minorHAnsi" w:cstheme="minorHAnsi"/>
          <w:lang w:eastAsia="en-US"/>
        </w:rPr>
        <w:t>sprzętowej</w:t>
      </w:r>
      <w:r w:rsidR="00855777" w:rsidRPr="0099506A">
        <w:rPr>
          <w:rFonts w:asciiTheme="minorHAnsi" w:hAnsiTheme="minorHAnsi" w:cstheme="minorHAnsi"/>
        </w:rPr>
        <w:t xml:space="preserve"> </w:t>
      </w:r>
      <w:bookmarkEnd w:id="80"/>
      <w:r w:rsidR="00E9711C" w:rsidRPr="0099506A">
        <w:rPr>
          <w:rFonts w:asciiTheme="minorHAnsi" w:hAnsiTheme="minorHAnsi" w:cstheme="minorHAnsi"/>
        </w:rPr>
        <w:t>wraz</w:t>
      </w:r>
      <w:r w:rsidR="003471D2">
        <w:rPr>
          <w:rFonts w:asciiTheme="minorHAnsi" w:hAnsiTheme="minorHAnsi" w:cstheme="minorHAnsi"/>
        </w:rPr>
        <w:t xml:space="preserve"> </w:t>
      </w:r>
      <w:r w:rsidR="00C677A4" w:rsidRPr="0099506A">
        <w:rPr>
          <w:rFonts w:asciiTheme="minorHAnsi" w:hAnsiTheme="minorHAnsi" w:cstheme="minorHAnsi"/>
        </w:rPr>
        <w:t>z</w:t>
      </w:r>
      <w:r w:rsidR="00D23E80">
        <w:rPr>
          <w:rFonts w:asciiTheme="minorHAnsi" w:hAnsiTheme="minorHAnsi" w:cstheme="minorHAnsi"/>
        </w:rPr>
        <w:t> </w:t>
      </w:r>
      <w:r w:rsidR="001C3162">
        <w:rPr>
          <w:rFonts w:asciiTheme="minorHAnsi" w:hAnsiTheme="minorHAnsi" w:cstheme="minorHAnsi"/>
        </w:rPr>
        <w:t>operatorem</w:t>
      </w:r>
      <w:r w:rsidR="001D351D">
        <w:rPr>
          <w:rFonts w:asciiTheme="minorHAnsi" w:hAnsiTheme="minorHAnsi" w:cstheme="minorHAnsi"/>
        </w:rPr>
        <w:t xml:space="preserve">/kierowcą </w:t>
      </w:r>
      <w:r w:rsidR="00E33437">
        <w:rPr>
          <w:rFonts w:asciiTheme="minorHAnsi" w:hAnsiTheme="minorHAnsi" w:cstheme="minorHAnsi"/>
        </w:rPr>
        <w:t>określonej w Tabeli nr 2</w:t>
      </w:r>
      <w:r w:rsidR="00B8130A">
        <w:rPr>
          <w:rFonts w:asciiTheme="minorHAnsi" w:hAnsiTheme="minorHAnsi" w:cstheme="minorHAnsi"/>
        </w:rPr>
        <w:t>.</w:t>
      </w:r>
    </w:p>
    <w:p w14:paraId="360F6C46" w14:textId="68ADB318" w:rsidR="00F251EA" w:rsidRDefault="00916B0C" w:rsidP="00993D66">
      <w:pPr>
        <w:tabs>
          <w:tab w:val="left" w:pos="851"/>
        </w:tabs>
        <w:spacing w:line="256" w:lineRule="auto"/>
        <w:ind w:left="1843" w:hanging="1276"/>
        <w:jc w:val="both"/>
        <w:rPr>
          <w:rFonts w:asciiTheme="minorHAnsi" w:hAnsiTheme="minorHAnsi" w:cstheme="minorHAnsi"/>
          <w:b/>
          <w:bCs/>
          <w:sz w:val="14"/>
          <w:szCs w:val="14"/>
        </w:rPr>
      </w:pPr>
      <w:bookmarkStart w:id="81" w:name="_Hlk143154140"/>
      <w:r w:rsidRPr="008C5E71">
        <w:rPr>
          <w:rFonts w:asciiTheme="minorHAnsi" w:hAnsiTheme="minorHAnsi" w:cstheme="minorHAnsi"/>
          <w:b/>
          <w:bCs/>
          <w:sz w:val="14"/>
          <w:szCs w:val="14"/>
        </w:rPr>
        <w:t xml:space="preserve">Tabela nr </w:t>
      </w:r>
      <w:r>
        <w:rPr>
          <w:rFonts w:asciiTheme="minorHAnsi" w:hAnsiTheme="minorHAnsi" w:cstheme="minorHAnsi"/>
          <w:b/>
          <w:bCs/>
          <w:sz w:val="14"/>
          <w:szCs w:val="14"/>
        </w:rPr>
        <w:t>2</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984"/>
        <w:gridCol w:w="709"/>
        <w:gridCol w:w="709"/>
        <w:gridCol w:w="992"/>
        <w:gridCol w:w="850"/>
        <w:gridCol w:w="1418"/>
        <w:gridCol w:w="1701"/>
      </w:tblGrid>
      <w:tr w:rsidR="00452D5F" w:rsidRPr="00E9711C" w14:paraId="56FA6E71" w14:textId="77777777" w:rsidTr="00B8130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81"/>
          <w:p w14:paraId="459C396E" w14:textId="77777777" w:rsidR="00452D5F" w:rsidRPr="008160D1" w:rsidRDefault="00452D5F" w:rsidP="006204FC">
            <w:pPr>
              <w:spacing w:line="256" w:lineRule="auto"/>
              <w:ind w:hanging="69"/>
              <w:jc w:val="center"/>
              <w:rPr>
                <w:rFonts w:asciiTheme="minorHAnsi" w:hAnsiTheme="minorHAnsi" w:cstheme="minorHAnsi"/>
                <w:b/>
                <w:bCs/>
                <w:sz w:val="14"/>
                <w:szCs w:val="14"/>
                <w:lang w:eastAsia="en-US"/>
              </w:rPr>
            </w:pPr>
            <w:r w:rsidRPr="008160D1">
              <w:rPr>
                <w:rFonts w:asciiTheme="minorHAnsi" w:hAnsiTheme="minorHAnsi" w:cstheme="minorHAnsi"/>
                <w:b/>
                <w:bCs/>
                <w:sz w:val="14"/>
                <w:szCs w:val="14"/>
                <w:lang w:eastAsia="en-US"/>
              </w:rPr>
              <w:t>Lp.</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540C4D" w14:textId="77777777" w:rsidR="00452D5F" w:rsidRPr="005137CE" w:rsidRDefault="00452D5F" w:rsidP="006204FC">
            <w:pPr>
              <w:spacing w:line="256" w:lineRule="auto"/>
              <w:jc w:val="center"/>
              <w:rPr>
                <w:rFonts w:asciiTheme="minorHAnsi" w:hAnsiTheme="minorHAnsi" w:cstheme="minorHAnsi"/>
                <w:b/>
                <w:bCs/>
                <w:sz w:val="16"/>
                <w:szCs w:val="16"/>
                <w:lang w:eastAsia="en-US"/>
              </w:rPr>
            </w:pPr>
            <w:r w:rsidRPr="005137CE">
              <w:rPr>
                <w:rFonts w:asciiTheme="minorHAnsi" w:hAnsiTheme="minorHAnsi" w:cstheme="minorHAnsi"/>
                <w:b/>
                <w:bCs/>
                <w:sz w:val="16"/>
                <w:szCs w:val="16"/>
                <w:lang w:eastAsia="en-US"/>
              </w:rPr>
              <w:t>Nazwa jednostki sprzętowej</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C80C8D" w14:textId="28F45163" w:rsidR="00452D5F" w:rsidRPr="005137CE" w:rsidRDefault="00452D5F" w:rsidP="006204FC">
            <w:pPr>
              <w:shd w:val="clear" w:color="auto" w:fill="D0CECE" w:themeFill="background2" w:themeFillShade="E6"/>
              <w:spacing w:line="256" w:lineRule="auto"/>
              <w:jc w:val="center"/>
              <w:rPr>
                <w:rFonts w:asciiTheme="minorHAnsi" w:hAnsiTheme="minorHAnsi" w:cstheme="minorHAnsi"/>
                <w:b/>
                <w:sz w:val="16"/>
                <w:szCs w:val="16"/>
                <w:lang w:eastAsia="en-US"/>
              </w:rPr>
            </w:pPr>
            <w:r w:rsidRPr="005137CE">
              <w:rPr>
                <w:rFonts w:asciiTheme="minorHAnsi" w:hAnsiTheme="minorHAnsi" w:cstheme="minorHAnsi"/>
                <w:b/>
                <w:sz w:val="16"/>
                <w:szCs w:val="16"/>
                <w:lang w:eastAsia="en-US"/>
              </w:rPr>
              <w:t>Łączna ilość sztuk</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962B9B" w14:textId="2EFE65CC" w:rsidR="00452D5F" w:rsidRPr="005137CE" w:rsidRDefault="00452D5F" w:rsidP="006204FC">
            <w:pPr>
              <w:shd w:val="clear" w:color="auto" w:fill="D0CECE" w:themeFill="background2" w:themeFillShade="E6"/>
              <w:spacing w:line="256" w:lineRule="auto"/>
              <w:jc w:val="center"/>
              <w:rPr>
                <w:rFonts w:asciiTheme="minorHAnsi" w:hAnsiTheme="minorHAnsi" w:cstheme="minorHAnsi"/>
                <w:b/>
                <w:sz w:val="16"/>
                <w:szCs w:val="16"/>
                <w:lang w:eastAsia="en-US"/>
              </w:rPr>
            </w:pPr>
            <w:r w:rsidRPr="005137CE">
              <w:rPr>
                <w:rFonts w:asciiTheme="minorHAnsi" w:hAnsiTheme="minorHAnsi" w:cstheme="minorHAnsi"/>
                <w:b/>
                <w:sz w:val="16"/>
                <w:szCs w:val="16"/>
                <w:lang w:eastAsia="en-US"/>
              </w:rPr>
              <w:t>Ilość sztuk</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68A98F" w14:textId="5CE8953F" w:rsidR="00452D5F" w:rsidRPr="005137CE" w:rsidRDefault="00452D5F" w:rsidP="006204FC">
            <w:pPr>
              <w:shd w:val="clear" w:color="auto" w:fill="D0CECE" w:themeFill="background2" w:themeFillShade="E6"/>
              <w:spacing w:line="256" w:lineRule="auto"/>
              <w:jc w:val="center"/>
              <w:rPr>
                <w:rFonts w:asciiTheme="minorHAnsi" w:hAnsiTheme="minorHAnsi" w:cstheme="minorHAnsi"/>
                <w:b/>
                <w:strike/>
                <w:sz w:val="16"/>
                <w:szCs w:val="16"/>
                <w:highlight w:val="yellow"/>
                <w:lang w:eastAsia="en-US"/>
              </w:rPr>
            </w:pPr>
            <w:r w:rsidRPr="005137CE">
              <w:rPr>
                <w:rFonts w:asciiTheme="minorHAnsi" w:hAnsiTheme="minorHAnsi" w:cstheme="minorHAnsi"/>
                <w:b/>
                <w:sz w:val="16"/>
                <w:szCs w:val="16"/>
                <w:lang w:eastAsia="en-US"/>
              </w:rPr>
              <w:t xml:space="preserve">Szacunkowa ilość godz. dla 1 sztuki sprzętu </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611C10" w14:textId="016BC0CE" w:rsidR="00452D5F" w:rsidRPr="005137CE" w:rsidRDefault="00452D5F" w:rsidP="006204FC">
            <w:pPr>
              <w:shd w:val="clear" w:color="auto" w:fill="D0CECE" w:themeFill="background2" w:themeFillShade="E6"/>
              <w:spacing w:line="256" w:lineRule="auto"/>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t>Łączna ilość h</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3DA6A5" w14:textId="7ED2230B" w:rsidR="00452D5F" w:rsidRPr="005137CE" w:rsidRDefault="00452D5F" w:rsidP="006204FC">
            <w:pPr>
              <w:shd w:val="clear" w:color="auto" w:fill="D0CECE" w:themeFill="background2" w:themeFillShade="E6"/>
              <w:spacing w:line="256" w:lineRule="auto"/>
              <w:jc w:val="center"/>
              <w:rPr>
                <w:rFonts w:asciiTheme="minorHAnsi" w:hAnsiTheme="minorHAnsi" w:cstheme="minorHAnsi"/>
                <w:b/>
                <w:sz w:val="16"/>
                <w:szCs w:val="16"/>
                <w:lang w:eastAsia="en-US"/>
              </w:rPr>
            </w:pPr>
            <w:r w:rsidRPr="005137CE">
              <w:rPr>
                <w:rFonts w:asciiTheme="minorHAnsi" w:hAnsiTheme="minorHAnsi" w:cstheme="minorHAnsi"/>
                <w:b/>
                <w:sz w:val="16"/>
                <w:szCs w:val="16"/>
                <w:lang w:eastAsia="en-US"/>
              </w:rPr>
              <w:t>Cena zł netto/</w:t>
            </w:r>
            <w:r>
              <w:rPr>
                <w:rFonts w:asciiTheme="minorHAnsi" w:hAnsiTheme="minorHAnsi" w:cstheme="minorHAnsi"/>
                <w:b/>
                <w:sz w:val="16"/>
                <w:szCs w:val="16"/>
                <w:lang w:eastAsia="en-US"/>
              </w:rPr>
              <w:t>h</w:t>
            </w:r>
            <w:r w:rsidRPr="005137CE">
              <w:rPr>
                <w:rFonts w:asciiTheme="minorHAnsi" w:hAnsiTheme="minorHAnsi" w:cstheme="minorHAnsi"/>
                <w:b/>
                <w:sz w:val="16"/>
                <w:szCs w:val="16"/>
                <w:lang w:eastAsia="en-US"/>
              </w:rPr>
              <w:t xml:space="preserve"> za wynajem jednostki                    wraz </w:t>
            </w:r>
            <w:r w:rsidRPr="005137CE">
              <w:rPr>
                <w:rFonts w:asciiTheme="minorHAnsi" w:hAnsiTheme="minorHAnsi" w:cstheme="minorHAnsi"/>
                <w:b/>
                <w:bCs/>
                <w:sz w:val="16"/>
                <w:szCs w:val="16"/>
              </w:rPr>
              <w:t>z kierowcą/</w:t>
            </w:r>
            <w:r>
              <w:rPr>
                <w:rFonts w:asciiTheme="minorHAnsi" w:hAnsiTheme="minorHAnsi" w:cstheme="minorHAnsi"/>
                <w:b/>
                <w:bCs/>
                <w:sz w:val="16"/>
                <w:szCs w:val="16"/>
              </w:rPr>
              <w:t xml:space="preserve"> </w:t>
            </w:r>
            <w:r w:rsidRPr="005137CE">
              <w:rPr>
                <w:rFonts w:asciiTheme="minorHAnsi" w:hAnsiTheme="minorHAnsi" w:cstheme="minorHAnsi"/>
                <w:b/>
                <w:bCs/>
                <w:sz w:val="16"/>
                <w:szCs w:val="16"/>
              </w:rPr>
              <w:t>operatorem</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2EDDA9" w14:textId="77777777" w:rsidR="00452D5F" w:rsidRPr="005137CE" w:rsidRDefault="00452D5F" w:rsidP="006204FC">
            <w:pPr>
              <w:shd w:val="clear" w:color="auto" w:fill="D0CECE" w:themeFill="background2" w:themeFillShade="E6"/>
              <w:spacing w:line="256" w:lineRule="auto"/>
              <w:jc w:val="center"/>
              <w:rPr>
                <w:rFonts w:asciiTheme="minorHAnsi" w:hAnsiTheme="minorHAnsi" w:cstheme="minorHAnsi"/>
                <w:b/>
                <w:sz w:val="16"/>
                <w:szCs w:val="16"/>
                <w:lang w:eastAsia="en-US"/>
              </w:rPr>
            </w:pPr>
            <w:r w:rsidRPr="005137CE">
              <w:rPr>
                <w:rFonts w:asciiTheme="minorHAnsi" w:hAnsiTheme="minorHAnsi" w:cstheme="minorHAnsi"/>
                <w:b/>
                <w:sz w:val="16"/>
                <w:szCs w:val="16"/>
                <w:lang w:eastAsia="en-US"/>
              </w:rPr>
              <w:t>Wartość oferty                       (zł netto)</w:t>
            </w:r>
          </w:p>
        </w:tc>
      </w:tr>
      <w:tr w:rsidR="00452D5F" w:rsidRPr="00EA3379" w14:paraId="527F96A9" w14:textId="77777777" w:rsidTr="00B8130A">
        <w:trPr>
          <w:trHeight w:val="47"/>
        </w:trPr>
        <w:tc>
          <w:tcPr>
            <w:tcW w:w="426" w:type="dxa"/>
            <w:vMerge w:val="restart"/>
            <w:shd w:val="clear" w:color="auto" w:fill="auto"/>
            <w:noWrap/>
            <w:vAlign w:val="center"/>
          </w:tcPr>
          <w:p w14:paraId="6ABA860B" w14:textId="624895D4" w:rsidR="00452D5F" w:rsidRPr="005137CE" w:rsidRDefault="00452D5F" w:rsidP="00452D5F">
            <w:pPr>
              <w:spacing w:line="256" w:lineRule="auto"/>
              <w:ind w:hanging="69"/>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w:t>
            </w:r>
          </w:p>
        </w:tc>
        <w:tc>
          <w:tcPr>
            <w:tcW w:w="1984" w:type="dxa"/>
            <w:vMerge w:val="restart"/>
            <w:shd w:val="clear" w:color="auto" w:fill="auto"/>
          </w:tcPr>
          <w:p w14:paraId="10B54750" w14:textId="2BB4A3EA" w:rsidR="00452D5F" w:rsidRPr="005137CE" w:rsidRDefault="00452D5F" w:rsidP="00452D5F">
            <w:pPr>
              <w:spacing w:line="256" w:lineRule="auto"/>
              <w:ind w:right="-6"/>
              <w:rPr>
                <w:rFonts w:asciiTheme="minorHAnsi" w:hAnsiTheme="minorHAnsi" w:cstheme="minorHAnsi"/>
                <w:color w:val="000000" w:themeColor="text1"/>
                <w:sz w:val="18"/>
                <w:szCs w:val="18"/>
              </w:rPr>
            </w:pPr>
            <w:r w:rsidRPr="005137CE">
              <w:rPr>
                <w:rFonts w:asciiTheme="minorHAnsi" w:hAnsiTheme="minorHAnsi" w:cstheme="minorHAnsi"/>
                <w:color w:val="000000" w:themeColor="text1"/>
                <w:sz w:val="18"/>
                <w:szCs w:val="18"/>
              </w:rPr>
              <w:t>Spycharka gąsiennicowa moc min. 100KM – waga min. 12 t</w:t>
            </w:r>
          </w:p>
        </w:tc>
        <w:tc>
          <w:tcPr>
            <w:tcW w:w="709" w:type="dxa"/>
            <w:vMerge w:val="restart"/>
          </w:tcPr>
          <w:p w14:paraId="2D5B05AF" w14:textId="77777777" w:rsidR="00452D5F" w:rsidRDefault="00452D5F" w:rsidP="00452D5F">
            <w:pPr>
              <w:spacing w:line="256" w:lineRule="auto"/>
              <w:ind w:right="-6"/>
              <w:jc w:val="center"/>
              <w:rPr>
                <w:rFonts w:asciiTheme="minorHAnsi" w:hAnsiTheme="minorHAnsi" w:cstheme="minorHAnsi"/>
                <w:sz w:val="16"/>
                <w:szCs w:val="16"/>
                <w:lang w:eastAsia="en-US"/>
              </w:rPr>
            </w:pPr>
          </w:p>
          <w:p w14:paraId="6C3C0B7D" w14:textId="5691AB07" w:rsidR="00452D5F" w:rsidRDefault="00452D5F" w:rsidP="00452D5F">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4</w:t>
            </w:r>
          </w:p>
          <w:p w14:paraId="157D9072" w14:textId="21143734" w:rsidR="00452D5F" w:rsidRPr="008160D1" w:rsidRDefault="00452D5F" w:rsidP="00452D5F">
            <w:pPr>
              <w:spacing w:line="256" w:lineRule="auto"/>
              <w:ind w:right="-6"/>
              <w:jc w:val="center"/>
              <w:rPr>
                <w:rFonts w:asciiTheme="minorHAnsi" w:hAnsiTheme="minorHAnsi" w:cstheme="minorHAnsi"/>
                <w:sz w:val="16"/>
                <w:szCs w:val="16"/>
                <w:lang w:eastAsia="en-US"/>
              </w:rPr>
            </w:pPr>
          </w:p>
        </w:tc>
        <w:tc>
          <w:tcPr>
            <w:tcW w:w="709" w:type="dxa"/>
          </w:tcPr>
          <w:p w14:paraId="0D1B2ABA" w14:textId="17F5D1C2" w:rsidR="00452D5F" w:rsidRPr="008160D1" w:rsidRDefault="00452D5F" w:rsidP="00452D5F">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tcPr>
          <w:p w14:paraId="6642D5B8" w14:textId="7BBC2460" w:rsidR="00452D5F" w:rsidRPr="008160D1" w:rsidRDefault="00452D5F" w:rsidP="00452D5F">
            <w:pPr>
              <w:spacing w:line="256" w:lineRule="auto"/>
              <w:ind w:right="-6"/>
              <w:jc w:val="center"/>
              <w:rPr>
                <w:rFonts w:asciiTheme="minorHAnsi" w:hAnsiTheme="minorHAnsi" w:cstheme="minorHAnsi"/>
                <w:sz w:val="16"/>
                <w:szCs w:val="16"/>
                <w:lang w:eastAsia="en-US"/>
              </w:rPr>
            </w:pPr>
            <w:r w:rsidRPr="005137CE">
              <w:rPr>
                <w:rFonts w:asciiTheme="minorHAnsi" w:hAnsiTheme="minorHAnsi" w:cstheme="minorHAnsi"/>
                <w:sz w:val="18"/>
                <w:szCs w:val="18"/>
                <w:lang w:eastAsia="en-US"/>
              </w:rPr>
              <w:t>3276</w:t>
            </w:r>
          </w:p>
        </w:tc>
        <w:tc>
          <w:tcPr>
            <w:tcW w:w="850" w:type="dxa"/>
            <w:vMerge w:val="restart"/>
            <w:tcBorders>
              <w:top w:val="single" w:sz="4" w:space="0" w:color="auto"/>
              <w:left w:val="single" w:sz="4" w:space="0" w:color="auto"/>
              <w:right w:val="single" w:sz="4" w:space="0" w:color="auto"/>
            </w:tcBorders>
          </w:tcPr>
          <w:p w14:paraId="644209BA" w14:textId="77777777" w:rsidR="00452D5F" w:rsidRDefault="00452D5F" w:rsidP="00452D5F">
            <w:pPr>
              <w:spacing w:line="256" w:lineRule="auto"/>
              <w:ind w:right="-6"/>
              <w:jc w:val="center"/>
              <w:rPr>
                <w:rFonts w:asciiTheme="minorHAnsi" w:hAnsiTheme="minorHAnsi" w:cstheme="minorHAnsi"/>
                <w:sz w:val="16"/>
                <w:szCs w:val="16"/>
                <w:lang w:eastAsia="en-US"/>
              </w:rPr>
            </w:pPr>
          </w:p>
          <w:p w14:paraId="7BEC6EBF" w14:textId="1E2DF5F9" w:rsidR="00452D5F" w:rsidRPr="008160D1" w:rsidRDefault="00452D5F" w:rsidP="00452D5F">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9009</w:t>
            </w:r>
          </w:p>
        </w:tc>
        <w:tc>
          <w:tcPr>
            <w:tcW w:w="1418" w:type="dxa"/>
            <w:vMerge w:val="restart"/>
            <w:tcBorders>
              <w:top w:val="single" w:sz="4" w:space="0" w:color="auto"/>
              <w:left w:val="single" w:sz="4" w:space="0" w:color="auto"/>
              <w:right w:val="single" w:sz="4" w:space="0" w:color="auto"/>
            </w:tcBorders>
          </w:tcPr>
          <w:p w14:paraId="2D0DDDDE" w14:textId="257E5E17" w:rsidR="00452D5F" w:rsidRPr="008160D1" w:rsidRDefault="00452D5F" w:rsidP="00452D5F">
            <w:pPr>
              <w:spacing w:line="256" w:lineRule="auto"/>
              <w:ind w:right="-6"/>
              <w:jc w:val="center"/>
              <w:rPr>
                <w:rFonts w:asciiTheme="minorHAnsi" w:hAnsiTheme="minorHAnsi" w:cstheme="minorHAnsi"/>
                <w:sz w:val="16"/>
                <w:szCs w:val="16"/>
                <w:lang w:eastAsia="en-US"/>
              </w:rPr>
            </w:pPr>
          </w:p>
        </w:tc>
        <w:tc>
          <w:tcPr>
            <w:tcW w:w="1701" w:type="dxa"/>
            <w:vMerge w:val="restart"/>
            <w:tcBorders>
              <w:top w:val="single" w:sz="4" w:space="0" w:color="auto"/>
              <w:left w:val="single" w:sz="4" w:space="0" w:color="auto"/>
              <w:right w:val="single" w:sz="4" w:space="0" w:color="auto"/>
            </w:tcBorders>
          </w:tcPr>
          <w:p w14:paraId="08056851" w14:textId="77777777" w:rsidR="00452D5F" w:rsidRPr="00F80DB4" w:rsidRDefault="00452D5F" w:rsidP="00452D5F">
            <w:pPr>
              <w:spacing w:line="256" w:lineRule="auto"/>
              <w:ind w:right="-6"/>
              <w:jc w:val="center"/>
              <w:rPr>
                <w:rFonts w:asciiTheme="minorHAnsi" w:hAnsiTheme="minorHAnsi" w:cstheme="minorHAnsi"/>
                <w:sz w:val="16"/>
                <w:szCs w:val="16"/>
                <w:lang w:eastAsia="en-US"/>
              </w:rPr>
            </w:pPr>
          </w:p>
        </w:tc>
      </w:tr>
      <w:tr w:rsidR="00452D5F" w:rsidRPr="00EA3379" w14:paraId="3DC4F4F2" w14:textId="77777777" w:rsidTr="00B8130A">
        <w:trPr>
          <w:trHeight w:val="47"/>
        </w:trPr>
        <w:tc>
          <w:tcPr>
            <w:tcW w:w="426" w:type="dxa"/>
            <w:vMerge/>
            <w:shd w:val="clear" w:color="auto" w:fill="auto"/>
            <w:noWrap/>
            <w:vAlign w:val="center"/>
          </w:tcPr>
          <w:p w14:paraId="03C3A3D2" w14:textId="77777777" w:rsidR="00452D5F" w:rsidRPr="005137CE" w:rsidRDefault="00452D5F" w:rsidP="00452D5F">
            <w:pPr>
              <w:spacing w:line="256" w:lineRule="auto"/>
              <w:ind w:hanging="69"/>
              <w:jc w:val="center"/>
              <w:rPr>
                <w:rFonts w:asciiTheme="minorHAnsi" w:hAnsiTheme="minorHAnsi" w:cstheme="minorHAnsi"/>
                <w:color w:val="000000" w:themeColor="text1"/>
                <w:sz w:val="18"/>
                <w:szCs w:val="18"/>
              </w:rPr>
            </w:pPr>
          </w:p>
        </w:tc>
        <w:tc>
          <w:tcPr>
            <w:tcW w:w="1984" w:type="dxa"/>
            <w:vMerge/>
            <w:shd w:val="clear" w:color="auto" w:fill="auto"/>
          </w:tcPr>
          <w:p w14:paraId="03705B47" w14:textId="77777777" w:rsidR="00452D5F" w:rsidRPr="005137CE" w:rsidRDefault="00452D5F" w:rsidP="00452D5F">
            <w:pPr>
              <w:spacing w:line="256" w:lineRule="auto"/>
              <w:ind w:right="-6"/>
              <w:rPr>
                <w:rFonts w:asciiTheme="minorHAnsi" w:hAnsiTheme="minorHAnsi" w:cstheme="minorHAnsi"/>
                <w:color w:val="000000" w:themeColor="text1"/>
                <w:sz w:val="18"/>
                <w:szCs w:val="18"/>
              </w:rPr>
            </w:pPr>
          </w:p>
        </w:tc>
        <w:tc>
          <w:tcPr>
            <w:tcW w:w="709" w:type="dxa"/>
            <w:vMerge/>
          </w:tcPr>
          <w:p w14:paraId="086A57D0" w14:textId="77777777" w:rsidR="00452D5F" w:rsidRPr="008160D1" w:rsidRDefault="00452D5F" w:rsidP="00452D5F">
            <w:pPr>
              <w:spacing w:line="256" w:lineRule="auto"/>
              <w:ind w:right="-6"/>
              <w:jc w:val="center"/>
              <w:rPr>
                <w:rFonts w:asciiTheme="minorHAnsi" w:hAnsiTheme="minorHAnsi" w:cstheme="minorHAnsi"/>
                <w:sz w:val="16"/>
                <w:szCs w:val="16"/>
                <w:lang w:eastAsia="en-US"/>
              </w:rPr>
            </w:pPr>
          </w:p>
        </w:tc>
        <w:tc>
          <w:tcPr>
            <w:tcW w:w="709" w:type="dxa"/>
          </w:tcPr>
          <w:p w14:paraId="72B76FB2" w14:textId="4C7CC862" w:rsidR="00452D5F" w:rsidRPr="008160D1" w:rsidRDefault="00452D5F" w:rsidP="00452D5F">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tcPr>
          <w:p w14:paraId="0244F528" w14:textId="7BCC7AE5" w:rsidR="00452D5F" w:rsidRPr="008160D1" w:rsidRDefault="00452D5F" w:rsidP="00452D5F">
            <w:pPr>
              <w:spacing w:line="256" w:lineRule="auto"/>
              <w:ind w:right="-6"/>
              <w:jc w:val="center"/>
              <w:rPr>
                <w:rFonts w:asciiTheme="minorHAnsi" w:hAnsiTheme="minorHAnsi" w:cstheme="minorHAnsi"/>
                <w:sz w:val="16"/>
                <w:szCs w:val="16"/>
                <w:lang w:eastAsia="en-US"/>
              </w:rPr>
            </w:pPr>
            <w:r w:rsidRPr="005137CE">
              <w:rPr>
                <w:rFonts w:asciiTheme="minorHAnsi" w:hAnsiTheme="minorHAnsi" w:cstheme="minorHAnsi"/>
                <w:sz w:val="18"/>
                <w:szCs w:val="18"/>
                <w:lang w:eastAsia="en-US"/>
              </w:rPr>
              <w:t>3276</w:t>
            </w:r>
          </w:p>
        </w:tc>
        <w:tc>
          <w:tcPr>
            <w:tcW w:w="850" w:type="dxa"/>
            <w:vMerge/>
            <w:tcBorders>
              <w:left w:val="single" w:sz="4" w:space="0" w:color="auto"/>
              <w:right w:val="single" w:sz="4" w:space="0" w:color="auto"/>
            </w:tcBorders>
          </w:tcPr>
          <w:p w14:paraId="0F70192A" w14:textId="77777777" w:rsidR="00452D5F" w:rsidRPr="008160D1" w:rsidRDefault="00452D5F" w:rsidP="00452D5F">
            <w:pPr>
              <w:spacing w:line="256" w:lineRule="auto"/>
              <w:ind w:right="-6"/>
              <w:jc w:val="center"/>
              <w:rPr>
                <w:rFonts w:asciiTheme="minorHAnsi" w:hAnsiTheme="minorHAnsi" w:cstheme="minorHAnsi"/>
                <w:sz w:val="16"/>
                <w:szCs w:val="16"/>
                <w:lang w:eastAsia="en-US"/>
              </w:rPr>
            </w:pPr>
          </w:p>
        </w:tc>
        <w:tc>
          <w:tcPr>
            <w:tcW w:w="1418" w:type="dxa"/>
            <w:vMerge/>
            <w:tcBorders>
              <w:left w:val="single" w:sz="4" w:space="0" w:color="auto"/>
              <w:right w:val="single" w:sz="4" w:space="0" w:color="auto"/>
            </w:tcBorders>
          </w:tcPr>
          <w:p w14:paraId="2A7DABD1" w14:textId="38617FC9" w:rsidR="00452D5F" w:rsidRPr="008160D1" w:rsidRDefault="00452D5F" w:rsidP="00452D5F">
            <w:pPr>
              <w:spacing w:line="256" w:lineRule="auto"/>
              <w:ind w:right="-6"/>
              <w:jc w:val="center"/>
              <w:rPr>
                <w:rFonts w:asciiTheme="minorHAnsi" w:hAnsiTheme="minorHAnsi" w:cstheme="minorHAnsi"/>
                <w:sz w:val="16"/>
                <w:szCs w:val="16"/>
                <w:lang w:eastAsia="en-US"/>
              </w:rPr>
            </w:pPr>
          </w:p>
        </w:tc>
        <w:tc>
          <w:tcPr>
            <w:tcW w:w="1701" w:type="dxa"/>
            <w:vMerge/>
            <w:tcBorders>
              <w:left w:val="single" w:sz="4" w:space="0" w:color="auto"/>
              <w:right w:val="single" w:sz="4" w:space="0" w:color="auto"/>
            </w:tcBorders>
          </w:tcPr>
          <w:p w14:paraId="323531D1" w14:textId="77777777" w:rsidR="00452D5F" w:rsidRPr="00F80DB4" w:rsidRDefault="00452D5F" w:rsidP="00452D5F">
            <w:pPr>
              <w:spacing w:line="256" w:lineRule="auto"/>
              <w:ind w:right="-6"/>
              <w:jc w:val="center"/>
              <w:rPr>
                <w:rFonts w:asciiTheme="minorHAnsi" w:hAnsiTheme="minorHAnsi" w:cstheme="minorHAnsi"/>
                <w:sz w:val="16"/>
                <w:szCs w:val="16"/>
                <w:lang w:eastAsia="en-US"/>
              </w:rPr>
            </w:pPr>
          </w:p>
        </w:tc>
      </w:tr>
      <w:tr w:rsidR="00452D5F" w:rsidRPr="00EA3379" w14:paraId="5672D000" w14:textId="77777777" w:rsidTr="00B8130A">
        <w:trPr>
          <w:trHeight w:val="47"/>
        </w:trPr>
        <w:tc>
          <w:tcPr>
            <w:tcW w:w="426" w:type="dxa"/>
            <w:vMerge/>
            <w:shd w:val="clear" w:color="auto" w:fill="auto"/>
            <w:noWrap/>
            <w:vAlign w:val="center"/>
          </w:tcPr>
          <w:p w14:paraId="47F5AF78" w14:textId="77777777" w:rsidR="00452D5F" w:rsidRPr="005137CE" w:rsidRDefault="00452D5F" w:rsidP="00452D5F">
            <w:pPr>
              <w:spacing w:line="256" w:lineRule="auto"/>
              <w:ind w:hanging="69"/>
              <w:jc w:val="center"/>
              <w:rPr>
                <w:rFonts w:asciiTheme="minorHAnsi" w:hAnsiTheme="minorHAnsi" w:cstheme="minorHAnsi"/>
                <w:color w:val="000000" w:themeColor="text1"/>
                <w:sz w:val="18"/>
                <w:szCs w:val="18"/>
              </w:rPr>
            </w:pPr>
          </w:p>
        </w:tc>
        <w:tc>
          <w:tcPr>
            <w:tcW w:w="1984" w:type="dxa"/>
            <w:vMerge/>
            <w:shd w:val="clear" w:color="auto" w:fill="auto"/>
          </w:tcPr>
          <w:p w14:paraId="37597A57" w14:textId="77777777" w:rsidR="00452D5F" w:rsidRPr="005137CE" w:rsidRDefault="00452D5F" w:rsidP="00452D5F">
            <w:pPr>
              <w:spacing w:line="256" w:lineRule="auto"/>
              <w:ind w:right="-6"/>
              <w:rPr>
                <w:rFonts w:asciiTheme="minorHAnsi" w:hAnsiTheme="minorHAnsi" w:cstheme="minorHAnsi"/>
                <w:color w:val="000000" w:themeColor="text1"/>
                <w:sz w:val="18"/>
                <w:szCs w:val="18"/>
              </w:rPr>
            </w:pPr>
          </w:p>
        </w:tc>
        <w:tc>
          <w:tcPr>
            <w:tcW w:w="709" w:type="dxa"/>
            <w:vMerge/>
          </w:tcPr>
          <w:p w14:paraId="7EB73D15" w14:textId="77777777" w:rsidR="00452D5F" w:rsidRPr="008160D1" w:rsidRDefault="00452D5F" w:rsidP="00452D5F">
            <w:pPr>
              <w:spacing w:line="256" w:lineRule="auto"/>
              <w:ind w:right="-6"/>
              <w:jc w:val="center"/>
              <w:rPr>
                <w:rFonts w:asciiTheme="minorHAnsi" w:hAnsiTheme="minorHAnsi" w:cstheme="minorHAnsi"/>
                <w:sz w:val="16"/>
                <w:szCs w:val="16"/>
                <w:lang w:eastAsia="en-US"/>
              </w:rPr>
            </w:pPr>
          </w:p>
        </w:tc>
        <w:tc>
          <w:tcPr>
            <w:tcW w:w="709" w:type="dxa"/>
          </w:tcPr>
          <w:p w14:paraId="56AF5AE5" w14:textId="6A202753" w:rsidR="00452D5F" w:rsidRPr="008160D1" w:rsidRDefault="00452D5F" w:rsidP="00452D5F">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tcPr>
          <w:p w14:paraId="203EDE3B" w14:textId="6E93A57D" w:rsidR="00452D5F" w:rsidRPr="008160D1" w:rsidRDefault="00452D5F" w:rsidP="00452D5F">
            <w:pPr>
              <w:spacing w:line="256" w:lineRule="auto"/>
              <w:ind w:right="-6"/>
              <w:jc w:val="center"/>
              <w:rPr>
                <w:rFonts w:asciiTheme="minorHAnsi" w:hAnsiTheme="minorHAnsi" w:cstheme="minorHAnsi"/>
                <w:sz w:val="16"/>
                <w:szCs w:val="16"/>
                <w:lang w:eastAsia="en-US"/>
              </w:rPr>
            </w:pPr>
            <w:r w:rsidRPr="005137CE">
              <w:rPr>
                <w:rFonts w:asciiTheme="minorHAnsi" w:hAnsiTheme="minorHAnsi" w:cstheme="minorHAnsi"/>
                <w:sz w:val="18"/>
                <w:szCs w:val="18"/>
                <w:lang w:eastAsia="en-US"/>
              </w:rPr>
              <w:t>1638</w:t>
            </w:r>
          </w:p>
        </w:tc>
        <w:tc>
          <w:tcPr>
            <w:tcW w:w="850" w:type="dxa"/>
            <w:vMerge/>
            <w:tcBorders>
              <w:left w:val="single" w:sz="4" w:space="0" w:color="auto"/>
              <w:right w:val="single" w:sz="4" w:space="0" w:color="auto"/>
            </w:tcBorders>
          </w:tcPr>
          <w:p w14:paraId="4CA8F48B" w14:textId="77777777" w:rsidR="00452D5F" w:rsidRPr="008160D1" w:rsidRDefault="00452D5F" w:rsidP="00452D5F">
            <w:pPr>
              <w:spacing w:line="256" w:lineRule="auto"/>
              <w:ind w:right="-6"/>
              <w:jc w:val="center"/>
              <w:rPr>
                <w:rFonts w:asciiTheme="minorHAnsi" w:hAnsiTheme="minorHAnsi" w:cstheme="minorHAnsi"/>
                <w:sz w:val="16"/>
                <w:szCs w:val="16"/>
                <w:lang w:eastAsia="en-US"/>
              </w:rPr>
            </w:pPr>
          </w:p>
        </w:tc>
        <w:tc>
          <w:tcPr>
            <w:tcW w:w="1418" w:type="dxa"/>
            <w:vMerge/>
            <w:tcBorders>
              <w:left w:val="single" w:sz="4" w:space="0" w:color="auto"/>
              <w:right w:val="single" w:sz="4" w:space="0" w:color="auto"/>
            </w:tcBorders>
          </w:tcPr>
          <w:p w14:paraId="26E04B83" w14:textId="5A821D40" w:rsidR="00452D5F" w:rsidRPr="008160D1" w:rsidRDefault="00452D5F" w:rsidP="00452D5F">
            <w:pPr>
              <w:spacing w:line="256" w:lineRule="auto"/>
              <w:ind w:right="-6"/>
              <w:jc w:val="center"/>
              <w:rPr>
                <w:rFonts w:asciiTheme="minorHAnsi" w:hAnsiTheme="minorHAnsi" w:cstheme="minorHAnsi"/>
                <w:sz w:val="16"/>
                <w:szCs w:val="16"/>
                <w:lang w:eastAsia="en-US"/>
              </w:rPr>
            </w:pPr>
          </w:p>
        </w:tc>
        <w:tc>
          <w:tcPr>
            <w:tcW w:w="1701" w:type="dxa"/>
            <w:vMerge/>
            <w:tcBorders>
              <w:left w:val="single" w:sz="4" w:space="0" w:color="auto"/>
              <w:right w:val="single" w:sz="4" w:space="0" w:color="auto"/>
            </w:tcBorders>
          </w:tcPr>
          <w:p w14:paraId="05BD9E69" w14:textId="77777777" w:rsidR="00452D5F" w:rsidRPr="00F80DB4" w:rsidRDefault="00452D5F" w:rsidP="00452D5F">
            <w:pPr>
              <w:spacing w:line="256" w:lineRule="auto"/>
              <w:ind w:right="-6"/>
              <w:jc w:val="center"/>
              <w:rPr>
                <w:rFonts w:asciiTheme="minorHAnsi" w:hAnsiTheme="minorHAnsi" w:cstheme="minorHAnsi"/>
                <w:sz w:val="16"/>
                <w:szCs w:val="16"/>
                <w:lang w:eastAsia="en-US"/>
              </w:rPr>
            </w:pPr>
          </w:p>
        </w:tc>
      </w:tr>
      <w:tr w:rsidR="00452D5F" w:rsidRPr="00EA3379" w14:paraId="6717440A" w14:textId="77777777" w:rsidTr="00B8130A">
        <w:trPr>
          <w:trHeight w:val="47"/>
        </w:trPr>
        <w:tc>
          <w:tcPr>
            <w:tcW w:w="426" w:type="dxa"/>
            <w:vMerge/>
            <w:shd w:val="clear" w:color="auto" w:fill="auto"/>
            <w:noWrap/>
            <w:vAlign w:val="center"/>
          </w:tcPr>
          <w:p w14:paraId="606BBAEB" w14:textId="0B21C931" w:rsidR="00452D5F" w:rsidRPr="005137CE" w:rsidRDefault="00452D5F" w:rsidP="00452D5F">
            <w:pPr>
              <w:spacing w:line="256" w:lineRule="auto"/>
              <w:ind w:hanging="69"/>
              <w:jc w:val="center"/>
              <w:rPr>
                <w:rFonts w:asciiTheme="minorHAnsi" w:hAnsiTheme="minorHAnsi" w:cstheme="minorHAnsi"/>
                <w:sz w:val="18"/>
                <w:szCs w:val="18"/>
                <w:lang w:eastAsia="en-US"/>
              </w:rPr>
            </w:pPr>
          </w:p>
        </w:tc>
        <w:tc>
          <w:tcPr>
            <w:tcW w:w="1984" w:type="dxa"/>
            <w:vMerge/>
            <w:shd w:val="clear" w:color="auto" w:fill="auto"/>
          </w:tcPr>
          <w:p w14:paraId="1FEEA95B" w14:textId="15A8E339" w:rsidR="00452D5F" w:rsidRPr="005137CE" w:rsidRDefault="00452D5F" w:rsidP="00452D5F">
            <w:pPr>
              <w:spacing w:line="256" w:lineRule="auto"/>
              <w:ind w:right="-6"/>
              <w:rPr>
                <w:rFonts w:asciiTheme="minorHAnsi" w:hAnsiTheme="minorHAnsi" w:cstheme="minorHAnsi"/>
                <w:b/>
                <w:bCs/>
                <w:sz w:val="18"/>
                <w:szCs w:val="18"/>
                <w:vertAlign w:val="superscript"/>
                <w:lang w:eastAsia="en-US"/>
              </w:rPr>
            </w:pPr>
          </w:p>
        </w:tc>
        <w:tc>
          <w:tcPr>
            <w:tcW w:w="709" w:type="dxa"/>
            <w:vMerge/>
          </w:tcPr>
          <w:p w14:paraId="7A8DCFD9" w14:textId="77777777" w:rsidR="00452D5F" w:rsidRPr="008160D1" w:rsidRDefault="00452D5F" w:rsidP="00452D5F">
            <w:pPr>
              <w:spacing w:line="256" w:lineRule="auto"/>
              <w:ind w:right="-6"/>
              <w:jc w:val="center"/>
              <w:rPr>
                <w:rFonts w:asciiTheme="minorHAnsi" w:hAnsiTheme="minorHAnsi" w:cstheme="minorHAnsi"/>
                <w:sz w:val="16"/>
                <w:szCs w:val="16"/>
                <w:lang w:eastAsia="en-US"/>
              </w:rPr>
            </w:pPr>
          </w:p>
        </w:tc>
        <w:tc>
          <w:tcPr>
            <w:tcW w:w="709" w:type="dxa"/>
          </w:tcPr>
          <w:p w14:paraId="2D6BB94F" w14:textId="6E917F2E" w:rsidR="00452D5F" w:rsidRPr="008160D1" w:rsidRDefault="00452D5F" w:rsidP="00452D5F">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tcPr>
          <w:p w14:paraId="21E3D5B0" w14:textId="3140A7D1" w:rsidR="00452D5F" w:rsidRPr="008160D1" w:rsidRDefault="00452D5F" w:rsidP="00452D5F">
            <w:pPr>
              <w:spacing w:line="256" w:lineRule="auto"/>
              <w:ind w:right="-6"/>
              <w:jc w:val="center"/>
              <w:rPr>
                <w:rFonts w:asciiTheme="minorHAnsi" w:hAnsiTheme="minorHAnsi" w:cstheme="minorHAnsi"/>
                <w:sz w:val="16"/>
                <w:szCs w:val="16"/>
                <w:lang w:eastAsia="en-US"/>
              </w:rPr>
            </w:pPr>
            <w:r w:rsidRPr="005137CE">
              <w:rPr>
                <w:rFonts w:asciiTheme="minorHAnsi" w:hAnsiTheme="minorHAnsi" w:cstheme="minorHAnsi"/>
                <w:sz w:val="18"/>
                <w:szCs w:val="18"/>
                <w:lang w:eastAsia="en-US"/>
              </w:rPr>
              <w:t>819</w:t>
            </w:r>
          </w:p>
        </w:tc>
        <w:tc>
          <w:tcPr>
            <w:tcW w:w="850" w:type="dxa"/>
            <w:vMerge/>
            <w:tcBorders>
              <w:left w:val="single" w:sz="4" w:space="0" w:color="auto"/>
              <w:bottom w:val="single" w:sz="4" w:space="0" w:color="auto"/>
              <w:right w:val="single" w:sz="4" w:space="0" w:color="auto"/>
            </w:tcBorders>
          </w:tcPr>
          <w:p w14:paraId="70F24805" w14:textId="77777777" w:rsidR="00452D5F" w:rsidRPr="008160D1" w:rsidRDefault="00452D5F" w:rsidP="00452D5F">
            <w:pPr>
              <w:spacing w:line="256" w:lineRule="auto"/>
              <w:ind w:right="-6"/>
              <w:jc w:val="center"/>
              <w:rPr>
                <w:rFonts w:asciiTheme="minorHAnsi" w:hAnsiTheme="minorHAnsi" w:cstheme="minorHAnsi"/>
                <w:sz w:val="16"/>
                <w:szCs w:val="16"/>
                <w:lang w:eastAsia="en-US"/>
              </w:rPr>
            </w:pPr>
          </w:p>
        </w:tc>
        <w:tc>
          <w:tcPr>
            <w:tcW w:w="1418" w:type="dxa"/>
            <w:vMerge/>
            <w:tcBorders>
              <w:left w:val="single" w:sz="4" w:space="0" w:color="auto"/>
              <w:bottom w:val="single" w:sz="4" w:space="0" w:color="auto"/>
              <w:right w:val="single" w:sz="4" w:space="0" w:color="auto"/>
            </w:tcBorders>
          </w:tcPr>
          <w:p w14:paraId="3C897B4F" w14:textId="08BA5F9A" w:rsidR="00452D5F" w:rsidRPr="008160D1" w:rsidRDefault="00452D5F" w:rsidP="00452D5F">
            <w:pPr>
              <w:spacing w:line="256" w:lineRule="auto"/>
              <w:ind w:right="-6"/>
              <w:jc w:val="center"/>
              <w:rPr>
                <w:rFonts w:asciiTheme="minorHAnsi" w:hAnsiTheme="minorHAnsi" w:cstheme="minorHAnsi"/>
                <w:sz w:val="16"/>
                <w:szCs w:val="16"/>
                <w:lang w:eastAsia="en-US"/>
              </w:rPr>
            </w:pPr>
          </w:p>
        </w:tc>
        <w:tc>
          <w:tcPr>
            <w:tcW w:w="1701" w:type="dxa"/>
            <w:vMerge/>
            <w:tcBorders>
              <w:left w:val="single" w:sz="4" w:space="0" w:color="auto"/>
              <w:bottom w:val="single" w:sz="4" w:space="0" w:color="auto"/>
              <w:right w:val="single" w:sz="4" w:space="0" w:color="auto"/>
            </w:tcBorders>
          </w:tcPr>
          <w:p w14:paraId="014C4C49" w14:textId="77777777" w:rsidR="00452D5F" w:rsidRPr="00F80DB4" w:rsidRDefault="00452D5F" w:rsidP="00452D5F">
            <w:pPr>
              <w:spacing w:line="256" w:lineRule="auto"/>
              <w:ind w:right="-6"/>
              <w:jc w:val="center"/>
              <w:rPr>
                <w:rFonts w:asciiTheme="minorHAnsi" w:hAnsiTheme="minorHAnsi" w:cstheme="minorHAnsi"/>
                <w:sz w:val="16"/>
                <w:szCs w:val="16"/>
                <w:lang w:eastAsia="en-US"/>
              </w:rPr>
            </w:pPr>
          </w:p>
        </w:tc>
      </w:tr>
      <w:tr w:rsidR="00FB457D" w:rsidRPr="00EA3379" w14:paraId="3F84B461" w14:textId="77777777" w:rsidTr="00B8130A">
        <w:trPr>
          <w:trHeight w:val="538"/>
        </w:trPr>
        <w:tc>
          <w:tcPr>
            <w:tcW w:w="426" w:type="dxa"/>
            <w:vMerge w:val="restart"/>
            <w:shd w:val="clear" w:color="auto" w:fill="auto"/>
            <w:noWrap/>
            <w:vAlign w:val="center"/>
            <w:hideMark/>
          </w:tcPr>
          <w:p w14:paraId="029A2455" w14:textId="77777777" w:rsidR="00FB457D" w:rsidRPr="005137CE" w:rsidRDefault="00FB457D" w:rsidP="006204FC">
            <w:pPr>
              <w:spacing w:line="256" w:lineRule="auto"/>
              <w:ind w:hanging="69"/>
              <w:jc w:val="center"/>
              <w:rPr>
                <w:rFonts w:asciiTheme="minorHAnsi" w:hAnsiTheme="minorHAnsi" w:cstheme="minorHAnsi"/>
                <w:sz w:val="18"/>
                <w:szCs w:val="18"/>
                <w:lang w:eastAsia="en-US"/>
              </w:rPr>
            </w:pPr>
            <w:r w:rsidRPr="005137CE">
              <w:rPr>
                <w:rFonts w:asciiTheme="minorHAnsi" w:hAnsiTheme="minorHAnsi" w:cstheme="minorHAnsi"/>
                <w:color w:val="000000" w:themeColor="text1"/>
                <w:sz w:val="18"/>
                <w:szCs w:val="18"/>
              </w:rPr>
              <w:t>2</w:t>
            </w:r>
          </w:p>
        </w:tc>
        <w:tc>
          <w:tcPr>
            <w:tcW w:w="1984" w:type="dxa"/>
            <w:vMerge w:val="restart"/>
            <w:shd w:val="clear" w:color="auto" w:fill="auto"/>
          </w:tcPr>
          <w:p w14:paraId="6E7070A5" w14:textId="77777777" w:rsidR="00FB457D" w:rsidRPr="005137CE" w:rsidRDefault="00FB457D" w:rsidP="006204FC">
            <w:pPr>
              <w:spacing w:line="256" w:lineRule="auto"/>
              <w:ind w:right="-6"/>
              <w:rPr>
                <w:rFonts w:asciiTheme="minorHAnsi" w:hAnsiTheme="minorHAnsi" w:cstheme="minorHAnsi"/>
                <w:b/>
                <w:bCs/>
                <w:sz w:val="18"/>
                <w:szCs w:val="18"/>
                <w:vertAlign w:val="superscript"/>
                <w:lang w:eastAsia="en-US"/>
              </w:rPr>
            </w:pPr>
            <w:r w:rsidRPr="005137CE">
              <w:rPr>
                <w:rFonts w:asciiTheme="minorHAnsi" w:hAnsiTheme="minorHAnsi" w:cstheme="minorHAnsi"/>
                <w:color w:val="000000" w:themeColor="text1"/>
                <w:sz w:val="18"/>
                <w:szCs w:val="18"/>
              </w:rPr>
              <w:t>Spycharka gąsiennicowa moc min. 200KM – waga min. 20 t (w tej kategorii min. 1 szt. ze zrywakiem)</w:t>
            </w:r>
          </w:p>
        </w:tc>
        <w:tc>
          <w:tcPr>
            <w:tcW w:w="709" w:type="dxa"/>
            <w:vMerge w:val="restart"/>
          </w:tcPr>
          <w:p w14:paraId="2A1BA9AA"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372FC1AC"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54AAB915" w14:textId="0248A006"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2</w:t>
            </w:r>
          </w:p>
        </w:tc>
        <w:tc>
          <w:tcPr>
            <w:tcW w:w="709" w:type="dxa"/>
          </w:tcPr>
          <w:p w14:paraId="360A97C3"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348B2F39" w14:textId="70F304C3"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tcPr>
          <w:p w14:paraId="19E4DCEF"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6A9E6ABE" w14:textId="736236FF"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3276</w:t>
            </w:r>
          </w:p>
        </w:tc>
        <w:tc>
          <w:tcPr>
            <w:tcW w:w="850" w:type="dxa"/>
            <w:vMerge w:val="restart"/>
            <w:tcBorders>
              <w:top w:val="single" w:sz="4" w:space="0" w:color="auto"/>
              <w:left w:val="single" w:sz="4" w:space="0" w:color="auto"/>
              <w:right w:val="single" w:sz="4" w:space="0" w:color="auto"/>
            </w:tcBorders>
          </w:tcPr>
          <w:p w14:paraId="10D79A8F"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53F8878B"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3EC97B52" w14:textId="3A511752"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6552</w:t>
            </w:r>
          </w:p>
        </w:tc>
        <w:tc>
          <w:tcPr>
            <w:tcW w:w="1418" w:type="dxa"/>
            <w:vMerge w:val="restart"/>
            <w:tcBorders>
              <w:top w:val="single" w:sz="4" w:space="0" w:color="auto"/>
              <w:left w:val="single" w:sz="4" w:space="0" w:color="auto"/>
              <w:right w:val="single" w:sz="4" w:space="0" w:color="auto"/>
            </w:tcBorders>
          </w:tcPr>
          <w:p w14:paraId="5A71F515" w14:textId="19C1E70C"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701" w:type="dxa"/>
            <w:vMerge w:val="restart"/>
            <w:tcBorders>
              <w:top w:val="single" w:sz="4" w:space="0" w:color="auto"/>
              <w:left w:val="single" w:sz="4" w:space="0" w:color="auto"/>
              <w:right w:val="single" w:sz="4" w:space="0" w:color="auto"/>
            </w:tcBorders>
          </w:tcPr>
          <w:p w14:paraId="60D3FC58" w14:textId="77777777" w:rsidR="00FB457D" w:rsidRPr="00F80DB4" w:rsidRDefault="00FB457D" w:rsidP="006204FC">
            <w:pPr>
              <w:spacing w:line="256" w:lineRule="auto"/>
              <w:ind w:right="-6"/>
              <w:jc w:val="center"/>
              <w:rPr>
                <w:rFonts w:asciiTheme="minorHAnsi" w:hAnsiTheme="minorHAnsi" w:cstheme="minorHAnsi"/>
                <w:sz w:val="16"/>
                <w:szCs w:val="16"/>
                <w:lang w:eastAsia="en-US"/>
              </w:rPr>
            </w:pPr>
          </w:p>
        </w:tc>
      </w:tr>
      <w:tr w:rsidR="00FB457D" w:rsidRPr="00EA3379" w14:paraId="663BF680" w14:textId="77777777" w:rsidTr="00E7719C">
        <w:trPr>
          <w:trHeight w:val="514"/>
        </w:trPr>
        <w:tc>
          <w:tcPr>
            <w:tcW w:w="426" w:type="dxa"/>
            <w:vMerge/>
            <w:shd w:val="clear" w:color="auto" w:fill="auto"/>
            <w:noWrap/>
            <w:vAlign w:val="center"/>
          </w:tcPr>
          <w:p w14:paraId="6876C144" w14:textId="77777777" w:rsidR="00FB457D" w:rsidRPr="005137CE" w:rsidRDefault="00FB457D" w:rsidP="006204FC">
            <w:pPr>
              <w:spacing w:line="256" w:lineRule="auto"/>
              <w:ind w:hanging="69"/>
              <w:jc w:val="center"/>
              <w:rPr>
                <w:rFonts w:asciiTheme="minorHAnsi" w:hAnsiTheme="minorHAnsi" w:cstheme="minorHAnsi"/>
                <w:color w:val="000000" w:themeColor="text1"/>
                <w:sz w:val="18"/>
                <w:szCs w:val="18"/>
              </w:rPr>
            </w:pPr>
          </w:p>
        </w:tc>
        <w:tc>
          <w:tcPr>
            <w:tcW w:w="1984" w:type="dxa"/>
            <w:vMerge/>
            <w:shd w:val="clear" w:color="auto" w:fill="auto"/>
          </w:tcPr>
          <w:p w14:paraId="2EE132B5" w14:textId="77777777" w:rsidR="00FB457D" w:rsidRPr="005137CE" w:rsidRDefault="00FB457D" w:rsidP="006204FC">
            <w:pPr>
              <w:spacing w:line="256" w:lineRule="auto"/>
              <w:ind w:right="-6"/>
              <w:rPr>
                <w:rFonts w:asciiTheme="minorHAnsi" w:hAnsiTheme="minorHAnsi" w:cstheme="minorHAnsi"/>
                <w:color w:val="000000" w:themeColor="text1"/>
                <w:sz w:val="18"/>
                <w:szCs w:val="18"/>
              </w:rPr>
            </w:pPr>
          </w:p>
        </w:tc>
        <w:tc>
          <w:tcPr>
            <w:tcW w:w="709" w:type="dxa"/>
            <w:vMerge/>
          </w:tcPr>
          <w:p w14:paraId="10631DE7"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709" w:type="dxa"/>
          </w:tcPr>
          <w:p w14:paraId="139A1E1F" w14:textId="77777777" w:rsidR="00FB457D" w:rsidRDefault="00FB457D" w:rsidP="00FB457D">
            <w:pPr>
              <w:spacing w:line="256" w:lineRule="auto"/>
              <w:ind w:right="-6"/>
              <w:rPr>
                <w:rFonts w:asciiTheme="minorHAnsi" w:hAnsiTheme="minorHAnsi" w:cstheme="minorHAnsi"/>
                <w:sz w:val="16"/>
                <w:szCs w:val="16"/>
                <w:lang w:eastAsia="en-US"/>
              </w:rPr>
            </w:pPr>
            <w:r>
              <w:rPr>
                <w:rFonts w:asciiTheme="minorHAnsi" w:hAnsiTheme="minorHAnsi" w:cstheme="minorHAnsi"/>
                <w:sz w:val="16"/>
                <w:szCs w:val="16"/>
                <w:lang w:eastAsia="en-US"/>
              </w:rPr>
              <w:t xml:space="preserve">       </w:t>
            </w:r>
          </w:p>
          <w:p w14:paraId="457ED9B8" w14:textId="3A009108" w:rsidR="00FB457D" w:rsidRPr="008160D1" w:rsidRDefault="00FB457D" w:rsidP="00FB457D">
            <w:pPr>
              <w:spacing w:line="256" w:lineRule="auto"/>
              <w:ind w:right="-6"/>
              <w:rPr>
                <w:rFonts w:asciiTheme="minorHAnsi" w:hAnsiTheme="minorHAnsi" w:cstheme="minorHAnsi"/>
                <w:sz w:val="16"/>
                <w:szCs w:val="16"/>
                <w:lang w:eastAsia="en-US"/>
              </w:rPr>
            </w:pPr>
            <w:r>
              <w:rPr>
                <w:rFonts w:asciiTheme="minorHAnsi" w:hAnsiTheme="minorHAnsi" w:cstheme="minorHAnsi"/>
                <w:sz w:val="16"/>
                <w:szCs w:val="16"/>
                <w:lang w:eastAsia="en-US"/>
              </w:rPr>
              <w:t xml:space="preserve">      1</w:t>
            </w:r>
          </w:p>
        </w:tc>
        <w:tc>
          <w:tcPr>
            <w:tcW w:w="992" w:type="dxa"/>
            <w:tcBorders>
              <w:top w:val="single" w:sz="4" w:space="0" w:color="auto"/>
              <w:left w:val="single" w:sz="4" w:space="0" w:color="auto"/>
              <w:bottom w:val="single" w:sz="4" w:space="0" w:color="auto"/>
              <w:right w:val="single" w:sz="4" w:space="0" w:color="auto"/>
            </w:tcBorders>
          </w:tcPr>
          <w:p w14:paraId="6F60E5F1" w14:textId="77777777" w:rsidR="00FB457D"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 xml:space="preserve"> </w:t>
            </w:r>
          </w:p>
          <w:p w14:paraId="2E734787" w14:textId="158A22AC"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3276</w:t>
            </w:r>
          </w:p>
        </w:tc>
        <w:tc>
          <w:tcPr>
            <w:tcW w:w="850" w:type="dxa"/>
            <w:vMerge/>
            <w:tcBorders>
              <w:left w:val="single" w:sz="4" w:space="0" w:color="auto"/>
              <w:bottom w:val="single" w:sz="4" w:space="0" w:color="auto"/>
              <w:right w:val="single" w:sz="4" w:space="0" w:color="auto"/>
            </w:tcBorders>
          </w:tcPr>
          <w:p w14:paraId="178BDE29"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418" w:type="dxa"/>
            <w:vMerge/>
            <w:tcBorders>
              <w:left w:val="single" w:sz="4" w:space="0" w:color="auto"/>
              <w:bottom w:val="single" w:sz="4" w:space="0" w:color="auto"/>
              <w:right w:val="single" w:sz="4" w:space="0" w:color="auto"/>
            </w:tcBorders>
          </w:tcPr>
          <w:p w14:paraId="6BD695BF"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701" w:type="dxa"/>
            <w:vMerge/>
            <w:tcBorders>
              <w:left w:val="single" w:sz="4" w:space="0" w:color="auto"/>
              <w:bottom w:val="single" w:sz="4" w:space="0" w:color="auto"/>
              <w:right w:val="single" w:sz="4" w:space="0" w:color="auto"/>
            </w:tcBorders>
          </w:tcPr>
          <w:p w14:paraId="223BABD6" w14:textId="77777777" w:rsidR="00FB457D" w:rsidRPr="00F80DB4" w:rsidRDefault="00FB457D" w:rsidP="006204FC">
            <w:pPr>
              <w:spacing w:line="256" w:lineRule="auto"/>
              <w:ind w:right="-6"/>
              <w:jc w:val="center"/>
              <w:rPr>
                <w:rFonts w:asciiTheme="minorHAnsi" w:hAnsiTheme="minorHAnsi" w:cstheme="minorHAnsi"/>
                <w:sz w:val="16"/>
                <w:szCs w:val="16"/>
                <w:lang w:eastAsia="en-US"/>
              </w:rPr>
            </w:pPr>
          </w:p>
        </w:tc>
      </w:tr>
      <w:tr w:rsidR="00FB457D" w:rsidRPr="00EA3379" w14:paraId="0B1B18A2" w14:textId="77777777" w:rsidTr="00B8130A">
        <w:trPr>
          <w:trHeight w:val="296"/>
        </w:trPr>
        <w:tc>
          <w:tcPr>
            <w:tcW w:w="426" w:type="dxa"/>
            <w:vMerge w:val="restart"/>
            <w:shd w:val="clear" w:color="auto" w:fill="auto"/>
            <w:noWrap/>
            <w:vAlign w:val="center"/>
          </w:tcPr>
          <w:p w14:paraId="6108C31B" w14:textId="77777777" w:rsidR="00FB457D" w:rsidRPr="005137CE" w:rsidRDefault="00FB457D" w:rsidP="006204FC">
            <w:pPr>
              <w:spacing w:line="256" w:lineRule="auto"/>
              <w:ind w:hanging="69"/>
              <w:jc w:val="center"/>
              <w:rPr>
                <w:rFonts w:asciiTheme="minorHAnsi" w:hAnsiTheme="minorHAnsi" w:cstheme="minorHAnsi"/>
                <w:sz w:val="18"/>
                <w:szCs w:val="18"/>
                <w:lang w:eastAsia="en-US"/>
              </w:rPr>
            </w:pPr>
            <w:r w:rsidRPr="005137CE">
              <w:rPr>
                <w:rFonts w:asciiTheme="minorHAnsi" w:hAnsiTheme="minorHAnsi" w:cstheme="minorHAnsi"/>
                <w:color w:val="000000" w:themeColor="text1"/>
                <w:sz w:val="18"/>
                <w:szCs w:val="18"/>
              </w:rPr>
              <w:t>3</w:t>
            </w:r>
          </w:p>
        </w:tc>
        <w:tc>
          <w:tcPr>
            <w:tcW w:w="1984" w:type="dxa"/>
            <w:vMerge w:val="restart"/>
            <w:shd w:val="clear" w:color="auto" w:fill="auto"/>
          </w:tcPr>
          <w:p w14:paraId="2831C2CB" w14:textId="77777777" w:rsidR="00FB457D" w:rsidRPr="005137CE" w:rsidRDefault="00FB457D" w:rsidP="006204FC">
            <w:pPr>
              <w:spacing w:line="256" w:lineRule="auto"/>
              <w:ind w:right="-6"/>
              <w:rPr>
                <w:rFonts w:asciiTheme="minorHAnsi" w:eastAsia="Calibri" w:hAnsiTheme="minorHAnsi" w:cstheme="minorHAnsi"/>
                <w:iCs/>
                <w:sz w:val="18"/>
                <w:szCs w:val="18"/>
              </w:rPr>
            </w:pPr>
            <w:r w:rsidRPr="005137CE">
              <w:rPr>
                <w:rFonts w:asciiTheme="minorHAnsi" w:hAnsiTheme="minorHAnsi" w:cstheme="minorHAnsi"/>
                <w:color w:val="000000" w:themeColor="text1"/>
                <w:sz w:val="18"/>
                <w:szCs w:val="18"/>
              </w:rPr>
              <w:t>Spycharka gąsiennicowa moc min. 300KM – waga min. 40 t, szer. lemiesza min. 4 m (w tej kategorii min. 1 szt. ze zrywakiem)</w:t>
            </w:r>
          </w:p>
        </w:tc>
        <w:tc>
          <w:tcPr>
            <w:tcW w:w="709" w:type="dxa"/>
            <w:vMerge w:val="restart"/>
          </w:tcPr>
          <w:p w14:paraId="01A474DA"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75088149"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332462BF" w14:textId="1D2379E8"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4</w:t>
            </w:r>
          </w:p>
        </w:tc>
        <w:tc>
          <w:tcPr>
            <w:tcW w:w="709" w:type="dxa"/>
          </w:tcPr>
          <w:p w14:paraId="15ED13C1" w14:textId="2342B1CF"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tcPr>
          <w:p w14:paraId="180AB360" w14:textId="263A1F01"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3276</w:t>
            </w:r>
          </w:p>
        </w:tc>
        <w:tc>
          <w:tcPr>
            <w:tcW w:w="850" w:type="dxa"/>
            <w:vMerge w:val="restart"/>
            <w:tcBorders>
              <w:top w:val="single" w:sz="4" w:space="0" w:color="auto"/>
              <w:left w:val="single" w:sz="4" w:space="0" w:color="auto"/>
              <w:right w:val="single" w:sz="4" w:space="0" w:color="auto"/>
            </w:tcBorders>
          </w:tcPr>
          <w:p w14:paraId="150DD619"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498C7380"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7E066CD7" w14:textId="4EDB2E4F"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13104</w:t>
            </w:r>
          </w:p>
        </w:tc>
        <w:tc>
          <w:tcPr>
            <w:tcW w:w="1418" w:type="dxa"/>
            <w:vMerge w:val="restart"/>
            <w:tcBorders>
              <w:top w:val="single" w:sz="4" w:space="0" w:color="auto"/>
              <w:left w:val="single" w:sz="4" w:space="0" w:color="auto"/>
              <w:right w:val="single" w:sz="4" w:space="0" w:color="auto"/>
            </w:tcBorders>
          </w:tcPr>
          <w:p w14:paraId="6D90243E" w14:textId="528CC8F6"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701" w:type="dxa"/>
            <w:vMerge w:val="restart"/>
            <w:tcBorders>
              <w:top w:val="single" w:sz="4" w:space="0" w:color="auto"/>
              <w:left w:val="single" w:sz="4" w:space="0" w:color="auto"/>
              <w:right w:val="single" w:sz="4" w:space="0" w:color="auto"/>
            </w:tcBorders>
          </w:tcPr>
          <w:p w14:paraId="4DCB4B78" w14:textId="77777777" w:rsidR="00FB457D" w:rsidRPr="00F80DB4" w:rsidRDefault="00FB457D" w:rsidP="006204FC">
            <w:pPr>
              <w:spacing w:line="256" w:lineRule="auto"/>
              <w:ind w:right="-6"/>
              <w:jc w:val="center"/>
              <w:rPr>
                <w:rFonts w:asciiTheme="minorHAnsi" w:hAnsiTheme="minorHAnsi" w:cstheme="minorHAnsi"/>
                <w:sz w:val="16"/>
                <w:szCs w:val="16"/>
                <w:lang w:eastAsia="en-US"/>
              </w:rPr>
            </w:pPr>
          </w:p>
        </w:tc>
      </w:tr>
      <w:tr w:rsidR="00FB457D" w:rsidRPr="00EA3379" w14:paraId="6838D492" w14:textId="77777777" w:rsidTr="00B8130A">
        <w:trPr>
          <w:trHeight w:val="274"/>
        </w:trPr>
        <w:tc>
          <w:tcPr>
            <w:tcW w:w="426" w:type="dxa"/>
            <w:vMerge/>
            <w:shd w:val="clear" w:color="auto" w:fill="auto"/>
            <w:noWrap/>
            <w:vAlign w:val="center"/>
          </w:tcPr>
          <w:p w14:paraId="13ACA672" w14:textId="77777777" w:rsidR="00FB457D" w:rsidRPr="005137CE" w:rsidRDefault="00FB457D" w:rsidP="006204FC">
            <w:pPr>
              <w:spacing w:line="256" w:lineRule="auto"/>
              <w:ind w:hanging="69"/>
              <w:jc w:val="center"/>
              <w:rPr>
                <w:rFonts w:asciiTheme="minorHAnsi" w:hAnsiTheme="minorHAnsi" w:cstheme="minorHAnsi"/>
                <w:color w:val="000000" w:themeColor="text1"/>
                <w:sz w:val="18"/>
                <w:szCs w:val="18"/>
              </w:rPr>
            </w:pPr>
          </w:p>
        </w:tc>
        <w:tc>
          <w:tcPr>
            <w:tcW w:w="1984" w:type="dxa"/>
            <w:vMerge/>
            <w:shd w:val="clear" w:color="auto" w:fill="auto"/>
          </w:tcPr>
          <w:p w14:paraId="617A1D42" w14:textId="77777777" w:rsidR="00FB457D" w:rsidRPr="005137CE" w:rsidRDefault="00FB457D" w:rsidP="006204FC">
            <w:pPr>
              <w:spacing w:line="256" w:lineRule="auto"/>
              <w:ind w:right="-6"/>
              <w:rPr>
                <w:rFonts w:asciiTheme="minorHAnsi" w:hAnsiTheme="minorHAnsi" w:cstheme="minorHAnsi"/>
                <w:color w:val="000000" w:themeColor="text1"/>
                <w:sz w:val="18"/>
                <w:szCs w:val="18"/>
              </w:rPr>
            </w:pPr>
          </w:p>
        </w:tc>
        <w:tc>
          <w:tcPr>
            <w:tcW w:w="709" w:type="dxa"/>
            <w:vMerge/>
          </w:tcPr>
          <w:p w14:paraId="24C14F82"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709" w:type="dxa"/>
          </w:tcPr>
          <w:p w14:paraId="27140299" w14:textId="50AC15B5"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tcPr>
          <w:p w14:paraId="45B46F4A" w14:textId="1EC42DC6"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3276</w:t>
            </w:r>
          </w:p>
        </w:tc>
        <w:tc>
          <w:tcPr>
            <w:tcW w:w="850" w:type="dxa"/>
            <w:vMerge/>
            <w:tcBorders>
              <w:left w:val="single" w:sz="4" w:space="0" w:color="auto"/>
              <w:right w:val="single" w:sz="4" w:space="0" w:color="auto"/>
            </w:tcBorders>
          </w:tcPr>
          <w:p w14:paraId="361E3D34"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418" w:type="dxa"/>
            <w:vMerge/>
            <w:tcBorders>
              <w:left w:val="single" w:sz="4" w:space="0" w:color="auto"/>
              <w:right w:val="single" w:sz="4" w:space="0" w:color="auto"/>
            </w:tcBorders>
          </w:tcPr>
          <w:p w14:paraId="411ECD21"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701" w:type="dxa"/>
            <w:vMerge/>
            <w:tcBorders>
              <w:left w:val="single" w:sz="4" w:space="0" w:color="auto"/>
              <w:right w:val="single" w:sz="4" w:space="0" w:color="auto"/>
            </w:tcBorders>
          </w:tcPr>
          <w:p w14:paraId="55B051A4" w14:textId="77777777" w:rsidR="00FB457D" w:rsidRPr="00F80DB4" w:rsidRDefault="00FB457D" w:rsidP="006204FC">
            <w:pPr>
              <w:spacing w:line="256" w:lineRule="auto"/>
              <w:ind w:right="-6"/>
              <w:jc w:val="center"/>
              <w:rPr>
                <w:rFonts w:asciiTheme="minorHAnsi" w:hAnsiTheme="minorHAnsi" w:cstheme="minorHAnsi"/>
                <w:sz w:val="16"/>
                <w:szCs w:val="16"/>
                <w:lang w:eastAsia="en-US"/>
              </w:rPr>
            </w:pPr>
          </w:p>
        </w:tc>
      </w:tr>
      <w:tr w:rsidR="00FB457D" w:rsidRPr="00EA3379" w14:paraId="60B41DE2" w14:textId="77777777" w:rsidTr="00B8130A">
        <w:trPr>
          <w:trHeight w:val="278"/>
        </w:trPr>
        <w:tc>
          <w:tcPr>
            <w:tcW w:w="426" w:type="dxa"/>
            <w:vMerge/>
            <w:shd w:val="clear" w:color="auto" w:fill="auto"/>
            <w:noWrap/>
            <w:vAlign w:val="center"/>
          </w:tcPr>
          <w:p w14:paraId="4FB04234" w14:textId="77777777" w:rsidR="00FB457D" w:rsidRPr="005137CE" w:rsidRDefault="00FB457D" w:rsidP="006204FC">
            <w:pPr>
              <w:spacing w:line="256" w:lineRule="auto"/>
              <w:ind w:hanging="69"/>
              <w:jc w:val="center"/>
              <w:rPr>
                <w:rFonts w:asciiTheme="minorHAnsi" w:hAnsiTheme="minorHAnsi" w:cstheme="minorHAnsi"/>
                <w:color w:val="000000" w:themeColor="text1"/>
                <w:sz w:val="18"/>
                <w:szCs w:val="18"/>
              </w:rPr>
            </w:pPr>
          </w:p>
        </w:tc>
        <w:tc>
          <w:tcPr>
            <w:tcW w:w="1984" w:type="dxa"/>
            <w:vMerge/>
            <w:shd w:val="clear" w:color="auto" w:fill="auto"/>
          </w:tcPr>
          <w:p w14:paraId="37E8A1E1" w14:textId="77777777" w:rsidR="00FB457D" w:rsidRPr="005137CE" w:rsidRDefault="00FB457D" w:rsidP="006204FC">
            <w:pPr>
              <w:spacing w:line="256" w:lineRule="auto"/>
              <w:ind w:right="-6"/>
              <w:rPr>
                <w:rFonts w:asciiTheme="minorHAnsi" w:hAnsiTheme="minorHAnsi" w:cstheme="minorHAnsi"/>
                <w:color w:val="000000" w:themeColor="text1"/>
                <w:sz w:val="18"/>
                <w:szCs w:val="18"/>
              </w:rPr>
            </w:pPr>
          </w:p>
        </w:tc>
        <w:tc>
          <w:tcPr>
            <w:tcW w:w="709" w:type="dxa"/>
            <w:vMerge/>
          </w:tcPr>
          <w:p w14:paraId="7296F82C"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709" w:type="dxa"/>
          </w:tcPr>
          <w:p w14:paraId="24BB9C1C" w14:textId="74C9B3D7"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tcPr>
          <w:p w14:paraId="4C6095D8" w14:textId="671CD88C"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3276</w:t>
            </w:r>
          </w:p>
        </w:tc>
        <w:tc>
          <w:tcPr>
            <w:tcW w:w="850" w:type="dxa"/>
            <w:vMerge/>
            <w:tcBorders>
              <w:left w:val="single" w:sz="4" w:space="0" w:color="auto"/>
              <w:right w:val="single" w:sz="4" w:space="0" w:color="auto"/>
            </w:tcBorders>
          </w:tcPr>
          <w:p w14:paraId="306157BC"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418" w:type="dxa"/>
            <w:vMerge/>
            <w:tcBorders>
              <w:left w:val="single" w:sz="4" w:space="0" w:color="auto"/>
              <w:right w:val="single" w:sz="4" w:space="0" w:color="auto"/>
            </w:tcBorders>
          </w:tcPr>
          <w:p w14:paraId="216FA017"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701" w:type="dxa"/>
            <w:vMerge/>
            <w:tcBorders>
              <w:left w:val="single" w:sz="4" w:space="0" w:color="auto"/>
              <w:right w:val="single" w:sz="4" w:space="0" w:color="auto"/>
            </w:tcBorders>
          </w:tcPr>
          <w:p w14:paraId="525D4F32" w14:textId="77777777" w:rsidR="00FB457D" w:rsidRPr="00F80DB4" w:rsidRDefault="00FB457D" w:rsidP="006204FC">
            <w:pPr>
              <w:spacing w:line="256" w:lineRule="auto"/>
              <w:ind w:right="-6"/>
              <w:jc w:val="center"/>
              <w:rPr>
                <w:rFonts w:asciiTheme="minorHAnsi" w:hAnsiTheme="minorHAnsi" w:cstheme="minorHAnsi"/>
                <w:sz w:val="16"/>
                <w:szCs w:val="16"/>
                <w:lang w:eastAsia="en-US"/>
              </w:rPr>
            </w:pPr>
          </w:p>
        </w:tc>
      </w:tr>
      <w:tr w:rsidR="00FB457D" w:rsidRPr="00EA3379" w14:paraId="3E1CBCE1" w14:textId="77777777" w:rsidTr="00E7719C">
        <w:trPr>
          <w:trHeight w:val="460"/>
        </w:trPr>
        <w:tc>
          <w:tcPr>
            <w:tcW w:w="426" w:type="dxa"/>
            <w:vMerge/>
            <w:shd w:val="clear" w:color="auto" w:fill="auto"/>
            <w:noWrap/>
            <w:vAlign w:val="center"/>
          </w:tcPr>
          <w:p w14:paraId="7FDBC64E" w14:textId="77777777" w:rsidR="00FB457D" w:rsidRPr="005137CE" w:rsidRDefault="00FB457D" w:rsidP="006204FC">
            <w:pPr>
              <w:spacing w:line="256" w:lineRule="auto"/>
              <w:ind w:hanging="69"/>
              <w:jc w:val="center"/>
              <w:rPr>
                <w:rFonts w:asciiTheme="minorHAnsi" w:hAnsiTheme="minorHAnsi" w:cstheme="minorHAnsi"/>
                <w:color w:val="000000" w:themeColor="text1"/>
                <w:sz w:val="18"/>
                <w:szCs w:val="18"/>
              </w:rPr>
            </w:pPr>
          </w:p>
        </w:tc>
        <w:tc>
          <w:tcPr>
            <w:tcW w:w="1984" w:type="dxa"/>
            <w:vMerge/>
            <w:shd w:val="clear" w:color="auto" w:fill="auto"/>
          </w:tcPr>
          <w:p w14:paraId="2D53ABF4" w14:textId="77777777" w:rsidR="00FB457D" w:rsidRPr="005137CE" w:rsidRDefault="00FB457D" w:rsidP="006204FC">
            <w:pPr>
              <w:spacing w:line="256" w:lineRule="auto"/>
              <w:ind w:right="-6"/>
              <w:rPr>
                <w:rFonts w:asciiTheme="minorHAnsi" w:hAnsiTheme="minorHAnsi" w:cstheme="minorHAnsi"/>
                <w:color w:val="000000" w:themeColor="text1"/>
                <w:sz w:val="18"/>
                <w:szCs w:val="18"/>
              </w:rPr>
            </w:pPr>
          </w:p>
        </w:tc>
        <w:tc>
          <w:tcPr>
            <w:tcW w:w="709" w:type="dxa"/>
            <w:vMerge/>
          </w:tcPr>
          <w:p w14:paraId="7DF86ECD"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709" w:type="dxa"/>
          </w:tcPr>
          <w:p w14:paraId="3EBFB365" w14:textId="79053F4E"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tcPr>
          <w:p w14:paraId="5B520C85" w14:textId="58AC67F9"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3276</w:t>
            </w:r>
          </w:p>
        </w:tc>
        <w:tc>
          <w:tcPr>
            <w:tcW w:w="850" w:type="dxa"/>
            <w:vMerge/>
            <w:tcBorders>
              <w:left w:val="single" w:sz="4" w:space="0" w:color="auto"/>
              <w:bottom w:val="single" w:sz="4" w:space="0" w:color="auto"/>
              <w:right w:val="single" w:sz="4" w:space="0" w:color="auto"/>
            </w:tcBorders>
          </w:tcPr>
          <w:p w14:paraId="75B73A8E"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418" w:type="dxa"/>
            <w:vMerge/>
            <w:tcBorders>
              <w:left w:val="single" w:sz="4" w:space="0" w:color="auto"/>
              <w:bottom w:val="single" w:sz="4" w:space="0" w:color="auto"/>
              <w:right w:val="single" w:sz="4" w:space="0" w:color="auto"/>
            </w:tcBorders>
          </w:tcPr>
          <w:p w14:paraId="114E5D8A"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701" w:type="dxa"/>
            <w:vMerge/>
            <w:tcBorders>
              <w:left w:val="single" w:sz="4" w:space="0" w:color="auto"/>
              <w:bottom w:val="single" w:sz="4" w:space="0" w:color="auto"/>
              <w:right w:val="single" w:sz="4" w:space="0" w:color="auto"/>
            </w:tcBorders>
          </w:tcPr>
          <w:p w14:paraId="066725AB" w14:textId="77777777" w:rsidR="00FB457D" w:rsidRPr="00F80DB4" w:rsidRDefault="00FB457D" w:rsidP="006204FC">
            <w:pPr>
              <w:spacing w:line="256" w:lineRule="auto"/>
              <w:ind w:right="-6"/>
              <w:jc w:val="center"/>
              <w:rPr>
                <w:rFonts w:asciiTheme="minorHAnsi" w:hAnsiTheme="minorHAnsi" w:cstheme="minorHAnsi"/>
                <w:sz w:val="16"/>
                <w:szCs w:val="16"/>
                <w:lang w:eastAsia="en-US"/>
              </w:rPr>
            </w:pPr>
          </w:p>
        </w:tc>
      </w:tr>
      <w:tr w:rsidR="00452D5F" w:rsidRPr="00EA3379" w14:paraId="404A1F9B" w14:textId="77777777" w:rsidTr="00B8130A">
        <w:trPr>
          <w:trHeight w:val="320"/>
        </w:trPr>
        <w:tc>
          <w:tcPr>
            <w:tcW w:w="426" w:type="dxa"/>
            <w:vMerge w:val="restart"/>
            <w:shd w:val="clear" w:color="auto" w:fill="auto"/>
            <w:noWrap/>
            <w:vAlign w:val="center"/>
          </w:tcPr>
          <w:p w14:paraId="298CB0C1" w14:textId="77777777" w:rsidR="00452D5F" w:rsidRPr="005137CE" w:rsidRDefault="00452D5F" w:rsidP="006204FC">
            <w:pPr>
              <w:spacing w:line="256" w:lineRule="auto"/>
              <w:ind w:hanging="69"/>
              <w:jc w:val="center"/>
              <w:rPr>
                <w:rFonts w:asciiTheme="minorHAnsi" w:hAnsiTheme="minorHAnsi" w:cstheme="minorHAnsi"/>
                <w:sz w:val="18"/>
                <w:szCs w:val="18"/>
                <w:lang w:eastAsia="en-US"/>
              </w:rPr>
            </w:pPr>
            <w:r w:rsidRPr="005137CE">
              <w:rPr>
                <w:rFonts w:asciiTheme="minorHAnsi" w:hAnsiTheme="minorHAnsi" w:cstheme="minorHAnsi"/>
                <w:color w:val="000000" w:themeColor="text1"/>
                <w:sz w:val="18"/>
                <w:szCs w:val="18"/>
              </w:rPr>
              <w:t>4</w:t>
            </w:r>
          </w:p>
        </w:tc>
        <w:tc>
          <w:tcPr>
            <w:tcW w:w="1984" w:type="dxa"/>
            <w:vMerge w:val="restart"/>
            <w:shd w:val="clear" w:color="auto" w:fill="auto"/>
          </w:tcPr>
          <w:p w14:paraId="1565B4E8" w14:textId="77777777" w:rsidR="00452D5F" w:rsidRPr="005137CE" w:rsidRDefault="00452D5F" w:rsidP="006204FC">
            <w:pPr>
              <w:spacing w:line="256" w:lineRule="auto"/>
              <w:ind w:right="-6"/>
              <w:rPr>
                <w:rFonts w:asciiTheme="minorHAnsi" w:eastAsia="Calibri" w:hAnsiTheme="minorHAnsi" w:cstheme="minorHAnsi"/>
                <w:iCs/>
                <w:sz w:val="18"/>
                <w:szCs w:val="18"/>
              </w:rPr>
            </w:pPr>
            <w:r w:rsidRPr="005137CE">
              <w:rPr>
                <w:rFonts w:asciiTheme="minorHAnsi" w:hAnsiTheme="minorHAnsi" w:cstheme="minorHAnsi"/>
                <w:color w:val="000000" w:themeColor="text1"/>
                <w:sz w:val="18"/>
                <w:szCs w:val="18"/>
              </w:rPr>
              <w:t>Walec drogowy stalowy gładki min. 15 t (w tej kategorii min. 1 szt. z możliwością okołkowania)</w:t>
            </w:r>
          </w:p>
        </w:tc>
        <w:tc>
          <w:tcPr>
            <w:tcW w:w="709" w:type="dxa"/>
            <w:vMerge w:val="restart"/>
          </w:tcPr>
          <w:p w14:paraId="48605942" w14:textId="77777777" w:rsidR="00452D5F" w:rsidRDefault="00452D5F" w:rsidP="006204FC">
            <w:pPr>
              <w:spacing w:line="256" w:lineRule="auto"/>
              <w:ind w:right="-6"/>
              <w:jc w:val="center"/>
              <w:rPr>
                <w:rFonts w:asciiTheme="minorHAnsi" w:hAnsiTheme="minorHAnsi" w:cstheme="minorHAnsi"/>
                <w:sz w:val="16"/>
                <w:szCs w:val="16"/>
                <w:lang w:eastAsia="en-US"/>
              </w:rPr>
            </w:pPr>
          </w:p>
          <w:p w14:paraId="6FFF42D4" w14:textId="77777777" w:rsidR="00452D5F" w:rsidRDefault="00452D5F" w:rsidP="006204FC">
            <w:pPr>
              <w:spacing w:line="256" w:lineRule="auto"/>
              <w:ind w:right="-6"/>
              <w:jc w:val="center"/>
              <w:rPr>
                <w:rFonts w:asciiTheme="minorHAnsi" w:hAnsiTheme="minorHAnsi" w:cstheme="minorHAnsi"/>
                <w:sz w:val="18"/>
                <w:szCs w:val="18"/>
                <w:lang w:eastAsia="en-US"/>
              </w:rPr>
            </w:pPr>
          </w:p>
          <w:p w14:paraId="125D5CA7" w14:textId="22995930" w:rsidR="00452D5F" w:rsidRPr="005137CE" w:rsidRDefault="00452D5F" w:rsidP="006204FC">
            <w:pPr>
              <w:spacing w:line="256" w:lineRule="auto"/>
              <w:ind w:right="-6"/>
              <w:jc w:val="center"/>
              <w:rPr>
                <w:rFonts w:asciiTheme="minorHAnsi" w:hAnsiTheme="minorHAnsi" w:cstheme="minorHAnsi"/>
                <w:sz w:val="18"/>
                <w:szCs w:val="18"/>
                <w:lang w:eastAsia="en-US"/>
              </w:rPr>
            </w:pPr>
            <w:r w:rsidRPr="005137CE">
              <w:rPr>
                <w:rFonts w:asciiTheme="minorHAnsi" w:hAnsiTheme="minorHAnsi" w:cstheme="minorHAnsi"/>
                <w:sz w:val="18"/>
                <w:szCs w:val="18"/>
                <w:lang w:eastAsia="en-US"/>
              </w:rPr>
              <w:t>4</w:t>
            </w:r>
          </w:p>
        </w:tc>
        <w:tc>
          <w:tcPr>
            <w:tcW w:w="709" w:type="dxa"/>
          </w:tcPr>
          <w:p w14:paraId="22B81D28" w14:textId="25CA02C1" w:rsidR="00452D5F" w:rsidRPr="005137CE" w:rsidRDefault="00452D5F" w:rsidP="006204FC">
            <w:pPr>
              <w:spacing w:line="256" w:lineRule="auto"/>
              <w:ind w:right="-6"/>
              <w:jc w:val="center"/>
              <w:rPr>
                <w:rFonts w:asciiTheme="minorHAnsi" w:hAnsiTheme="minorHAnsi" w:cstheme="minorHAnsi"/>
                <w:sz w:val="18"/>
                <w:szCs w:val="18"/>
                <w:lang w:eastAsia="en-US"/>
              </w:rPr>
            </w:pPr>
            <w:r w:rsidRPr="005137CE">
              <w:rPr>
                <w:rFonts w:asciiTheme="minorHAnsi" w:hAnsiTheme="minorHAnsi" w:cstheme="minorHAns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14:paraId="79D9E51F" w14:textId="22099F8A" w:rsidR="00452D5F" w:rsidRPr="005137CE" w:rsidRDefault="00452D5F" w:rsidP="006204FC">
            <w:pPr>
              <w:spacing w:line="256" w:lineRule="auto"/>
              <w:ind w:right="-6"/>
              <w:jc w:val="center"/>
              <w:rPr>
                <w:rFonts w:asciiTheme="minorHAnsi" w:hAnsiTheme="minorHAnsi" w:cstheme="minorHAnsi"/>
                <w:sz w:val="18"/>
                <w:szCs w:val="18"/>
                <w:lang w:eastAsia="en-US"/>
              </w:rPr>
            </w:pPr>
            <w:r w:rsidRPr="005137CE">
              <w:rPr>
                <w:rFonts w:asciiTheme="minorHAnsi" w:hAnsiTheme="minorHAnsi" w:cstheme="minorHAnsi"/>
                <w:sz w:val="18"/>
                <w:szCs w:val="18"/>
                <w:lang w:eastAsia="en-US"/>
              </w:rPr>
              <w:t>3276</w:t>
            </w:r>
          </w:p>
        </w:tc>
        <w:tc>
          <w:tcPr>
            <w:tcW w:w="850" w:type="dxa"/>
            <w:vMerge w:val="restart"/>
            <w:tcBorders>
              <w:top w:val="single" w:sz="4" w:space="0" w:color="auto"/>
              <w:left w:val="single" w:sz="4" w:space="0" w:color="auto"/>
              <w:right w:val="single" w:sz="4" w:space="0" w:color="auto"/>
            </w:tcBorders>
          </w:tcPr>
          <w:p w14:paraId="1DE28B9C" w14:textId="77777777" w:rsidR="00452D5F" w:rsidRDefault="00452D5F" w:rsidP="006204FC">
            <w:pPr>
              <w:spacing w:line="256" w:lineRule="auto"/>
              <w:ind w:right="-6"/>
              <w:jc w:val="center"/>
              <w:rPr>
                <w:rFonts w:asciiTheme="minorHAnsi" w:hAnsiTheme="minorHAnsi" w:cstheme="minorHAnsi"/>
                <w:sz w:val="16"/>
                <w:szCs w:val="16"/>
                <w:lang w:eastAsia="en-US"/>
              </w:rPr>
            </w:pPr>
          </w:p>
          <w:p w14:paraId="41728A25" w14:textId="77777777" w:rsidR="00452D5F" w:rsidRDefault="00452D5F" w:rsidP="006204FC">
            <w:pPr>
              <w:spacing w:line="256" w:lineRule="auto"/>
              <w:ind w:right="-6"/>
              <w:jc w:val="center"/>
              <w:rPr>
                <w:rFonts w:asciiTheme="minorHAnsi" w:hAnsiTheme="minorHAnsi" w:cstheme="minorHAnsi"/>
                <w:sz w:val="16"/>
                <w:szCs w:val="16"/>
                <w:lang w:eastAsia="en-US"/>
              </w:rPr>
            </w:pPr>
          </w:p>
          <w:p w14:paraId="74B9B696" w14:textId="1712A5E2" w:rsidR="00452D5F" w:rsidRPr="008160D1" w:rsidRDefault="00452D5F"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9009</w:t>
            </w:r>
          </w:p>
        </w:tc>
        <w:tc>
          <w:tcPr>
            <w:tcW w:w="1418" w:type="dxa"/>
            <w:vMerge w:val="restart"/>
            <w:tcBorders>
              <w:top w:val="single" w:sz="4" w:space="0" w:color="auto"/>
              <w:left w:val="single" w:sz="4" w:space="0" w:color="auto"/>
              <w:right w:val="single" w:sz="4" w:space="0" w:color="auto"/>
            </w:tcBorders>
          </w:tcPr>
          <w:p w14:paraId="3737C2FC" w14:textId="578A6E63" w:rsidR="00452D5F" w:rsidRPr="008160D1" w:rsidRDefault="00452D5F" w:rsidP="006204FC">
            <w:pPr>
              <w:spacing w:line="256" w:lineRule="auto"/>
              <w:ind w:right="-6"/>
              <w:jc w:val="center"/>
              <w:rPr>
                <w:rFonts w:asciiTheme="minorHAnsi" w:hAnsiTheme="minorHAnsi" w:cstheme="minorHAnsi"/>
                <w:sz w:val="16"/>
                <w:szCs w:val="16"/>
                <w:lang w:eastAsia="en-US"/>
              </w:rPr>
            </w:pPr>
          </w:p>
        </w:tc>
        <w:tc>
          <w:tcPr>
            <w:tcW w:w="1701" w:type="dxa"/>
            <w:vMerge w:val="restart"/>
            <w:tcBorders>
              <w:top w:val="single" w:sz="4" w:space="0" w:color="auto"/>
              <w:left w:val="single" w:sz="4" w:space="0" w:color="auto"/>
              <w:right w:val="single" w:sz="4" w:space="0" w:color="auto"/>
            </w:tcBorders>
          </w:tcPr>
          <w:p w14:paraId="71400699" w14:textId="77777777" w:rsidR="00452D5F" w:rsidRPr="00F80DB4" w:rsidRDefault="00452D5F" w:rsidP="006204FC">
            <w:pPr>
              <w:spacing w:line="256" w:lineRule="auto"/>
              <w:ind w:right="-6"/>
              <w:jc w:val="center"/>
              <w:rPr>
                <w:rFonts w:asciiTheme="minorHAnsi" w:hAnsiTheme="minorHAnsi" w:cstheme="minorHAnsi"/>
                <w:sz w:val="16"/>
                <w:szCs w:val="16"/>
                <w:lang w:eastAsia="en-US"/>
              </w:rPr>
            </w:pPr>
          </w:p>
        </w:tc>
      </w:tr>
      <w:tr w:rsidR="00452D5F" w:rsidRPr="00EA3379" w14:paraId="7129AE3B" w14:textId="77777777" w:rsidTr="00B8130A">
        <w:trPr>
          <w:trHeight w:val="346"/>
        </w:trPr>
        <w:tc>
          <w:tcPr>
            <w:tcW w:w="426" w:type="dxa"/>
            <w:vMerge/>
            <w:shd w:val="clear" w:color="auto" w:fill="auto"/>
            <w:noWrap/>
            <w:vAlign w:val="center"/>
          </w:tcPr>
          <w:p w14:paraId="1A619C33" w14:textId="77777777" w:rsidR="00452D5F" w:rsidRPr="005137CE" w:rsidRDefault="00452D5F" w:rsidP="006204FC">
            <w:pPr>
              <w:spacing w:line="256" w:lineRule="auto"/>
              <w:ind w:hanging="69"/>
              <w:jc w:val="center"/>
              <w:rPr>
                <w:rFonts w:asciiTheme="minorHAnsi" w:hAnsiTheme="minorHAnsi" w:cstheme="minorHAnsi"/>
                <w:color w:val="000000" w:themeColor="text1"/>
                <w:sz w:val="18"/>
                <w:szCs w:val="18"/>
              </w:rPr>
            </w:pPr>
          </w:p>
        </w:tc>
        <w:tc>
          <w:tcPr>
            <w:tcW w:w="1984" w:type="dxa"/>
            <w:vMerge/>
            <w:shd w:val="clear" w:color="auto" w:fill="auto"/>
          </w:tcPr>
          <w:p w14:paraId="2DB21C35" w14:textId="77777777" w:rsidR="00452D5F" w:rsidRPr="005137CE" w:rsidRDefault="00452D5F" w:rsidP="006204FC">
            <w:pPr>
              <w:spacing w:line="256" w:lineRule="auto"/>
              <w:ind w:right="-6"/>
              <w:rPr>
                <w:rFonts w:asciiTheme="minorHAnsi" w:hAnsiTheme="minorHAnsi" w:cstheme="minorHAnsi"/>
                <w:color w:val="000000" w:themeColor="text1"/>
                <w:sz w:val="18"/>
                <w:szCs w:val="18"/>
              </w:rPr>
            </w:pPr>
          </w:p>
        </w:tc>
        <w:tc>
          <w:tcPr>
            <w:tcW w:w="709" w:type="dxa"/>
            <w:vMerge/>
          </w:tcPr>
          <w:p w14:paraId="24F0E244" w14:textId="77777777" w:rsidR="00452D5F" w:rsidRDefault="00452D5F" w:rsidP="006204FC">
            <w:pPr>
              <w:spacing w:line="256" w:lineRule="auto"/>
              <w:ind w:right="-6"/>
              <w:jc w:val="center"/>
              <w:rPr>
                <w:rFonts w:asciiTheme="minorHAnsi" w:hAnsiTheme="minorHAnsi" w:cstheme="minorHAnsi"/>
                <w:sz w:val="16"/>
                <w:szCs w:val="16"/>
                <w:lang w:eastAsia="en-US"/>
              </w:rPr>
            </w:pPr>
          </w:p>
        </w:tc>
        <w:tc>
          <w:tcPr>
            <w:tcW w:w="709" w:type="dxa"/>
          </w:tcPr>
          <w:p w14:paraId="48250958" w14:textId="51D8778F" w:rsidR="00452D5F" w:rsidRPr="005137CE" w:rsidRDefault="00452D5F" w:rsidP="006204FC">
            <w:pPr>
              <w:spacing w:line="256" w:lineRule="auto"/>
              <w:ind w:right="-6"/>
              <w:jc w:val="center"/>
              <w:rPr>
                <w:rFonts w:asciiTheme="minorHAnsi" w:hAnsiTheme="minorHAnsi" w:cstheme="minorHAnsi"/>
                <w:sz w:val="18"/>
                <w:szCs w:val="18"/>
                <w:lang w:eastAsia="en-US"/>
              </w:rPr>
            </w:pPr>
            <w:r w:rsidRPr="005137CE">
              <w:rPr>
                <w:rFonts w:asciiTheme="minorHAnsi" w:hAnsiTheme="minorHAnsi" w:cstheme="minorHAns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14:paraId="4FE4491D" w14:textId="7096BD98" w:rsidR="00452D5F" w:rsidRPr="005137CE" w:rsidRDefault="00452D5F" w:rsidP="006204FC">
            <w:pPr>
              <w:spacing w:line="256" w:lineRule="auto"/>
              <w:ind w:right="-6"/>
              <w:jc w:val="center"/>
              <w:rPr>
                <w:rFonts w:asciiTheme="minorHAnsi" w:hAnsiTheme="minorHAnsi" w:cstheme="minorHAnsi"/>
                <w:sz w:val="18"/>
                <w:szCs w:val="18"/>
                <w:lang w:eastAsia="en-US"/>
              </w:rPr>
            </w:pPr>
            <w:r w:rsidRPr="005137CE">
              <w:rPr>
                <w:rFonts w:asciiTheme="minorHAnsi" w:hAnsiTheme="minorHAnsi" w:cstheme="minorHAnsi"/>
                <w:sz w:val="18"/>
                <w:szCs w:val="18"/>
                <w:lang w:eastAsia="en-US"/>
              </w:rPr>
              <w:t>3276</w:t>
            </w:r>
          </w:p>
        </w:tc>
        <w:tc>
          <w:tcPr>
            <w:tcW w:w="850" w:type="dxa"/>
            <w:vMerge/>
            <w:tcBorders>
              <w:left w:val="single" w:sz="4" w:space="0" w:color="auto"/>
              <w:right w:val="single" w:sz="4" w:space="0" w:color="auto"/>
            </w:tcBorders>
          </w:tcPr>
          <w:p w14:paraId="434F7946" w14:textId="77777777" w:rsidR="00452D5F" w:rsidRPr="008160D1" w:rsidRDefault="00452D5F" w:rsidP="006204FC">
            <w:pPr>
              <w:spacing w:line="256" w:lineRule="auto"/>
              <w:ind w:right="-6"/>
              <w:jc w:val="center"/>
              <w:rPr>
                <w:rFonts w:asciiTheme="minorHAnsi" w:hAnsiTheme="minorHAnsi" w:cstheme="minorHAnsi"/>
                <w:sz w:val="16"/>
                <w:szCs w:val="16"/>
                <w:lang w:eastAsia="en-US"/>
              </w:rPr>
            </w:pPr>
          </w:p>
        </w:tc>
        <w:tc>
          <w:tcPr>
            <w:tcW w:w="1418" w:type="dxa"/>
            <w:vMerge/>
            <w:tcBorders>
              <w:left w:val="single" w:sz="4" w:space="0" w:color="auto"/>
              <w:right w:val="single" w:sz="4" w:space="0" w:color="auto"/>
            </w:tcBorders>
          </w:tcPr>
          <w:p w14:paraId="03D5B6B4" w14:textId="139E848B" w:rsidR="00452D5F" w:rsidRPr="008160D1" w:rsidRDefault="00452D5F" w:rsidP="006204FC">
            <w:pPr>
              <w:spacing w:line="256" w:lineRule="auto"/>
              <w:ind w:right="-6"/>
              <w:jc w:val="center"/>
              <w:rPr>
                <w:rFonts w:asciiTheme="minorHAnsi" w:hAnsiTheme="minorHAnsi" w:cstheme="minorHAnsi"/>
                <w:sz w:val="16"/>
                <w:szCs w:val="16"/>
                <w:lang w:eastAsia="en-US"/>
              </w:rPr>
            </w:pPr>
          </w:p>
        </w:tc>
        <w:tc>
          <w:tcPr>
            <w:tcW w:w="1701" w:type="dxa"/>
            <w:vMerge/>
            <w:tcBorders>
              <w:left w:val="single" w:sz="4" w:space="0" w:color="auto"/>
              <w:right w:val="single" w:sz="4" w:space="0" w:color="auto"/>
            </w:tcBorders>
          </w:tcPr>
          <w:p w14:paraId="38CED0B6" w14:textId="77777777" w:rsidR="00452D5F" w:rsidRPr="00F80DB4" w:rsidRDefault="00452D5F" w:rsidP="006204FC">
            <w:pPr>
              <w:spacing w:line="256" w:lineRule="auto"/>
              <w:ind w:right="-6"/>
              <w:jc w:val="center"/>
              <w:rPr>
                <w:rFonts w:asciiTheme="minorHAnsi" w:hAnsiTheme="minorHAnsi" w:cstheme="minorHAnsi"/>
                <w:sz w:val="16"/>
                <w:szCs w:val="16"/>
                <w:lang w:eastAsia="en-US"/>
              </w:rPr>
            </w:pPr>
          </w:p>
        </w:tc>
      </w:tr>
      <w:tr w:rsidR="00452D5F" w:rsidRPr="00EA3379" w14:paraId="4FE19082" w14:textId="77777777" w:rsidTr="00B8130A">
        <w:trPr>
          <w:trHeight w:val="302"/>
        </w:trPr>
        <w:tc>
          <w:tcPr>
            <w:tcW w:w="426" w:type="dxa"/>
            <w:vMerge/>
            <w:shd w:val="clear" w:color="auto" w:fill="auto"/>
            <w:noWrap/>
            <w:vAlign w:val="center"/>
          </w:tcPr>
          <w:p w14:paraId="67A2404F" w14:textId="77777777" w:rsidR="00452D5F" w:rsidRPr="005137CE" w:rsidRDefault="00452D5F" w:rsidP="006204FC">
            <w:pPr>
              <w:spacing w:line="256" w:lineRule="auto"/>
              <w:ind w:hanging="69"/>
              <w:jc w:val="center"/>
              <w:rPr>
                <w:rFonts w:asciiTheme="minorHAnsi" w:hAnsiTheme="minorHAnsi" w:cstheme="minorHAnsi"/>
                <w:color w:val="000000" w:themeColor="text1"/>
                <w:sz w:val="18"/>
                <w:szCs w:val="18"/>
              </w:rPr>
            </w:pPr>
          </w:p>
        </w:tc>
        <w:tc>
          <w:tcPr>
            <w:tcW w:w="1984" w:type="dxa"/>
            <w:vMerge/>
            <w:shd w:val="clear" w:color="auto" w:fill="auto"/>
          </w:tcPr>
          <w:p w14:paraId="568A054B" w14:textId="77777777" w:rsidR="00452D5F" w:rsidRPr="005137CE" w:rsidRDefault="00452D5F" w:rsidP="006204FC">
            <w:pPr>
              <w:spacing w:line="256" w:lineRule="auto"/>
              <w:ind w:right="-6"/>
              <w:rPr>
                <w:rFonts w:asciiTheme="minorHAnsi" w:hAnsiTheme="minorHAnsi" w:cstheme="minorHAnsi"/>
                <w:color w:val="000000" w:themeColor="text1"/>
                <w:sz w:val="18"/>
                <w:szCs w:val="18"/>
              </w:rPr>
            </w:pPr>
          </w:p>
        </w:tc>
        <w:tc>
          <w:tcPr>
            <w:tcW w:w="709" w:type="dxa"/>
            <w:vMerge/>
          </w:tcPr>
          <w:p w14:paraId="07F9EBFC" w14:textId="77777777" w:rsidR="00452D5F" w:rsidRDefault="00452D5F" w:rsidP="006204FC">
            <w:pPr>
              <w:spacing w:line="256" w:lineRule="auto"/>
              <w:ind w:right="-6"/>
              <w:jc w:val="center"/>
              <w:rPr>
                <w:rFonts w:asciiTheme="minorHAnsi" w:hAnsiTheme="minorHAnsi" w:cstheme="minorHAnsi"/>
                <w:sz w:val="16"/>
                <w:szCs w:val="16"/>
                <w:lang w:eastAsia="en-US"/>
              </w:rPr>
            </w:pPr>
          </w:p>
        </w:tc>
        <w:tc>
          <w:tcPr>
            <w:tcW w:w="709" w:type="dxa"/>
          </w:tcPr>
          <w:p w14:paraId="19DEDEF1" w14:textId="786F93CB" w:rsidR="00452D5F" w:rsidRPr="005137CE" w:rsidRDefault="00452D5F" w:rsidP="006204FC">
            <w:pPr>
              <w:spacing w:line="256" w:lineRule="auto"/>
              <w:ind w:right="-6"/>
              <w:jc w:val="center"/>
              <w:rPr>
                <w:rFonts w:asciiTheme="minorHAnsi" w:hAnsiTheme="minorHAnsi" w:cstheme="minorHAnsi"/>
                <w:sz w:val="18"/>
                <w:szCs w:val="18"/>
                <w:lang w:eastAsia="en-US"/>
              </w:rPr>
            </w:pPr>
            <w:r w:rsidRPr="005137CE">
              <w:rPr>
                <w:rFonts w:asciiTheme="minorHAnsi" w:hAnsiTheme="minorHAnsi" w:cstheme="minorHAns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14:paraId="161B8677" w14:textId="3B9635F1" w:rsidR="00452D5F" w:rsidRPr="005137CE" w:rsidRDefault="00452D5F" w:rsidP="006204FC">
            <w:pPr>
              <w:spacing w:line="256" w:lineRule="auto"/>
              <w:ind w:right="-6"/>
              <w:jc w:val="center"/>
              <w:rPr>
                <w:rFonts w:asciiTheme="minorHAnsi" w:hAnsiTheme="minorHAnsi" w:cstheme="minorHAnsi"/>
                <w:sz w:val="18"/>
                <w:szCs w:val="18"/>
                <w:lang w:eastAsia="en-US"/>
              </w:rPr>
            </w:pPr>
            <w:r w:rsidRPr="005137CE">
              <w:rPr>
                <w:rFonts w:asciiTheme="minorHAnsi" w:hAnsiTheme="minorHAnsi" w:cstheme="minorHAnsi"/>
                <w:sz w:val="18"/>
                <w:szCs w:val="18"/>
                <w:lang w:eastAsia="en-US"/>
              </w:rPr>
              <w:t>1638</w:t>
            </w:r>
          </w:p>
        </w:tc>
        <w:tc>
          <w:tcPr>
            <w:tcW w:w="850" w:type="dxa"/>
            <w:vMerge/>
            <w:tcBorders>
              <w:left w:val="single" w:sz="4" w:space="0" w:color="auto"/>
              <w:right w:val="single" w:sz="4" w:space="0" w:color="auto"/>
            </w:tcBorders>
          </w:tcPr>
          <w:p w14:paraId="37A3D451" w14:textId="77777777" w:rsidR="00452D5F" w:rsidRPr="008160D1" w:rsidRDefault="00452D5F" w:rsidP="006204FC">
            <w:pPr>
              <w:spacing w:line="256" w:lineRule="auto"/>
              <w:ind w:right="-6"/>
              <w:jc w:val="center"/>
              <w:rPr>
                <w:rFonts w:asciiTheme="minorHAnsi" w:hAnsiTheme="minorHAnsi" w:cstheme="minorHAnsi"/>
                <w:sz w:val="16"/>
                <w:szCs w:val="16"/>
                <w:lang w:eastAsia="en-US"/>
              </w:rPr>
            </w:pPr>
          </w:p>
        </w:tc>
        <w:tc>
          <w:tcPr>
            <w:tcW w:w="1418" w:type="dxa"/>
            <w:vMerge/>
            <w:tcBorders>
              <w:left w:val="single" w:sz="4" w:space="0" w:color="auto"/>
              <w:right w:val="single" w:sz="4" w:space="0" w:color="auto"/>
            </w:tcBorders>
          </w:tcPr>
          <w:p w14:paraId="39023E93" w14:textId="5AEC55C9" w:rsidR="00452D5F" w:rsidRPr="008160D1" w:rsidRDefault="00452D5F" w:rsidP="006204FC">
            <w:pPr>
              <w:spacing w:line="256" w:lineRule="auto"/>
              <w:ind w:right="-6"/>
              <w:jc w:val="center"/>
              <w:rPr>
                <w:rFonts w:asciiTheme="minorHAnsi" w:hAnsiTheme="minorHAnsi" w:cstheme="minorHAnsi"/>
                <w:sz w:val="16"/>
                <w:szCs w:val="16"/>
                <w:lang w:eastAsia="en-US"/>
              </w:rPr>
            </w:pPr>
          </w:p>
        </w:tc>
        <w:tc>
          <w:tcPr>
            <w:tcW w:w="1701" w:type="dxa"/>
            <w:vMerge/>
            <w:tcBorders>
              <w:left w:val="single" w:sz="4" w:space="0" w:color="auto"/>
              <w:right w:val="single" w:sz="4" w:space="0" w:color="auto"/>
            </w:tcBorders>
          </w:tcPr>
          <w:p w14:paraId="262761D9" w14:textId="77777777" w:rsidR="00452D5F" w:rsidRPr="00F80DB4" w:rsidRDefault="00452D5F" w:rsidP="006204FC">
            <w:pPr>
              <w:spacing w:line="256" w:lineRule="auto"/>
              <w:ind w:right="-6"/>
              <w:jc w:val="center"/>
              <w:rPr>
                <w:rFonts w:asciiTheme="minorHAnsi" w:hAnsiTheme="minorHAnsi" w:cstheme="minorHAnsi"/>
                <w:sz w:val="16"/>
                <w:szCs w:val="16"/>
                <w:lang w:eastAsia="en-US"/>
              </w:rPr>
            </w:pPr>
          </w:p>
        </w:tc>
      </w:tr>
      <w:tr w:rsidR="00452D5F" w:rsidRPr="00EA3379" w14:paraId="0AAA23B3" w14:textId="77777777" w:rsidTr="00B8130A">
        <w:trPr>
          <w:trHeight w:val="280"/>
        </w:trPr>
        <w:tc>
          <w:tcPr>
            <w:tcW w:w="426" w:type="dxa"/>
            <w:vMerge/>
            <w:shd w:val="clear" w:color="auto" w:fill="auto"/>
            <w:noWrap/>
            <w:vAlign w:val="center"/>
          </w:tcPr>
          <w:p w14:paraId="51A1E317" w14:textId="77777777" w:rsidR="00452D5F" w:rsidRPr="005137CE" w:rsidRDefault="00452D5F" w:rsidP="006204FC">
            <w:pPr>
              <w:spacing w:line="256" w:lineRule="auto"/>
              <w:ind w:hanging="69"/>
              <w:jc w:val="center"/>
              <w:rPr>
                <w:rFonts w:asciiTheme="minorHAnsi" w:hAnsiTheme="minorHAnsi" w:cstheme="minorHAnsi"/>
                <w:color w:val="000000" w:themeColor="text1"/>
                <w:sz w:val="18"/>
                <w:szCs w:val="18"/>
              </w:rPr>
            </w:pPr>
          </w:p>
        </w:tc>
        <w:tc>
          <w:tcPr>
            <w:tcW w:w="1984" w:type="dxa"/>
            <w:vMerge/>
            <w:shd w:val="clear" w:color="auto" w:fill="auto"/>
          </w:tcPr>
          <w:p w14:paraId="4A91CEBC" w14:textId="77777777" w:rsidR="00452D5F" w:rsidRPr="005137CE" w:rsidRDefault="00452D5F" w:rsidP="006204FC">
            <w:pPr>
              <w:spacing w:line="256" w:lineRule="auto"/>
              <w:ind w:right="-6"/>
              <w:rPr>
                <w:rFonts w:asciiTheme="minorHAnsi" w:hAnsiTheme="minorHAnsi" w:cstheme="minorHAnsi"/>
                <w:color w:val="000000" w:themeColor="text1"/>
                <w:sz w:val="18"/>
                <w:szCs w:val="18"/>
              </w:rPr>
            </w:pPr>
          </w:p>
        </w:tc>
        <w:tc>
          <w:tcPr>
            <w:tcW w:w="709" w:type="dxa"/>
            <w:vMerge/>
          </w:tcPr>
          <w:p w14:paraId="56B4D2EB" w14:textId="77777777" w:rsidR="00452D5F" w:rsidRDefault="00452D5F" w:rsidP="006204FC">
            <w:pPr>
              <w:spacing w:line="256" w:lineRule="auto"/>
              <w:ind w:right="-6"/>
              <w:jc w:val="center"/>
              <w:rPr>
                <w:rFonts w:asciiTheme="minorHAnsi" w:hAnsiTheme="minorHAnsi" w:cstheme="minorHAnsi"/>
                <w:sz w:val="16"/>
                <w:szCs w:val="16"/>
                <w:lang w:eastAsia="en-US"/>
              </w:rPr>
            </w:pPr>
          </w:p>
        </w:tc>
        <w:tc>
          <w:tcPr>
            <w:tcW w:w="709" w:type="dxa"/>
          </w:tcPr>
          <w:p w14:paraId="720C6C4B" w14:textId="6B85D3B2" w:rsidR="00452D5F" w:rsidRPr="005137CE" w:rsidRDefault="00452D5F" w:rsidP="006204FC">
            <w:pPr>
              <w:spacing w:line="256" w:lineRule="auto"/>
              <w:ind w:right="-6"/>
              <w:jc w:val="center"/>
              <w:rPr>
                <w:rFonts w:asciiTheme="minorHAnsi" w:hAnsiTheme="minorHAnsi" w:cstheme="minorHAnsi"/>
                <w:sz w:val="18"/>
                <w:szCs w:val="18"/>
                <w:lang w:eastAsia="en-US"/>
              </w:rPr>
            </w:pPr>
            <w:r w:rsidRPr="005137CE">
              <w:rPr>
                <w:rFonts w:asciiTheme="minorHAnsi" w:hAnsiTheme="minorHAnsi" w:cstheme="minorHAns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14:paraId="61A35ACD" w14:textId="49176C0F" w:rsidR="00452D5F" w:rsidRPr="005137CE" w:rsidRDefault="00452D5F" w:rsidP="006204FC">
            <w:pPr>
              <w:spacing w:line="256" w:lineRule="auto"/>
              <w:ind w:right="-6"/>
              <w:jc w:val="center"/>
              <w:rPr>
                <w:rFonts w:asciiTheme="minorHAnsi" w:hAnsiTheme="minorHAnsi" w:cstheme="minorHAnsi"/>
                <w:sz w:val="18"/>
                <w:szCs w:val="18"/>
                <w:lang w:eastAsia="en-US"/>
              </w:rPr>
            </w:pPr>
            <w:r w:rsidRPr="005137CE">
              <w:rPr>
                <w:rFonts w:asciiTheme="minorHAnsi" w:hAnsiTheme="minorHAnsi" w:cstheme="minorHAnsi"/>
                <w:sz w:val="18"/>
                <w:szCs w:val="18"/>
                <w:lang w:eastAsia="en-US"/>
              </w:rPr>
              <w:t>819</w:t>
            </w:r>
          </w:p>
        </w:tc>
        <w:tc>
          <w:tcPr>
            <w:tcW w:w="850" w:type="dxa"/>
            <w:vMerge/>
            <w:tcBorders>
              <w:left w:val="single" w:sz="4" w:space="0" w:color="auto"/>
              <w:bottom w:val="single" w:sz="4" w:space="0" w:color="auto"/>
              <w:right w:val="single" w:sz="4" w:space="0" w:color="auto"/>
            </w:tcBorders>
          </w:tcPr>
          <w:p w14:paraId="741B6AB2" w14:textId="77777777" w:rsidR="00452D5F" w:rsidRPr="008160D1" w:rsidRDefault="00452D5F" w:rsidP="006204FC">
            <w:pPr>
              <w:spacing w:line="256" w:lineRule="auto"/>
              <w:ind w:right="-6"/>
              <w:jc w:val="center"/>
              <w:rPr>
                <w:rFonts w:asciiTheme="minorHAnsi" w:hAnsiTheme="minorHAnsi" w:cstheme="minorHAnsi"/>
                <w:sz w:val="16"/>
                <w:szCs w:val="16"/>
                <w:lang w:eastAsia="en-US"/>
              </w:rPr>
            </w:pPr>
          </w:p>
        </w:tc>
        <w:tc>
          <w:tcPr>
            <w:tcW w:w="1418" w:type="dxa"/>
            <w:vMerge/>
            <w:tcBorders>
              <w:left w:val="single" w:sz="4" w:space="0" w:color="auto"/>
              <w:bottom w:val="single" w:sz="4" w:space="0" w:color="auto"/>
              <w:right w:val="single" w:sz="4" w:space="0" w:color="auto"/>
            </w:tcBorders>
          </w:tcPr>
          <w:p w14:paraId="52DF577E" w14:textId="2314E82A" w:rsidR="00452D5F" w:rsidRPr="008160D1" w:rsidRDefault="00452D5F" w:rsidP="006204FC">
            <w:pPr>
              <w:spacing w:line="256" w:lineRule="auto"/>
              <w:ind w:right="-6"/>
              <w:jc w:val="center"/>
              <w:rPr>
                <w:rFonts w:asciiTheme="minorHAnsi" w:hAnsiTheme="minorHAnsi" w:cstheme="minorHAnsi"/>
                <w:sz w:val="16"/>
                <w:szCs w:val="16"/>
                <w:lang w:eastAsia="en-US"/>
              </w:rPr>
            </w:pPr>
          </w:p>
        </w:tc>
        <w:tc>
          <w:tcPr>
            <w:tcW w:w="1701" w:type="dxa"/>
            <w:vMerge/>
            <w:tcBorders>
              <w:left w:val="single" w:sz="4" w:space="0" w:color="auto"/>
              <w:bottom w:val="single" w:sz="4" w:space="0" w:color="auto"/>
              <w:right w:val="single" w:sz="4" w:space="0" w:color="auto"/>
            </w:tcBorders>
          </w:tcPr>
          <w:p w14:paraId="5D2C61A0" w14:textId="77777777" w:rsidR="00452D5F" w:rsidRPr="00F80DB4" w:rsidRDefault="00452D5F" w:rsidP="006204FC">
            <w:pPr>
              <w:spacing w:line="256" w:lineRule="auto"/>
              <w:ind w:right="-6"/>
              <w:jc w:val="center"/>
              <w:rPr>
                <w:rFonts w:asciiTheme="minorHAnsi" w:hAnsiTheme="minorHAnsi" w:cstheme="minorHAnsi"/>
                <w:sz w:val="16"/>
                <w:szCs w:val="16"/>
                <w:lang w:eastAsia="en-US"/>
              </w:rPr>
            </w:pPr>
          </w:p>
        </w:tc>
      </w:tr>
      <w:tr w:rsidR="00FB457D" w:rsidRPr="00EA3379" w14:paraId="61977D0B" w14:textId="77777777" w:rsidTr="00B8130A">
        <w:trPr>
          <w:trHeight w:val="218"/>
        </w:trPr>
        <w:tc>
          <w:tcPr>
            <w:tcW w:w="426" w:type="dxa"/>
            <w:vMerge w:val="restart"/>
            <w:shd w:val="clear" w:color="auto" w:fill="auto"/>
            <w:noWrap/>
            <w:vAlign w:val="center"/>
          </w:tcPr>
          <w:p w14:paraId="76AB593E" w14:textId="77777777" w:rsidR="00FB457D" w:rsidRPr="005137CE" w:rsidRDefault="00FB457D" w:rsidP="006204FC">
            <w:pPr>
              <w:spacing w:line="256" w:lineRule="auto"/>
              <w:ind w:hanging="69"/>
              <w:jc w:val="center"/>
              <w:rPr>
                <w:rFonts w:asciiTheme="minorHAnsi" w:hAnsiTheme="minorHAnsi" w:cstheme="minorHAnsi"/>
                <w:sz w:val="18"/>
                <w:szCs w:val="18"/>
                <w:lang w:eastAsia="en-US"/>
              </w:rPr>
            </w:pPr>
            <w:r w:rsidRPr="005137CE">
              <w:rPr>
                <w:rFonts w:asciiTheme="minorHAnsi" w:hAnsiTheme="minorHAnsi" w:cstheme="minorHAnsi"/>
                <w:color w:val="000000" w:themeColor="text1"/>
                <w:sz w:val="18"/>
                <w:szCs w:val="18"/>
              </w:rPr>
              <w:lastRenderedPageBreak/>
              <w:t>5</w:t>
            </w:r>
          </w:p>
        </w:tc>
        <w:tc>
          <w:tcPr>
            <w:tcW w:w="1984" w:type="dxa"/>
            <w:vMerge w:val="restart"/>
            <w:shd w:val="clear" w:color="auto" w:fill="auto"/>
          </w:tcPr>
          <w:p w14:paraId="268B9ADB" w14:textId="77777777" w:rsidR="00FB457D" w:rsidRPr="005137CE" w:rsidRDefault="00FB457D" w:rsidP="006204FC">
            <w:pPr>
              <w:spacing w:line="256" w:lineRule="auto"/>
              <w:ind w:right="-6"/>
              <w:rPr>
                <w:rFonts w:asciiTheme="minorHAnsi" w:eastAsia="Calibri" w:hAnsiTheme="minorHAnsi" w:cstheme="minorHAnsi"/>
                <w:iCs/>
                <w:sz w:val="18"/>
                <w:szCs w:val="18"/>
              </w:rPr>
            </w:pPr>
            <w:r w:rsidRPr="005137CE">
              <w:rPr>
                <w:rFonts w:asciiTheme="minorHAnsi" w:hAnsiTheme="minorHAnsi" w:cstheme="minorHAnsi"/>
                <w:color w:val="000000" w:themeColor="text1"/>
                <w:sz w:val="18"/>
                <w:szCs w:val="18"/>
              </w:rPr>
              <w:t>Równiarka drogowa (trzyosiowa z przednią osią skrętną)</w:t>
            </w:r>
          </w:p>
        </w:tc>
        <w:tc>
          <w:tcPr>
            <w:tcW w:w="709" w:type="dxa"/>
            <w:vMerge w:val="restart"/>
          </w:tcPr>
          <w:p w14:paraId="01EBC737"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394BCB87"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0A2D2E0C" w14:textId="651D8A34"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3</w:t>
            </w:r>
          </w:p>
        </w:tc>
        <w:tc>
          <w:tcPr>
            <w:tcW w:w="709" w:type="dxa"/>
          </w:tcPr>
          <w:p w14:paraId="61229D7D" w14:textId="77777777" w:rsidR="00FB457D" w:rsidRDefault="00FB457D" w:rsidP="00FB457D">
            <w:pPr>
              <w:spacing w:line="256" w:lineRule="auto"/>
              <w:ind w:right="-6"/>
              <w:rPr>
                <w:rFonts w:asciiTheme="minorHAnsi" w:hAnsiTheme="minorHAnsi" w:cstheme="minorHAnsi"/>
                <w:sz w:val="16"/>
                <w:szCs w:val="16"/>
                <w:lang w:eastAsia="en-US"/>
              </w:rPr>
            </w:pPr>
          </w:p>
          <w:p w14:paraId="024C49FF" w14:textId="7FDF4DF2" w:rsidR="00FB457D" w:rsidRPr="008160D1" w:rsidRDefault="00FB457D" w:rsidP="00FB457D">
            <w:pPr>
              <w:spacing w:line="256" w:lineRule="auto"/>
              <w:ind w:right="-6"/>
              <w:rPr>
                <w:rFonts w:asciiTheme="minorHAnsi" w:hAnsiTheme="minorHAnsi" w:cstheme="minorHAnsi"/>
                <w:sz w:val="16"/>
                <w:szCs w:val="16"/>
                <w:lang w:eastAsia="en-US"/>
              </w:rPr>
            </w:pPr>
            <w:r>
              <w:rPr>
                <w:rFonts w:asciiTheme="minorHAnsi" w:hAnsiTheme="minorHAnsi" w:cstheme="minorHAnsi"/>
                <w:sz w:val="16"/>
                <w:szCs w:val="16"/>
                <w:lang w:eastAsia="en-US"/>
              </w:rPr>
              <w:t xml:space="preserve">       1</w:t>
            </w:r>
          </w:p>
        </w:tc>
        <w:tc>
          <w:tcPr>
            <w:tcW w:w="992" w:type="dxa"/>
            <w:tcBorders>
              <w:top w:val="single" w:sz="4" w:space="0" w:color="auto"/>
              <w:left w:val="single" w:sz="4" w:space="0" w:color="auto"/>
              <w:bottom w:val="single" w:sz="4" w:space="0" w:color="auto"/>
              <w:right w:val="single" w:sz="4" w:space="0" w:color="auto"/>
            </w:tcBorders>
          </w:tcPr>
          <w:p w14:paraId="450FD379" w14:textId="77777777" w:rsidR="00FB457D" w:rsidRDefault="00FB457D" w:rsidP="006204FC">
            <w:pPr>
              <w:spacing w:line="256" w:lineRule="auto"/>
              <w:ind w:right="-6"/>
              <w:jc w:val="center"/>
              <w:rPr>
                <w:rFonts w:asciiTheme="minorHAnsi" w:hAnsiTheme="minorHAnsi" w:cstheme="minorHAnsi"/>
                <w:sz w:val="18"/>
                <w:szCs w:val="18"/>
                <w:lang w:eastAsia="en-US"/>
              </w:rPr>
            </w:pPr>
          </w:p>
          <w:p w14:paraId="54C09CCC" w14:textId="501EB4ED" w:rsidR="00FB457D" w:rsidRPr="008160D1" w:rsidRDefault="00FB457D" w:rsidP="006204FC">
            <w:pPr>
              <w:spacing w:line="256" w:lineRule="auto"/>
              <w:ind w:right="-6"/>
              <w:jc w:val="center"/>
              <w:rPr>
                <w:rFonts w:asciiTheme="minorHAnsi" w:hAnsiTheme="minorHAnsi" w:cstheme="minorHAnsi"/>
                <w:sz w:val="16"/>
                <w:szCs w:val="16"/>
                <w:lang w:eastAsia="en-US"/>
              </w:rPr>
            </w:pPr>
            <w:r w:rsidRPr="005137CE">
              <w:rPr>
                <w:rFonts w:asciiTheme="minorHAnsi" w:hAnsiTheme="minorHAnsi" w:cstheme="minorHAnsi"/>
                <w:sz w:val="18"/>
                <w:szCs w:val="18"/>
                <w:lang w:eastAsia="en-US"/>
              </w:rPr>
              <w:t>3276</w:t>
            </w:r>
          </w:p>
        </w:tc>
        <w:tc>
          <w:tcPr>
            <w:tcW w:w="850" w:type="dxa"/>
            <w:vMerge w:val="restart"/>
            <w:tcBorders>
              <w:top w:val="single" w:sz="4" w:space="0" w:color="auto"/>
              <w:left w:val="single" w:sz="4" w:space="0" w:color="auto"/>
              <w:right w:val="single" w:sz="4" w:space="0" w:color="auto"/>
            </w:tcBorders>
          </w:tcPr>
          <w:p w14:paraId="46D77055"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7F4AA584" w14:textId="77777777" w:rsidR="00FB457D" w:rsidRDefault="00FB457D" w:rsidP="006204FC">
            <w:pPr>
              <w:spacing w:line="256" w:lineRule="auto"/>
              <w:ind w:right="-6"/>
              <w:jc w:val="center"/>
              <w:rPr>
                <w:rFonts w:asciiTheme="minorHAnsi" w:hAnsiTheme="minorHAnsi" w:cstheme="minorHAnsi"/>
                <w:sz w:val="16"/>
                <w:szCs w:val="16"/>
                <w:lang w:eastAsia="en-US"/>
              </w:rPr>
            </w:pPr>
          </w:p>
          <w:p w14:paraId="58C26E26" w14:textId="0D39D91B"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9828</w:t>
            </w:r>
          </w:p>
        </w:tc>
        <w:tc>
          <w:tcPr>
            <w:tcW w:w="1418" w:type="dxa"/>
            <w:vMerge w:val="restart"/>
            <w:tcBorders>
              <w:top w:val="single" w:sz="4" w:space="0" w:color="auto"/>
              <w:left w:val="single" w:sz="4" w:space="0" w:color="auto"/>
              <w:right w:val="single" w:sz="4" w:space="0" w:color="auto"/>
            </w:tcBorders>
          </w:tcPr>
          <w:p w14:paraId="7C4C24C2" w14:textId="5AD92DE4"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701" w:type="dxa"/>
            <w:vMerge w:val="restart"/>
            <w:tcBorders>
              <w:top w:val="single" w:sz="4" w:space="0" w:color="auto"/>
              <w:left w:val="single" w:sz="4" w:space="0" w:color="auto"/>
              <w:right w:val="single" w:sz="4" w:space="0" w:color="auto"/>
            </w:tcBorders>
          </w:tcPr>
          <w:p w14:paraId="102B20D6" w14:textId="77777777" w:rsidR="00FB457D" w:rsidRPr="00F80DB4" w:rsidRDefault="00FB457D" w:rsidP="006204FC">
            <w:pPr>
              <w:spacing w:line="256" w:lineRule="auto"/>
              <w:ind w:right="-6"/>
              <w:jc w:val="center"/>
              <w:rPr>
                <w:rFonts w:asciiTheme="minorHAnsi" w:hAnsiTheme="minorHAnsi" w:cstheme="minorHAnsi"/>
                <w:sz w:val="16"/>
                <w:szCs w:val="16"/>
                <w:lang w:eastAsia="en-US"/>
              </w:rPr>
            </w:pPr>
          </w:p>
        </w:tc>
      </w:tr>
      <w:tr w:rsidR="00FB457D" w:rsidRPr="00EA3379" w14:paraId="3FB51266" w14:textId="77777777" w:rsidTr="00B8130A">
        <w:trPr>
          <w:trHeight w:val="259"/>
        </w:trPr>
        <w:tc>
          <w:tcPr>
            <w:tcW w:w="426" w:type="dxa"/>
            <w:vMerge/>
            <w:shd w:val="clear" w:color="auto" w:fill="auto"/>
            <w:noWrap/>
            <w:vAlign w:val="center"/>
          </w:tcPr>
          <w:p w14:paraId="19974E31" w14:textId="77777777" w:rsidR="00FB457D" w:rsidRPr="005137CE" w:rsidRDefault="00FB457D" w:rsidP="006204FC">
            <w:pPr>
              <w:spacing w:line="256" w:lineRule="auto"/>
              <w:ind w:hanging="69"/>
              <w:jc w:val="center"/>
              <w:rPr>
                <w:rFonts w:asciiTheme="minorHAnsi" w:hAnsiTheme="minorHAnsi" w:cstheme="minorHAnsi"/>
                <w:color w:val="000000" w:themeColor="text1"/>
                <w:sz w:val="18"/>
                <w:szCs w:val="18"/>
              </w:rPr>
            </w:pPr>
          </w:p>
        </w:tc>
        <w:tc>
          <w:tcPr>
            <w:tcW w:w="1984" w:type="dxa"/>
            <w:vMerge/>
            <w:shd w:val="clear" w:color="auto" w:fill="auto"/>
          </w:tcPr>
          <w:p w14:paraId="5C9F78CD" w14:textId="77777777" w:rsidR="00FB457D" w:rsidRPr="005137CE" w:rsidRDefault="00FB457D" w:rsidP="006204FC">
            <w:pPr>
              <w:spacing w:line="256" w:lineRule="auto"/>
              <w:ind w:right="-6"/>
              <w:rPr>
                <w:rFonts w:asciiTheme="minorHAnsi" w:hAnsiTheme="minorHAnsi" w:cstheme="minorHAnsi"/>
                <w:color w:val="000000" w:themeColor="text1"/>
                <w:sz w:val="18"/>
                <w:szCs w:val="18"/>
              </w:rPr>
            </w:pPr>
          </w:p>
        </w:tc>
        <w:tc>
          <w:tcPr>
            <w:tcW w:w="709" w:type="dxa"/>
            <w:vMerge/>
          </w:tcPr>
          <w:p w14:paraId="6CEA49DB" w14:textId="77777777" w:rsidR="00FB457D" w:rsidRDefault="00FB457D" w:rsidP="006204FC">
            <w:pPr>
              <w:spacing w:line="256" w:lineRule="auto"/>
              <w:ind w:right="-6"/>
              <w:jc w:val="center"/>
              <w:rPr>
                <w:rFonts w:asciiTheme="minorHAnsi" w:hAnsiTheme="minorHAnsi" w:cstheme="minorHAnsi"/>
                <w:sz w:val="16"/>
                <w:szCs w:val="16"/>
                <w:lang w:eastAsia="en-US"/>
              </w:rPr>
            </w:pPr>
          </w:p>
        </w:tc>
        <w:tc>
          <w:tcPr>
            <w:tcW w:w="709" w:type="dxa"/>
          </w:tcPr>
          <w:p w14:paraId="73203A49" w14:textId="2510D8FA"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tcPr>
          <w:p w14:paraId="3668F9BB" w14:textId="6590DECE" w:rsidR="00FB457D" w:rsidRPr="008160D1" w:rsidRDefault="00FB457D" w:rsidP="006204FC">
            <w:pPr>
              <w:spacing w:line="256" w:lineRule="auto"/>
              <w:ind w:right="-6"/>
              <w:jc w:val="center"/>
              <w:rPr>
                <w:rFonts w:asciiTheme="minorHAnsi" w:hAnsiTheme="minorHAnsi" w:cstheme="minorHAnsi"/>
                <w:sz w:val="16"/>
                <w:szCs w:val="16"/>
                <w:lang w:eastAsia="en-US"/>
              </w:rPr>
            </w:pPr>
            <w:r w:rsidRPr="005137CE">
              <w:rPr>
                <w:rFonts w:asciiTheme="minorHAnsi" w:hAnsiTheme="minorHAnsi" w:cstheme="minorHAnsi"/>
                <w:sz w:val="18"/>
                <w:szCs w:val="18"/>
                <w:lang w:eastAsia="en-US"/>
              </w:rPr>
              <w:t>3276</w:t>
            </w:r>
          </w:p>
        </w:tc>
        <w:tc>
          <w:tcPr>
            <w:tcW w:w="850" w:type="dxa"/>
            <w:vMerge/>
            <w:tcBorders>
              <w:left w:val="single" w:sz="4" w:space="0" w:color="auto"/>
              <w:right w:val="single" w:sz="4" w:space="0" w:color="auto"/>
            </w:tcBorders>
          </w:tcPr>
          <w:p w14:paraId="74415478" w14:textId="77777777" w:rsidR="00FB457D" w:rsidRDefault="00FB457D" w:rsidP="006204FC">
            <w:pPr>
              <w:spacing w:line="256" w:lineRule="auto"/>
              <w:ind w:right="-6"/>
              <w:jc w:val="center"/>
              <w:rPr>
                <w:rFonts w:asciiTheme="minorHAnsi" w:hAnsiTheme="minorHAnsi" w:cstheme="minorHAnsi"/>
                <w:sz w:val="16"/>
                <w:szCs w:val="16"/>
                <w:lang w:eastAsia="en-US"/>
              </w:rPr>
            </w:pPr>
          </w:p>
        </w:tc>
        <w:tc>
          <w:tcPr>
            <w:tcW w:w="1418" w:type="dxa"/>
            <w:vMerge/>
            <w:tcBorders>
              <w:left w:val="single" w:sz="4" w:space="0" w:color="auto"/>
              <w:right w:val="single" w:sz="4" w:space="0" w:color="auto"/>
            </w:tcBorders>
          </w:tcPr>
          <w:p w14:paraId="0952821F"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701" w:type="dxa"/>
            <w:vMerge/>
            <w:tcBorders>
              <w:left w:val="single" w:sz="4" w:space="0" w:color="auto"/>
              <w:right w:val="single" w:sz="4" w:space="0" w:color="auto"/>
            </w:tcBorders>
          </w:tcPr>
          <w:p w14:paraId="3D56A2EC" w14:textId="77777777" w:rsidR="00FB457D" w:rsidRPr="00F80DB4" w:rsidRDefault="00FB457D" w:rsidP="006204FC">
            <w:pPr>
              <w:spacing w:line="256" w:lineRule="auto"/>
              <w:ind w:right="-6"/>
              <w:jc w:val="center"/>
              <w:rPr>
                <w:rFonts w:asciiTheme="minorHAnsi" w:hAnsiTheme="minorHAnsi" w:cstheme="minorHAnsi"/>
                <w:sz w:val="16"/>
                <w:szCs w:val="16"/>
                <w:lang w:eastAsia="en-US"/>
              </w:rPr>
            </w:pPr>
          </w:p>
        </w:tc>
      </w:tr>
      <w:tr w:rsidR="00FB457D" w:rsidRPr="00EA3379" w14:paraId="58015209" w14:textId="77777777" w:rsidTr="00B8130A">
        <w:trPr>
          <w:trHeight w:val="259"/>
        </w:trPr>
        <w:tc>
          <w:tcPr>
            <w:tcW w:w="426" w:type="dxa"/>
            <w:vMerge/>
            <w:shd w:val="clear" w:color="auto" w:fill="auto"/>
            <w:noWrap/>
            <w:vAlign w:val="center"/>
          </w:tcPr>
          <w:p w14:paraId="00F9FAB0" w14:textId="77777777" w:rsidR="00FB457D" w:rsidRPr="005137CE" w:rsidRDefault="00FB457D" w:rsidP="006204FC">
            <w:pPr>
              <w:spacing w:line="256" w:lineRule="auto"/>
              <w:ind w:hanging="69"/>
              <w:jc w:val="center"/>
              <w:rPr>
                <w:rFonts w:asciiTheme="minorHAnsi" w:hAnsiTheme="minorHAnsi" w:cstheme="minorHAnsi"/>
                <w:color w:val="000000" w:themeColor="text1"/>
                <w:sz w:val="18"/>
                <w:szCs w:val="18"/>
              </w:rPr>
            </w:pPr>
          </w:p>
        </w:tc>
        <w:tc>
          <w:tcPr>
            <w:tcW w:w="1984" w:type="dxa"/>
            <w:vMerge/>
            <w:shd w:val="clear" w:color="auto" w:fill="auto"/>
          </w:tcPr>
          <w:p w14:paraId="1112F334" w14:textId="77777777" w:rsidR="00FB457D" w:rsidRPr="005137CE" w:rsidRDefault="00FB457D" w:rsidP="006204FC">
            <w:pPr>
              <w:spacing w:line="256" w:lineRule="auto"/>
              <w:ind w:right="-6"/>
              <w:rPr>
                <w:rFonts w:asciiTheme="minorHAnsi" w:hAnsiTheme="minorHAnsi" w:cstheme="minorHAnsi"/>
                <w:color w:val="000000" w:themeColor="text1"/>
                <w:sz w:val="18"/>
                <w:szCs w:val="18"/>
              </w:rPr>
            </w:pPr>
          </w:p>
        </w:tc>
        <w:tc>
          <w:tcPr>
            <w:tcW w:w="709" w:type="dxa"/>
            <w:vMerge/>
          </w:tcPr>
          <w:p w14:paraId="1F08CD63" w14:textId="77777777" w:rsidR="00FB457D" w:rsidRDefault="00FB457D" w:rsidP="006204FC">
            <w:pPr>
              <w:spacing w:line="256" w:lineRule="auto"/>
              <w:ind w:right="-6"/>
              <w:jc w:val="center"/>
              <w:rPr>
                <w:rFonts w:asciiTheme="minorHAnsi" w:hAnsiTheme="minorHAnsi" w:cstheme="minorHAnsi"/>
                <w:sz w:val="16"/>
                <w:szCs w:val="16"/>
                <w:lang w:eastAsia="en-US"/>
              </w:rPr>
            </w:pPr>
          </w:p>
        </w:tc>
        <w:tc>
          <w:tcPr>
            <w:tcW w:w="709" w:type="dxa"/>
          </w:tcPr>
          <w:p w14:paraId="2FBC167C" w14:textId="1260ADFD" w:rsidR="00FB457D" w:rsidRPr="008160D1" w:rsidRDefault="00FB457D" w:rsidP="006204FC">
            <w:pPr>
              <w:spacing w:line="256" w:lineRule="auto"/>
              <w:ind w:right="-6"/>
              <w:jc w:val="center"/>
              <w:rPr>
                <w:rFonts w:asciiTheme="minorHAnsi" w:hAnsiTheme="minorHAnsi" w:cstheme="minorHAnsi"/>
                <w:sz w:val="16"/>
                <w:szCs w:val="16"/>
                <w:lang w:eastAsia="en-US"/>
              </w:rPr>
            </w:pPr>
            <w:r>
              <w:rPr>
                <w:rFonts w:asciiTheme="minorHAnsi" w:hAnsiTheme="minorHAnsi" w:cstheme="minorHAnsi"/>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tcPr>
          <w:p w14:paraId="5DB76820" w14:textId="01C07A41" w:rsidR="00FB457D" w:rsidRPr="008160D1" w:rsidRDefault="00FB457D" w:rsidP="006204FC">
            <w:pPr>
              <w:spacing w:line="256" w:lineRule="auto"/>
              <w:ind w:right="-6"/>
              <w:jc w:val="center"/>
              <w:rPr>
                <w:rFonts w:asciiTheme="minorHAnsi" w:hAnsiTheme="minorHAnsi" w:cstheme="minorHAnsi"/>
                <w:sz w:val="16"/>
                <w:szCs w:val="16"/>
                <w:lang w:eastAsia="en-US"/>
              </w:rPr>
            </w:pPr>
            <w:r w:rsidRPr="005137CE">
              <w:rPr>
                <w:rFonts w:asciiTheme="minorHAnsi" w:hAnsiTheme="minorHAnsi" w:cstheme="minorHAnsi"/>
                <w:sz w:val="18"/>
                <w:szCs w:val="18"/>
                <w:lang w:eastAsia="en-US"/>
              </w:rPr>
              <w:t>3276</w:t>
            </w:r>
          </w:p>
        </w:tc>
        <w:tc>
          <w:tcPr>
            <w:tcW w:w="850" w:type="dxa"/>
            <w:vMerge/>
            <w:tcBorders>
              <w:left w:val="single" w:sz="4" w:space="0" w:color="auto"/>
              <w:bottom w:val="single" w:sz="4" w:space="0" w:color="auto"/>
              <w:right w:val="single" w:sz="4" w:space="0" w:color="auto"/>
            </w:tcBorders>
          </w:tcPr>
          <w:p w14:paraId="60228A59" w14:textId="77777777" w:rsidR="00FB457D" w:rsidRDefault="00FB457D" w:rsidP="006204FC">
            <w:pPr>
              <w:spacing w:line="256" w:lineRule="auto"/>
              <w:ind w:right="-6"/>
              <w:jc w:val="center"/>
              <w:rPr>
                <w:rFonts w:asciiTheme="minorHAnsi" w:hAnsiTheme="minorHAnsi" w:cstheme="minorHAnsi"/>
                <w:sz w:val="16"/>
                <w:szCs w:val="16"/>
                <w:lang w:eastAsia="en-US"/>
              </w:rPr>
            </w:pPr>
          </w:p>
        </w:tc>
        <w:tc>
          <w:tcPr>
            <w:tcW w:w="1418" w:type="dxa"/>
            <w:vMerge/>
            <w:tcBorders>
              <w:left w:val="single" w:sz="4" w:space="0" w:color="auto"/>
              <w:bottom w:val="single" w:sz="4" w:space="0" w:color="auto"/>
              <w:right w:val="single" w:sz="4" w:space="0" w:color="auto"/>
            </w:tcBorders>
          </w:tcPr>
          <w:p w14:paraId="28225E16" w14:textId="77777777" w:rsidR="00FB457D" w:rsidRPr="008160D1" w:rsidRDefault="00FB457D" w:rsidP="006204FC">
            <w:pPr>
              <w:spacing w:line="256" w:lineRule="auto"/>
              <w:ind w:right="-6"/>
              <w:jc w:val="center"/>
              <w:rPr>
                <w:rFonts w:asciiTheme="minorHAnsi" w:hAnsiTheme="minorHAnsi" w:cstheme="minorHAnsi"/>
                <w:sz w:val="16"/>
                <w:szCs w:val="16"/>
                <w:lang w:eastAsia="en-US"/>
              </w:rPr>
            </w:pPr>
          </w:p>
        </w:tc>
        <w:tc>
          <w:tcPr>
            <w:tcW w:w="1701" w:type="dxa"/>
            <w:vMerge/>
            <w:tcBorders>
              <w:left w:val="single" w:sz="4" w:space="0" w:color="auto"/>
              <w:bottom w:val="single" w:sz="4" w:space="0" w:color="auto"/>
              <w:right w:val="single" w:sz="4" w:space="0" w:color="auto"/>
            </w:tcBorders>
          </w:tcPr>
          <w:p w14:paraId="49803F18" w14:textId="77777777" w:rsidR="00FB457D" w:rsidRPr="00F80DB4" w:rsidRDefault="00FB457D" w:rsidP="006204FC">
            <w:pPr>
              <w:spacing w:line="256" w:lineRule="auto"/>
              <w:ind w:right="-6"/>
              <w:jc w:val="center"/>
              <w:rPr>
                <w:rFonts w:asciiTheme="minorHAnsi" w:hAnsiTheme="minorHAnsi" w:cstheme="minorHAnsi"/>
                <w:sz w:val="16"/>
                <w:szCs w:val="16"/>
                <w:lang w:eastAsia="en-US"/>
              </w:rPr>
            </w:pPr>
          </w:p>
        </w:tc>
      </w:tr>
    </w:tbl>
    <w:p w14:paraId="1404FE89" w14:textId="77777777" w:rsidR="002A3037" w:rsidRDefault="002A3037" w:rsidP="002A3037">
      <w:pPr>
        <w:jc w:val="both"/>
        <w:rPr>
          <w:rFonts w:asciiTheme="minorHAnsi" w:eastAsia="MS Mincho" w:hAnsiTheme="minorHAnsi" w:cstheme="minorHAnsi"/>
          <w:b/>
          <w:color w:val="000000"/>
          <w:sz w:val="16"/>
          <w:szCs w:val="16"/>
        </w:rPr>
      </w:pPr>
    </w:p>
    <w:p w14:paraId="35E0951F" w14:textId="77777777" w:rsidR="00B8130A" w:rsidRDefault="00B8130A" w:rsidP="00B8130A">
      <w:pPr>
        <w:pStyle w:val="Nagwek2"/>
        <w:ind w:left="567"/>
        <w:rPr>
          <w:rFonts w:asciiTheme="minorHAnsi" w:hAnsiTheme="minorHAnsi" w:cstheme="minorHAnsi"/>
        </w:rPr>
      </w:pPr>
      <w:r w:rsidRPr="003872FA">
        <w:rPr>
          <w:rFonts w:asciiTheme="minorHAnsi" w:hAnsiTheme="minorHAnsi" w:cstheme="minorHAnsi"/>
        </w:rPr>
        <w:t>Ceny jednostkowe netto (bez VAT) podlegają waloryzacji według następujących zasad:</w:t>
      </w:r>
    </w:p>
    <w:p w14:paraId="03C590F8" w14:textId="77777777" w:rsidR="00B8130A" w:rsidRPr="00974929" w:rsidRDefault="00B8130A" w:rsidP="00B8130A">
      <w:pPr>
        <w:pStyle w:val="Nagwek2"/>
        <w:numPr>
          <w:ilvl w:val="2"/>
          <w:numId w:val="79"/>
        </w:numPr>
        <w:ind w:hanging="579"/>
        <w:rPr>
          <w:rFonts w:asciiTheme="minorHAnsi" w:hAnsiTheme="minorHAnsi" w:cstheme="minorHAnsi"/>
        </w:rPr>
      </w:pPr>
      <w:r w:rsidRPr="00974929">
        <w:rPr>
          <w:rFonts w:asciiTheme="minorHAnsi" w:eastAsia="MS Mincho" w:hAnsiTheme="minorHAnsi" w:cstheme="minorHAnsi"/>
        </w:rPr>
        <w:t xml:space="preserve">Każda Strona ma prawo do ewentualnej zmiany ceny jednostkowej, maksymalnie dwa razy w okresie obowiązywania niniejszej Umowy. Minimalny czas pomiędzy zmianą ceny jednostkowej dokonanej przez każdą Stronę Umowy, wynosi 6 miesięcy. Warunkiem zmiany ceny jednostkowej jest: </w:t>
      </w:r>
    </w:p>
    <w:p w14:paraId="4D57313E" w14:textId="77777777" w:rsidR="00B8130A" w:rsidRDefault="00B8130A" w:rsidP="00B8130A">
      <w:pPr>
        <w:pStyle w:val="Akapitzlist"/>
        <w:numPr>
          <w:ilvl w:val="3"/>
          <w:numId w:val="79"/>
        </w:numPr>
        <w:ind w:left="1985" w:hanging="851"/>
        <w:jc w:val="both"/>
        <w:rPr>
          <w:rFonts w:asciiTheme="minorHAnsi" w:eastAsia="MS Mincho" w:hAnsiTheme="minorHAnsi" w:cstheme="minorHAnsi"/>
        </w:rPr>
      </w:pPr>
      <w:r w:rsidRPr="00974929">
        <w:rPr>
          <w:rFonts w:asciiTheme="minorHAnsi" w:eastAsia="MS Mincho" w:hAnsiTheme="minorHAnsi" w:cstheme="minorHAnsi"/>
        </w:rPr>
        <w:t xml:space="preserve">zmiana ceny hurtowej oleju napędowego (ON) o więcej niż 50 gr/litr w stosunku do ostatniej ceny jaka obowiązywała w ramach Umowy; </w:t>
      </w:r>
    </w:p>
    <w:p w14:paraId="2508E560" w14:textId="77777777" w:rsidR="00B8130A" w:rsidRPr="00974929" w:rsidRDefault="00B8130A" w:rsidP="00B8130A">
      <w:pPr>
        <w:pStyle w:val="Akapitzlist"/>
        <w:numPr>
          <w:ilvl w:val="3"/>
          <w:numId w:val="79"/>
        </w:numPr>
        <w:ind w:left="1985" w:hanging="851"/>
        <w:jc w:val="both"/>
        <w:rPr>
          <w:rFonts w:asciiTheme="minorHAnsi" w:eastAsia="MS Mincho" w:hAnsiTheme="minorHAnsi" w:cstheme="minorHAnsi"/>
        </w:rPr>
      </w:pPr>
      <w:r w:rsidRPr="00974929">
        <w:rPr>
          <w:rFonts w:asciiTheme="minorHAnsi" w:eastAsia="MS Mincho" w:hAnsiTheme="minorHAnsi" w:cstheme="minorHAnsi"/>
        </w:rPr>
        <w:t>pisemny wniosek Wykonawcy o dokonanie zmiany ceny jednostkowej, a w przypadku Zamawiającego przekazanie Wykonawcy informacji o dacie z jaką Zamawiający dokonuje waloryzacji. W obu przypadkach zmiana ceny jednostkowej zostanie potwierdzona w formie aneksu do Umowy;</w:t>
      </w:r>
    </w:p>
    <w:p w14:paraId="61546326" w14:textId="77777777" w:rsidR="00B8130A" w:rsidRPr="00974929" w:rsidRDefault="00B8130A" w:rsidP="00B8130A">
      <w:pPr>
        <w:pStyle w:val="Akapitzlist"/>
        <w:numPr>
          <w:ilvl w:val="2"/>
          <w:numId w:val="79"/>
        </w:numPr>
        <w:spacing w:before="120"/>
        <w:jc w:val="both"/>
        <w:rPr>
          <w:rFonts w:asciiTheme="minorHAnsi" w:eastAsia="MS Mincho" w:hAnsiTheme="minorHAnsi" w:cstheme="minorHAnsi"/>
        </w:rPr>
      </w:pPr>
      <w:r w:rsidRPr="00974929">
        <w:rPr>
          <w:rFonts w:asciiTheme="minorHAnsi" w:eastAsia="MS Mincho" w:hAnsiTheme="minorHAnsi" w:cstheme="minorHAnsi"/>
        </w:rPr>
        <w:t>Zwaloryzowana cena, obowiązywać będzie od pierwszego dnia miesiąca następującego po miesiącu, w którym wpłynął wniosek/przekazano informację Wykonawcy;</w:t>
      </w:r>
    </w:p>
    <w:p w14:paraId="7D6C8962" w14:textId="77777777" w:rsidR="00B8130A" w:rsidRPr="00974929" w:rsidRDefault="00B8130A" w:rsidP="00B8130A">
      <w:pPr>
        <w:pStyle w:val="Akapitzlist"/>
        <w:numPr>
          <w:ilvl w:val="2"/>
          <w:numId w:val="79"/>
        </w:numPr>
        <w:spacing w:before="120"/>
        <w:jc w:val="both"/>
        <w:rPr>
          <w:rFonts w:asciiTheme="minorHAnsi" w:eastAsia="MS Mincho" w:hAnsiTheme="minorHAnsi" w:cstheme="minorHAnsi"/>
        </w:rPr>
      </w:pPr>
      <w:r w:rsidRPr="00974929">
        <w:rPr>
          <w:rFonts w:asciiTheme="minorHAnsi" w:eastAsia="MS Mincho" w:hAnsiTheme="minorHAnsi" w:cstheme="minorHAnsi"/>
        </w:rPr>
        <w:t>Ceny po waloryzacji podlegać będą zaokrągleniu do pełnych złotych.</w:t>
      </w:r>
    </w:p>
    <w:p w14:paraId="47DF79F9" w14:textId="77777777" w:rsidR="00B8130A" w:rsidRPr="008E3BCB" w:rsidRDefault="00B8130A" w:rsidP="00B8130A">
      <w:pPr>
        <w:pStyle w:val="Akapitzlist"/>
        <w:spacing w:before="120" w:after="120"/>
        <w:ind w:left="567" w:hanging="141"/>
        <w:jc w:val="both"/>
        <w:rPr>
          <w:rFonts w:asciiTheme="minorHAnsi" w:hAnsiTheme="minorHAnsi" w:cstheme="minorHAnsi"/>
          <w:b/>
          <w:bCs/>
          <w:sz w:val="18"/>
          <w:szCs w:val="18"/>
        </w:rPr>
      </w:pPr>
      <w:r w:rsidRPr="008E3BCB">
        <w:rPr>
          <w:rFonts w:asciiTheme="minorHAnsi" w:hAnsiTheme="minorHAnsi" w:cstheme="minorHAnsi"/>
          <w:b/>
          <w:bCs/>
          <w:sz w:val="18"/>
          <w:szCs w:val="18"/>
        </w:rPr>
        <w:t>KOMENTARZ:</w:t>
      </w:r>
    </w:p>
    <w:p w14:paraId="63572B95" w14:textId="77777777" w:rsidR="00B8130A" w:rsidRPr="008E3BCB" w:rsidRDefault="00B8130A" w:rsidP="00B8130A">
      <w:pPr>
        <w:spacing w:before="120" w:after="120"/>
        <w:ind w:left="567" w:hanging="141"/>
        <w:jc w:val="both"/>
        <w:rPr>
          <w:rFonts w:asciiTheme="minorHAnsi" w:eastAsia="MS Mincho" w:hAnsiTheme="minorHAnsi" w:cstheme="minorHAnsi"/>
          <w:sz w:val="18"/>
          <w:szCs w:val="18"/>
        </w:rPr>
      </w:pPr>
      <w:r w:rsidRPr="008E3BCB">
        <w:rPr>
          <w:rFonts w:asciiTheme="minorHAnsi" w:hAnsiTheme="minorHAnsi" w:cstheme="minorHAnsi"/>
          <w:i/>
          <w:sz w:val="18"/>
          <w:szCs w:val="18"/>
        </w:rPr>
        <w:t xml:space="preserve">- Wskaźnik udziału </w:t>
      </w:r>
      <w:r>
        <w:rPr>
          <w:rFonts w:asciiTheme="minorHAnsi" w:hAnsiTheme="minorHAnsi" w:cstheme="minorHAnsi"/>
          <w:i/>
          <w:sz w:val="18"/>
          <w:szCs w:val="18"/>
        </w:rPr>
        <w:t>oleju napędowego</w:t>
      </w:r>
      <w:r w:rsidRPr="008E3BCB">
        <w:rPr>
          <w:rFonts w:asciiTheme="minorHAnsi" w:hAnsiTheme="minorHAnsi" w:cstheme="minorHAnsi"/>
          <w:i/>
          <w:sz w:val="18"/>
          <w:szCs w:val="18"/>
        </w:rPr>
        <w:t xml:space="preserve"> dla </w:t>
      </w:r>
      <w:r>
        <w:rPr>
          <w:rFonts w:asciiTheme="minorHAnsi" w:hAnsiTheme="minorHAnsi" w:cstheme="minorHAnsi"/>
          <w:i/>
          <w:sz w:val="18"/>
          <w:szCs w:val="18"/>
        </w:rPr>
        <w:t>w/w jednostek sprzętowych</w:t>
      </w:r>
      <w:r w:rsidRPr="008E3BCB">
        <w:rPr>
          <w:rFonts w:asciiTheme="minorHAnsi" w:hAnsiTheme="minorHAnsi" w:cstheme="minorHAnsi"/>
          <w:i/>
          <w:sz w:val="18"/>
          <w:szCs w:val="18"/>
        </w:rPr>
        <w:t xml:space="preserve"> wynosi 40%.</w:t>
      </w:r>
    </w:p>
    <w:p w14:paraId="222FE313" w14:textId="77777777" w:rsidR="00B8130A" w:rsidRPr="00CA03A4" w:rsidRDefault="00B8130A" w:rsidP="00B8130A">
      <w:pPr>
        <w:pStyle w:val="Akapitzlist"/>
        <w:numPr>
          <w:ilvl w:val="2"/>
          <w:numId w:val="61"/>
        </w:numPr>
        <w:spacing w:before="120" w:after="120"/>
        <w:contextualSpacing/>
        <w:jc w:val="both"/>
        <w:rPr>
          <w:rStyle w:val="Hipercze"/>
          <w:rFonts w:asciiTheme="minorHAnsi" w:hAnsiTheme="minorHAnsi" w:cstheme="minorHAnsi"/>
          <w:color w:val="auto"/>
          <w:u w:val="none"/>
        </w:rPr>
      </w:pPr>
      <w:r>
        <w:rPr>
          <w:rFonts w:asciiTheme="minorHAnsi" w:hAnsiTheme="minorHAnsi" w:cstheme="minorHAnsi"/>
        </w:rPr>
        <w:t>C</w:t>
      </w:r>
      <w:r w:rsidRPr="00CA03A4">
        <w:rPr>
          <w:rFonts w:asciiTheme="minorHAnsi" w:hAnsiTheme="minorHAnsi" w:cstheme="minorHAnsi"/>
        </w:rPr>
        <w:t>ena obliczana będzie w oparciu o notowania publikowane na stronie PKN ORLEN:</w:t>
      </w:r>
      <w:r>
        <w:rPr>
          <w:rFonts w:asciiTheme="minorHAnsi" w:hAnsiTheme="minorHAnsi" w:cstheme="minorHAnsi"/>
        </w:rPr>
        <w:t xml:space="preserve"> </w:t>
      </w:r>
      <w:hyperlink r:id="rId10" w:history="1">
        <w:r w:rsidRPr="006B0A47">
          <w:rPr>
            <w:rStyle w:val="Hipercze"/>
            <w:rFonts w:asciiTheme="minorHAnsi" w:hAnsiTheme="minorHAnsi" w:cstheme="minorHAnsi"/>
          </w:rPr>
          <w:t>https://a.orlen.pl/PL/DlaBiznesu/HurtoweCenyPaliw/Strony/archiwumcen.aspx?Fuel=ONEkodiesel&amp;Year=2020</w:t>
        </w:r>
      </w:hyperlink>
    </w:p>
    <w:p w14:paraId="2227119E" w14:textId="77777777" w:rsidR="00B8130A" w:rsidRPr="00CA03A4" w:rsidRDefault="00B8130A" w:rsidP="00B8130A">
      <w:pPr>
        <w:pStyle w:val="Akapitzlist"/>
        <w:numPr>
          <w:ilvl w:val="2"/>
          <w:numId w:val="61"/>
        </w:numPr>
        <w:contextualSpacing/>
        <w:jc w:val="both"/>
        <w:rPr>
          <w:rFonts w:asciiTheme="minorHAnsi" w:hAnsiTheme="minorHAnsi" w:cstheme="minorHAnsi"/>
        </w:rPr>
      </w:pPr>
      <w:r w:rsidRPr="00CA03A4">
        <w:rPr>
          <w:rFonts w:asciiTheme="minorHAnsi" w:hAnsiTheme="minorHAnsi" w:cstheme="minorHAnsi"/>
        </w:rPr>
        <w:t>Waloryzacja zostanie obliczona wg poniższego wzoru:</w:t>
      </w:r>
    </w:p>
    <w:p w14:paraId="4FDB9956" w14:textId="77777777" w:rsidR="00B8130A" w:rsidRPr="00FA30A0" w:rsidRDefault="00000000" w:rsidP="00B8130A">
      <w:pPr>
        <w:pStyle w:val="Akapitzlist"/>
        <w:ind w:left="1146" w:hanging="579"/>
        <w:jc w:val="center"/>
        <w:rPr>
          <w:rFonts w:asciiTheme="minorHAnsi" w:hAnsiTheme="minorHAnsi" w:cstheme="minorHAnsi"/>
          <w:b/>
          <w:bCs/>
        </w:rPr>
      </w:pPr>
      <m:oMath>
        <m:sSub>
          <m:sSubPr>
            <m:ctrlPr>
              <w:rPr>
                <w:rFonts w:ascii="Cambria Math" w:hAnsi="Cambria Math" w:cstheme="minorHAnsi"/>
                <w:b/>
                <w:bCs/>
                <w:i/>
              </w:rPr>
            </m:ctrlPr>
          </m:sSubPr>
          <m:e>
            <m:r>
              <m:rPr>
                <m:sty m:val="bi"/>
              </m:rPr>
              <w:rPr>
                <w:rFonts w:ascii="Cambria Math" w:hAnsi="Cambria Math" w:cstheme="minorHAnsi"/>
              </w:rPr>
              <m:t>C=C</m:t>
            </m:r>
          </m:e>
          <m:sub>
            <m:r>
              <m:rPr>
                <m:sty m:val="bi"/>
              </m:rPr>
              <w:rPr>
                <w:rFonts w:ascii="Cambria Math" w:hAnsi="Cambria Math" w:cstheme="minorHAnsi"/>
              </w:rPr>
              <m:t>1</m:t>
            </m:r>
          </m:sub>
        </m:sSub>
        <m:r>
          <m:rPr>
            <m:sty m:val="bi"/>
          </m:rPr>
          <w:rPr>
            <w:rFonts w:ascii="Cambria Math" w:hAnsi="Cambria Math" w:cstheme="minorHAnsi"/>
          </w:rPr>
          <m:t>+</m:t>
        </m:r>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1</m:t>
            </m:r>
          </m:sub>
        </m:sSub>
        <m:r>
          <m:rPr>
            <m:sty m:val="bi"/>
          </m:rPr>
          <w:rPr>
            <w:rFonts w:ascii="Cambria Math" w:hAnsi="Cambria Math" w:cstheme="minorHAnsi"/>
          </w:rPr>
          <m:t>×U%×(</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2</m:t>
                </m:r>
              </m:sub>
            </m:sSub>
            <m:r>
              <m:rPr>
                <m:sty m:val="bi"/>
              </m:rPr>
              <w:rPr>
                <w:rFonts w:ascii="Cambria Math" w:hAnsi="Cambria Math" w:cstheme="minorHAnsi"/>
              </w:rPr>
              <m:t>-</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1</m:t>
                </m:r>
              </m:sub>
            </m:sSub>
          </m:num>
          <m:den>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1</m:t>
                </m:r>
              </m:sub>
            </m:sSub>
          </m:den>
        </m:f>
        <m:r>
          <m:rPr>
            <m:sty m:val="bi"/>
          </m:rPr>
          <w:rPr>
            <w:rFonts w:ascii="Cambria Math" w:hAnsi="Cambria Math" w:cstheme="minorHAnsi"/>
          </w:rPr>
          <m:t>× 100%</m:t>
        </m:r>
      </m:oMath>
      <w:r w:rsidR="00B8130A" w:rsidRPr="00FA30A0">
        <w:rPr>
          <w:rFonts w:asciiTheme="minorHAnsi" w:hAnsiTheme="minorHAnsi" w:cstheme="minorHAnsi"/>
          <w:b/>
          <w:bCs/>
        </w:rPr>
        <w:t>)</w:t>
      </w:r>
    </w:p>
    <w:p w14:paraId="36966843" w14:textId="77777777" w:rsidR="00B8130A" w:rsidRPr="00042709" w:rsidRDefault="00B8130A" w:rsidP="00B8130A">
      <w:pPr>
        <w:pStyle w:val="Akapitzlist"/>
        <w:spacing w:line="300" w:lineRule="auto"/>
        <w:ind w:left="1418" w:hanging="284"/>
        <w:jc w:val="both"/>
        <w:rPr>
          <w:rFonts w:asciiTheme="minorHAnsi" w:hAnsiTheme="minorHAnsi" w:cstheme="minorHAnsi"/>
          <w:b/>
          <w:sz w:val="16"/>
          <w:szCs w:val="16"/>
        </w:rPr>
      </w:pPr>
      <w:r w:rsidRPr="00042709">
        <w:rPr>
          <w:rFonts w:asciiTheme="minorHAnsi" w:hAnsiTheme="minorHAnsi" w:cstheme="minorHAnsi"/>
          <w:b/>
          <w:sz w:val="16"/>
          <w:szCs w:val="16"/>
        </w:rPr>
        <w:t>C</w:t>
      </w:r>
      <w:bookmarkStart w:id="82" w:name="_Hlk135804202"/>
      <w:r w:rsidRPr="00042709">
        <w:rPr>
          <w:rFonts w:asciiTheme="minorHAnsi" w:hAnsiTheme="minorHAnsi" w:cstheme="minorHAnsi"/>
          <w:b/>
          <w:sz w:val="16"/>
          <w:szCs w:val="16"/>
        </w:rPr>
        <w:t>-</w:t>
      </w:r>
      <w:bookmarkEnd w:id="82"/>
      <w:r w:rsidRPr="00042709">
        <w:rPr>
          <w:rFonts w:asciiTheme="minorHAnsi" w:hAnsiTheme="minorHAnsi" w:cstheme="minorHAnsi"/>
          <w:b/>
          <w:sz w:val="16"/>
          <w:szCs w:val="16"/>
        </w:rPr>
        <w:t xml:space="preserve"> </w:t>
      </w:r>
      <w:r>
        <w:rPr>
          <w:rFonts w:asciiTheme="minorHAnsi" w:hAnsiTheme="minorHAnsi" w:cstheme="minorHAnsi"/>
          <w:b/>
          <w:sz w:val="16"/>
          <w:szCs w:val="16"/>
        </w:rPr>
        <w:t xml:space="preserve"> </w:t>
      </w:r>
      <w:r w:rsidRPr="00042709">
        <w:rPr>
          <w:rFonts w:asciiTheme="minorHAnsi" w:hAnsiTheme="minorHAnsi" w:cstheme="minorHAnsi"/>
          <w:b/>
          <w:sz w:val="16"/>
          <w:szCs w:val="16"/>
        </w:rPr>
        <w:t>Cena za godzinę pracy po waloryzacji</w:t>
      </w:r>
      <w:r>
        <w:rPr>
          <w:rFonts w:asciiTheme="minorHAnsi" w:hAnsiTheme="minorHAnsi" w:cstheme="minorHAnsi"/>
          <w:b/>
          <w:sz w:val="16"/>
          <w:szCs w:val="16"/>
        </w:rPr>
        <w:t>;</w:t>
      </w:r>
    </w:p>
    <w:p w14:paraId="432A9B05" w14:textId="77777777" w:rsidR="00B8130A" w:rsidRPr="00042709" w:rsidRDefault="00B8130A" w:rsidP="00B8130A">
      <w:pPr>
        <w:pStyle w:val="Akapitzlist"/>
        <w:spacing w:line="300" w:lineRule="auto"/>
        <w:ind w:left="1418" w:hanging="284"/>
        <w:jc w:val="both"/>
        <w:rPr>
          <w:rFonts w:asciiTheme="minorHAnsi" w:hAnsiTheme="minorHAnsi" w:cstheme="minorHAnsi"/>
          <w:b/>
          <w:sz w:val="16"/>
          <w:szCs w:val="16"/>
        </w:rPr>
      </w:pPr>
      <w:r w:rsidRPr="00042709">
        <w:rPr>
          <w:rFonts w:asciiTheme="minorHAnsi" w:hAnsiTheme="minorHAnsi" w:cstheme="minorHAnsi"/>
          <w:b/>
          <w:sz w:val="16"/>
          <w:szCs w:val="16"/>
        </w:rPr>
        <w:t>C</w:t>
      </w:r>
      <w:r w:rsidRPr="00042709">
        <w:rPr>
          <w:rFonts w:asciiTheme="minorHAnsi" w:hAnsiTheme="minorHAnsi" w:cstheme="minorHAnsi"/>
          <w:b/>
          <w:sz w:val="16"/>
          <w:szCs w:val="16"/>
          <w:vertAlign w:val="subscript"/>
        </w:rPr>
        <w:t>1</w:t>
      </w:r>
      <w:r w:rsidRPr="00042709">
        <w:rPr>
          <w:rFonts w:asciiTheme="minorHAnsi" w:hAnsiTheme="minorHAnsi" w:cstheme="minorHAnsi"/>
          <w:b/>
          <w:sz w:val="16"/>
          <w:szCs w:val="16"/>
        </w:rPr>
        <w:t>- Cena za godzinę pracy z dnia zawarcia umowy</w:t>
      </w:r>
      <w:r>
        <w:rPr>
          <w:rFonts w:asciiTheme="minorHAnsi" w:hAnsiTheme="minorHAnsi" w:cstheme="minorHAnsi"/>
          <w:b/>
          <w:sz w:val="16"/>
          <w:szCs w:val="16"/>
        </w:rPr>
        <w:t xml:space="preserve"> lub ostatniego aneksu dotyczącego waloryzacji;</w:t>
      </w:r>
      <w:r w:rsidRPr="00042709">
        <w:rPr>
          <w:rFonts w:asciiTheme="minorHAnsi" w:hAnsiTheme="minorHAnsi" w:cstheme="minorHAnsi"/>
          <w:b/>
          <w:sz w:val="16"/>
          <w:szCs w:val="16"/>
        </w:rPr>
        <w:t xml:space="preserve"> </w:t>
      </w:r>
    </w:p>
    <w:p w14:paraId="5489EFFF" w14:textId="77777777" w:rsidR="00B8130A" w:rsidRPr="00042709" w:rsidRDefault="00B8130A" w:rsidP="00B8130A">
      <w:pPr>
        <w:pStyle w:val="Akapitzlist"/>
        <w:spacing w:line="300" w:lineRule="auto"/>
        <w:ind w:left="1418" w:hanging="284"/>
        <w:jc w:val="both"/>
        <w:rPr>
          <w:rFonts w:asciiTheme="minorHAnsi" w:hAnsiTheme="minorHAnsi" w:cstheme="minorHAnsi"/>
          <w:b/>
          <w:sz w:val="16"/>
          <w:szCs w:val="16"/>
        </w:rPr>
      </w:pPr>
      <w:r w:rsidRPr="00042709">
        <w:rPr>
          <w:rFonts w:asciiTheme="minorHAnsi" w:hAnsiTheme="minorHAnsi" w:cstheme="minorHAnsi"/>
          <w:b/>
          <w:sz w:val="16"/>
          <w:szCs w:val="16"/>
        </w:rPr>
        <w:t>U</w:t>
      </w:r>
      <w:r>
        <w:rPr>
          <w:rFonts w:asciiTheme="minorHAnsi" w:hAnsiTheme="minorHAnsi" w:cstheme="minorHAnsi"/>
          <w:b/>
          <w:sz w:val="16"/>
          <w:szCs w:val="16"/>
        </w:rPr>
        <w:t xml:space="preserve"> </w:t>
      </w:r>
      <w:r w:rsidRPr="00042709">
        <w:rPr>
          <w:rFonts w:asciiTheme="minorHAnsi" w:hAnsiTheme="minorHAnsi" w:cstheme="minorHAnsi"/>
          <w:b/>
          <w:sz w:val="16"/>
          <w:szCs w:val="16"/>
        </w:rPr>
        <w:t xml:space="preserve">- Ustalony udział </w:t>
      </w:r>
      <w:r w:rsidRPr="00CA03A4">
        <w:rPr>
          <w:rFonts w:asciiTheme="minorHAnsi" w:hAnsiTheme="minorHAnsi" w:cstheme="minorHAnsi"/>
          <w:b/>
          <w:bCs/>
          <w:sz w:val="16"/>
          <w:szCs w:val="16"/>
        </w:rPr>
        <w:t>oleju napędowego</w:t>
      </w:r>
      <w:r w:rsidRPr="00042709">
        <w:rPr>
          <w:rFonts w:asciiTheme="minorHAnsi" w:hAnsiTheme="minorHAnsi" w:cstheme="minorHAnsi"/>
          <w:b/>
          <w:sz w:val="16"/>
          <w:szCs w:val="16"/>
        </w:rPr>
        <w:t xml:space="preserve"> w cenie</w:t>
      </w:r>
      <w:r>
        <w:rPr>
          <w:rFonts w:asciiTheme="minorHAnsi" w:hAnsiTheme="minorHAnsi" w:cstheme="minorHAnsi"/>
          <w:b/>
          <w:sz w:val="16"/>
          <w:szCs w:val="16"/>
        </w:rPr>
        <w:t>;</w:t>
      </w:r>
      <w:r w:rsidRPr="00042709">
        <w:rPr>
          <w:rFonts w:asciiTheme="minorHAnsi" w:hAnsiTheme="minorHAnsi" w:cstheme="minorHAnsi"/>
          <w:b/>
          <w:sz w:val="16"/>
          <w:szCs w:val="16"/>
        </w:rPr>
        <w:t xml:space="preserve"> </w:t>
      </w:r>
    </w:p>
    <w:p w14:paraId="4AC8FA07" w14:textId="77777777" w:rsidR="00B8130A" w:rsidRPr="008D5125" w:rsidRDefault="00B8130A" w:rsidP="00B8130A">
      <w:pPr>
        <w:ind w:left="1418" w:hanging="284"/>
        <w:jc w:val="both"/>
        <w:rPr>
          <w:rFonts w:asciiTheme="minorHAnsi" w:hAnsiTheme="minorHAnsi" w:cstheme="minorHAnsi"/>
          <w:color w:val="0070C0"/>
          <w:sz w:val="18"/>
          <w:szCs w:val="18"/>
          <w:lang w:eastAsia="en-US"/>
        </w:rPr>
      </w:pPr>
      <w:r w:rsidRPr="00042709">
        <w:rPr>
          <w:rFonts w:asciiTheme="minorHAnsi" w:hAnsiTheme="minorHAnsi" w:cstheme="minorHAnsi"/>
          <w:b/>
          <w:sz w:val="16"/>
          <w:szCs w:val="16"/>
        </w:rPr>
        <w:t>P</w:t>
      </w:r>
      <w:r w:rsidRPr="00042709">
        <w:rPr>
          <w:rFonts w:asciiTheme="minorHAnsi" w:hAnsiTheme="minorHAnsi" w:cstheme="minorHAnsi"/>
          <w:b/>
          <w:sz w:val="16"/>
          <w:szCs w:val="16"/>
          <w:vertAlign w:val="subscript"/>
        </w:rPr>
        <w:t>1</w:t>
      </w:r>
      <w:r w:rsidRPr="00042709">
        <w:rPr>
          <w:rFonts w:asciiTheme="minorHAnsi" w:hAnsiTheme="minorHAnsi" w:cstheme="minorHAnsi"/>
          <w:b/>
          <w:sz w:val="16"/>
          <w:szCs w:val="16"/>
        </w:rPr>
        <w:t>-</w:t>
      </w:r>
      <w:r>
        <w:rPr>
          <w:rFonts w:asciiTheme="minorHAnsi" w:hAnsiTheme="minorHAnsi" w:cstheme="minorHAnsi"/>
          <w:b/>
          <w:sz w:val="16"/>
          <w:szCs w:val="16"/>
        </w:rPr>
        <w:t xml:space="preserve"> </w:t>
      </w:r>
      <w:r>
        <w:rPr>
          <w:rFonts w:asciiTheme="minorHAnsi" w:hAnsiTheme="minorHAnsi" w:cstheme="minorHAnsi"/>
          <w:b/>
          <w:bCs/>
          <w:sz w:val="16"/>
          <w:szCs w:val="16"/>
        </w:rPr>
        <w:t>C</w:t>
      </w:r>
      <w:r w:rsidRPr="00CA03A4">
        <w:rPr>
          <w:rFonts w:asciiTheme="minorHAnsi" w:hAnsiTheme="minorHAnsi" w:cstheme="minorHAnsi"/>
          <w:b/>
          <w:bCs/>
          <w:sz w:val="16"/>
          <w:szCs w:val="16"/>
        </w:rPr>
        <w:t>ena oleju napędowego z dnia zawarcia Umowy/Aneksu ( …. zł/litr)</w:t>
      </w:r>
    </w:p>
    <w:p w14:paraId="1B2CCA11" w14:textId="77777777" w:rsidR="00B8130A" w:rsidRDefault="00B8130A" w:rsidP="00B8130A">
      <w:pPr>
        <w:pStyle w:val="Akapitzlist"/>
        <w:ind w:left="1418" w:hanging="284"/>
        <w:jc w:val="both"/>
        <w:rPr>
          <w:rFonts w:asciiTheme="minorHAnsi" w:hAnsiTheme="minorHAnsi" w:cstheme="minorHAnsi"/>
          <w:b/>
          <w:sz w:val="16"/>
          <w:szCs w:val="16"/>
        </w:rPr>
      </w:pPr>
      <w:r w:rsidRPr="00042709">
        <w:rPr>
          <w:rFonts w:asciiTheme="minorHAnsi" w:hAnsiTheme="minorHAnsi" w:cstheme="minorHAnsi"/>
          <w:b/>
          <w:sz w:val="16"/>
          <w:szCs w:val="16"/>
        </w:rPr>
        <w:t>P</w:t>
      </w:r>
      <w:r w:rsidRPr="00042709">
        <w:rPr>
          <w:rFonts w:asciiTheme="minorHAnsi" w:hAnsiTheme="minorHAnsi" w:cstheme="minorHAnsi"/>
          <w:b/>
          <w:sz w:val="16"/>
          <w:szCs w:val="16"/>
          <w:vertAlign w:val="subscript"/>
        </w:rPr>
        <w:t xml:space="preserve">2 </w:t>
      </w:r>
      <w:r w:rsidRPr="00042709">
        <w:rPr>
          <w:rFonts w:asciiTheme="minorHAnsi" w:hAnsiTheme="minorHAnsi" w:cstheme="minorHAnsi"/>
          <w:b/>
          <w:sz w:val="16"/>
          <w:szCs w:val="16"/>
        </w:rPr>
        <w:t>-</w:t>
      </w:r>
      <w:r w:rsidRPr="00042709">
        <w:rPr>
          <w:rFonts w:asciiTheme="minorHAnsi" w:hAnsiTheme="minorHAnsi" w:cstheme="minorHAnsi"/>
          <w:b/>
          <w:sz w:val="16"/>
          <w:szCs w:val="16"/>
          <w:vertAlign w:val="subscript"/>
        </w:rPr>
        <w:t xml:space="preserve"> </w:t>
      </w:r>
      <w:r w:rsidRPr="00042709">
        <w:rPr>
          <w:rFonts w:asciiTheme="minorHAnsi" w:hAnsiTheme="minorHAnsi" w:cstheme="minorHAnsi"/>
          <w:b/>
          <w:sz w:val="16"/>
          <w:szCs w:val="16"/>
        </w:rPr>
        <w:t xml:space="preserve">Cena </w:t>
      </w:r>
      <w:r w:rsidRPr="00CA03A4">
        <w:rPr>
          <w:rFonts w:asciiTheme="minorHAnsi" w:hAnsiTheme="minorHAnsi" w:cstheme="minorHAnsi"/>
          <w:b/>
          <w:bCs/>
          <w:sz w:val="16"/>
          <w:szCs w:val="16"/>
        </w:rPr>
        <w:t>oleju napędowego</w:t>
      </w:r>
      <w:r w:rsidRPr="00042709">
        <w:rPr>
          <w:rFonts w:asciiTheme="minorHAnsi" w:hAnsiTheme="minorHAnsi" w:cstheme="minorHAnsi"/>
          <w:b/>
          <w:sz w:val="16"/>
          <w:szCs w:val="16"/>
        </w:rPr>
        <w:t xml:space="preserve"> z dnia złożenia wniosku o waloryzację</w:t>
      </w:r>
      <w:r>
        <w:rPr>
          <w:rFonts w:asciiTheme="minorHAnsi" w:hAnsiTheme="minorHAnsi" w:cstheme="minorHAnsi"/>
          <w:b/>
          <w:sz w:val="16"/>
          <w:szCs w:val="16"/>
        </w:rPr>
        <w:t xml:space="preserve"> przez Wykonawcę, a w przypadku</w:t>
      </w:r>
      <w:r w:rsidRPr="00E932DE">
        <w:t xml:space="preserve"> </w:t>
      </w:r>
      <w:r w:rsidRPr="00E932DE">
        <w:rPr>
          <w:rFonts w:asciiTheme="minorHAnsi" w:hAnsiTheme="minorHAnsi" w:cstheme="minorHAnsi"/>
          <w:b/>
          <w:sz w:val="16"/>
          <w:szCs w:val="16"/>
        </w:rPr>
        <w:t xml:space="preserve">Zamawiającego </w:t>
      </w:r>
      <w:r>
        <w:rPr>
          <w:rFonts w:asciiTheme="minorHAnsi" w:hAnsiTheme="minorHAnsi" w:cstheme="minorHAnsi"/>
          <w:b/>
          <w:sz w:val="16"/>
          <w:szCs w:val="16"/>
        </w:rPr>
        <w:t>z dnia przekazania</w:t>
      </w:r>
      <w:r w:rsidRPr="00E932DE">
        <w:rPr>
          <w:rFonts w:asciiTheme="minorHAnsi" w:hAnsiTheme="minorHAnsi" w:cstheme="minorHAnsi"/>
          <w:b/>
          <w:sz w:val="16"/>
          <w:szCs w:val="16"/>
        </w:rPr>
        <w:t xml:space="preserve"> </w:t>
      </w:r>
      <w:r>
        <w:rPr>
          <w:rFonts w:asciiTheme="minorHAnsi" w:hAnsiTheme="minorHAnsi" w:cstheme="minorHAnsi"/>
          <w:b/>
          <w:sz w:val="16"/>
          <w:szCs w:val="16"/>
        </w:rPr>
        <w:t>Wykonawcy informacji o zamiarze skorzystania z prawa do waloryzacji.</w:t>
      </w:r>
    </w:p>
    <w:p w14:paraId="2050BAC1" w14:textId="77777777" w:rsidR="00B8130A" w:rsidRPr="00042709" w:rsidRDefault="00B8130A" w:rsidP="00B8130A">
      <w:pPr>
        <w:pStyle w:val="Akapitzlist"/>
        <w:spacing w:line="300" w:lineRule="auto"/>
        <w:ind w:left="1146" w:hanging="579"/>
        <w:jc w:val="both"/>
        <w:rPr>
          <w:rFonts w:asciiTheme="minorHAnsi" w:hAnsiTheme="minorHAnsi" w:cstheme="minorHAnsi"/>
          <w:b/>
          <w:sz w:val="16"/>
          <w:szCs w:val="16"/>
          <w:vertAlign w:val="subscript"/>
        </w:rPr>
      </w:pPr>
    </w:p>
    <w:p w14:paraId="54194A04" w14:textId="61B26DE6" w:rsidR="00B8130A" w:rsidRPr="00DD2D91" w:rsidRDefault="00B8130A" w:rsidP="00B8130A">
      <w:pPr>
        <w:pStyle w:val="Akapitzlist"/>
        <w:numPr>
          <w:ilvl w:val="2"/>
          <w:numId w:val="61"/>
        </w:numPr>
        <w:contextualSpacing/>
        <w:jc w:val="both"/>
        <w:rPr>
          <w:rFonts w:asciiTheme="minorHAnsi" w:hAnsiTheme="minorHAnsi" w:cstheme="minorHAnsi"/>
        </w:rPr>
      </w:pPr>
      <w:r w:rsidRPr="008419F1">
        <w:rPr>
          <w:rFonts w:asciiTheme="minorHAnsi" w:hAnsiTheme="minorHAnsi" w:cstheme="minorHAnsi"/>
        </w:rPr>
        <w:t xml:space="preserve">Dokonywane waloryzacje nie będą skutkować zmianą wartości całkowitej </w:t>
      </w:r>
      <w:r>
        <w:rPr>
          <w:rFonts w:asciiTheme="minorHAnsi" w:hAnsiTheme="minorHAnsi" w:cstheme="minorHAnsi"/>
        </w:rPr>
        <w:t>Umowy/Z</w:t>
      </w:r>
      <w:r w:rsidRPr="008419F1">
        <w:rPr>
          <w:rFonts w:asciiTheme="minorHAnsi" w:hAnsiTheme="minorHAnsi" w:cstheme="minorHAnsi"/>
        </w:rPr>
        <w:t>amówien</w:t>
      </w:r>
      <w:r>
        <w:rPr>
          <w:rFonts w:asciiTheme="minorHAnsi" w:hAnsiTheme="minorHAnsi" w:cstheme="minorHAnsi"/>
        </w:rPr>
        <w:t>ia</w:t>
      </w:r>
      <w:r w:rsidRPr="008419F1">
        <w:rPr>
          <w:rFonts w:asciiTheme="minorHAnsi" w:hAnsiTheme="minorHAnsi" w:cstheme="minorHAnsi"/>
        </w:rPr>
        <w:t xml:space="preserve"> (</w:t>
      </w:r>
      <w:r>
        <w:rPr>
          <w:rFonts w:asciiTheme="minorHAnsi" w:hAnsiTheme="minorHAnsi" w:cstheme="minorHAnsi"/>
        </w:rPr>
        <w:t>U</w:t>
      </w:r>
      <w:r w:rsidRPr="008419F1">
        <w:rPr>
          <w:rFonts w:asciiTheme="minorHAnsi" w:hAnsiTheme="minorHAnsi" w:cstheme="minorHAnsi"/>
        </w:rPr>
        <w:t xml:space="preserve">mowa obowiązywać będzie do wyczerpania wynagrodzenia bądź zakończenia okresu obowiązywania). Wykorzystanie prawa do waloryzacji ceny skutkować będzie zawarciem aneksu do </w:t>
      </w:r>
      <w:r>
        <w:rPr>
          <w:rFonts w:asciiTheme="minorHAnsi" w:hAnsiTheme="minorHAnsi" w:cstheme="minorHAnsi"/>
        </w:rPr>
        <w:t>U</w:t>
      </w:r>
      <w:r w:rsidRPr="008419F1">
        <w:rPr>
          <w:rFonts w:asciiTheme="minorHAnsi" w:hAnsiTheme="minorHAnsi" w:cstheme="minorHAnsi"/>
        </w:rPr>
        <w:t>mowy.</w:t>
      </w:r>
    </w:p>
    <w:p w14:paraId="6939555D" w14:textId="77777777" w:rsidR="00B8130A" w:rsidRDefault="00B8130A" w:rsidP="00B8130A">
      <w:pPr>
        <w:pStyle w:val="Nagwek2"/>
        <w:ind w:left="426" w:hanging="426"/>
        <w:rPr>
          <w:rFonts w:asciiTheme="minorHAnsi" w:hAnsiTheme="minorHAnsi" w:cstheme="minorHAnsi"/>
        </w:rPr>
      </w:pPr>
      <w:r w:rsidRPr="00CA0F3F">
        <w:rPr>
          <w:rFonts w:asciiTheme="minorHAnsi" w:hAnsiTheme="minorHAnsi" w:cstheme="minorHAnsi"/>
        </w:rPr>
        <w:t xml:space="preserve"> Ceny jednostkowe netto obejmują: </w:t>
      </w:r>
    </w:p>
    <w:p w14:paraId="578CCFCA" w14:textId="77777777" w:rsidR="00B8130A" w:rsidRPr="00953BC7" w:rsidRDefault="00B8130A" w:rsidP="00B8130A">
      <w:pPr>
        <w:pStyle w:val="Nagwek2"/>
        <w:numPr>
          <w:ilvl w:val="2"/>
          <w:numId w:val="55"/>
        </w:numPr>
        <w:ind w:left="851" w:hanging="284"/>
        <w:rPr>
          <w:rFonts w:asciiTheme="minorHAnsi" w:hAnsiTheme="minorHAnsi" w:cstheme="minorHAnsi"/>
        </w:rPr>
      </w:pPr>
      <w:r w:rsidRPr="00CA0F3F">
        <w:rPr>
          <w:rFonts w:asciiTheme="minorHAnsi" w:hAnsiTheme="minorHAnsi" w:cstheme="minorHAnsi"/>
        </w:rPr>
        <w:t xml:space="preserve">wartość wynajmu jednostki </w:t>
      </w:r>
      <w:r w:rsidRPr="00CA0F3F">
        <w:rPr>
          <w:rFonts w:asciiTheme="minorHAnsi" w:hAnsiTheme="minorHAnsi" w:cstheme="minorHAnsi"/>
          <w:lang w:eastAsia="en-US"/>
        </w:rPr>
        <w:t>sprzętowej wraz z</w:t>
      </w:r>
      <w:r w:rsidRPr="00CA0F3F">
        <w:rPr>
          <w:rFonts w:asciiTheme="minorHAnsi" w:hAnsiTheme="minorHAnsi" w:cstheme="minorHAnsi"/>
        </w:rPr>
        <w:t xml:space="preserve"> operatorem, koszty transportu oraz koszty związane z</w:t>
      </w:r>
      <w:r>
        <w:rPr>
          <w:rFonts w:asciiTheme="minorHAnsi" w:hAnsiTheme="minorHAnsi" w:cstheme="minorHAnsi"/>
        </w:rPr>
        <w:t> </w:t>
      </w:r>
      <w:r w:rsidRPr="00CA0F3F">
        <w:rPr>
          <w:rFonts w:asciiTheme="minorHAnsi" w:hAnsiTheme="minorHAnsi" w:cstheme="minorHAnsi"/>
        </w:rPr>
        <w:t>dojazdem Personelu Wykonawcy, paliwo, ubezpieczenia, naprawy, przeglądy techniczne, druki raportów oraz pozostałe składniki związane z wykonaniem usługi (np. przepustki).</w:t>
      </w:r>
    </w:p>
    <w:p w14:paraId="6043C7DA" w14:textId="4AEF0350" w:rsidR="00402BD6" w:rsidRPr="00C47641" w:rsidRDefault="00402BD6" w:rsidP="00B8130A">
      <w:pPr>
        <w:pStyle w:val="Nagwek2"/>
        <w:ind w:left="567"/>
        <w:rPr>
          <w:rFonts w:asciiTheme="minorHAnsi" w:hAnsiTheme="minorHAnsi" w:cstheme="minorHAnsi"/>
          <w:strike/>
        </w:rPr>
      </w:pPr>
      <w:r w:rsidRPr="00C47641">
        <w:rPr>
          <w:rFonts w:asciiTheme="minorHAnsi" w:hAnsiTheme="minorHAnsi" w:cstheme="minorHAnsi"/>
        </w:rPr>
        <w:t xml:space="preserve">Maksymalna wartość wynagrodzenia za </w:t>
      </w:r>
      <w:r w:rsidR="00B07B11">
        <w:rPr>
          <w:rFonts w:asciiTheme="minorHAnsi" w:hAnsiTheme="minorHAnsi" w:cstheme="minorHAnsi"/>
        </w:rPr>
        <w:t>U</w:t>
      </w:r>
      <w:r w:rsidRPr="00C47641">
        <w:rPr>
          <w:rFonts w:asciiTheme="minorHAnsi" w:hAnsiTheme="minorHAnsi" w:cstheme="minorHAnsi"/>
        </w:rPr>
        <w:t>sługi świadczon</w:t>
      </w:r>
      <w:r w:rsidR="00D569D8">
        <w:rPr>
          <w:rFonts w:asciiTheme="minorHAnsi" w:hAnsiTheme="minorHAnsi" w:cstheme="minorHAnsi"/>
        </w:rPr>
        <w:t xml:space="preserve">e </w:t>
      </w:r>
      <w:r w:rsidRPr="00C47641">
        <w:rPr>
          <w:rFonts w:asciiTheme="minorHAnsi" w:hAnsiTheme="minorHAnsi" w:cstheme="minorHAnsi"/>
        </w:rPr>
        <w:t xml:space="preserve">w ramach wykonywania niniejszej Umowy wynosi </w:t>
      </w:r>
      <w:r w:rsidR="007C02C0">
        <w:rPr>
          <w:rFonts w:asciiTheme="minorHAnsi" w:hAnsiTheme="minorHAnsi" w:cstheme="minorHAnsi"/>
          <w:b/>
          <w:bCs/>
          <w:iCs/>
        </w:rPr>
        <w:t>……..</w:t>
      </w:r>
      <w:r w:rsidRPr="00C47641">
        <w:rPr>
          <w:rFonts w:asciiTheme="minorHAnsi" w:hAnsiTheme="minorHAnsi" w:cstheme="minorHAnsi"/>
          <w:b/>
          <w:bCs/>
          <w:iCs/>
        </w:rPr>
        <w:t xml:space="preserve"> zł/</w:t>
      </w:r>
      <w:r w:rsidRPr="00C47641">
        <w:rPr>
          <w:rFonts w:asciiTheme="minorHAnsi" w:hAnsiTheme="minorHAnsi" w:cstheme="minorHAnsi"/>
          <w:b/>
          <w:bCs/>
        </w:rPr>
        <w:t>netto</w:t>
      </w:r>
      <w:r w:rsidRPr="00C47641">
        <w:rPr>
          <w:rFonts w:asciiTheme="minorHAnsi" w:hAnsiTheme="minorHAnsi" w:cstheme="minorHAnsi"/>
        </w:rPr>
        <w:t xml:space="preserve"> </w:t>
      </w:r>
      <w:r w:rsidR="007C02C0" w:rsidRPr="00C47641">
        <w:rPr>
          <w:rFonts w:asciiTheme="minorHAnsi" w:hAnsiTheme="minorHAnsi" w:cstheme="minorHAnsi"/>
        </w:rPr>
        <w:t>(słownie: …………….. złotych 00/100).</w:t>
      </w:r>
    </w:p>
    <w:p w14:paraId="3B88B37F" w14:textId="6DCD77D2" w:rsidR="00402BD6" w:rsidRPr="00C47641" w:rsidRDefault="00402BD6" w:rsidP="00214304">
      <w:pPr>
        <w:pStyle w:val="Nagwek2"/>
        <w:spacing w:before="0"/>
        <w:ind w:left="567"/>
        <w:rPr>
          <w:rFonts w:asciiTheme="minorHAnsi" w:hAnsiTheme="minorHAnsi" w:cstheme="minorHAnsi"/>
        </w:rPr>
      </w:pPr>
      <w:r w:rsidRPr="00C47641">
        <w:rPr>
          <w:rFonts w:asciiTheme="minorHAnsi" w:hAnsiTheme="minorHAnsi" w:cstheme="minorHAnsi"/>
        </w:rPr>
        <w:t>Do wyliczonego zgodnie z opisanymi w niniejszym paragrafie zasadami wynagrodzenia, zostanie doliczony podatek VAT zgodnie z</w:t>
      </w:r>
      <w:r w:rsidR="0063654E">
        <w:rPr>
          <w:rFonts w:asciiTheme="minorHAnsi" w:hAnsiTheme="minorHAnsi" w:cstheme="minorHAnsi"/>
        </w:rPr>
        <w:t xml:space="preserve"> </w:t>
      </w:r>
      <w:r w:rsidRPr="00C47641">
        <w:rPr>
          <w:rFonts w:asciiTheme="minorHAnsi" w:hAnsiTheme="minorHAnsi" w:cstheme="minorHAnsi"/>
        </w:rPr>
        <w:t>obowiązującymi przepisami.</w:t>
      </w:r>
    </w:p>
    <w:p w14:paraId="49AD26BA" w14:textId="4C278178" w:rsidR="00350E62" w:rsidRPr="00C47641" w:rsidRDefault="00350E62" w:rsidP="00214304">
      <w:pPr>
        <w:pStyle w:val="Nagwek2"/>
        <w:ind w:left="567"/>
        <w:rPr>
          <w:rFonts w:asciiTheme="minorHAnsi" w:hAnsiTheme="minorHAnsi" w:cstheme="minorHAnsi"/>
          <w:b/>
          <w:bCs/>
          <w:color w:val="FF0000"/>
        </w:rPr>
      </w:pPr>
      <w:r w:rsidRPr="00C47641">
        <w:rPr>
          <w:rFonts w:asciiTheme="minorHAnsi" w:hAnsiTheme="minorHAnsi"/>
        </w:rPr>
        <w:t xml:space="preserve">Wynagrodzenie, określone w ust. </w:t>
      </w:r>
      <w:r w:rsidR="007F27D1" w:rsidRPr="00C47641">
        <w:rPr>
          <w:rFonts w:asciiTheme="minorHAnsi" w:hAnsiTheme="minorHAnsi"/>
        </w:rPr>
        <w:t>4.</w:t>
      </w:r>
      <w:r w:rsidR="00B8130A">
        <w:rPr>
          <w:rFonts w:asciiTheme="minorHAnsi" w:hAnsiTheme="minorHAnsi"/>
        </w:rPr>
        <w:t>5</w:t>
      </w:r>
      <w:r w:rsidRPr="00C47641">
        <w:rPr>
          <w:rFonts w:asciiTheme="minorHAnsi" w:hAnsiTheme="minorHAnsi"/>
        </w:rPr>
        <w:t>.</w:t>
      </w:r>
      <w:r w:rsidR="00195BA9" w:rsidRPr="00C47641">
        <w:rPr>
          <w:rFonts w:asciiTheme="minorHAnsi" w:hAnsiTheme="minorHAnsi"/>
        </w:rPr>
        <w:t xml:space="preserve"> </w:t>
      </w:r>
      <w:r w:rsidR="00195BA9" w:rsidRPr="00C47641">
        <w:rPr>
          <w:rFonts w:asciiTheme="minorHAnsi" w:hAnsiTheme="minorHAnsi" w:cstheme="minorHAnsi"/>
        </w:rPr>
        <w:t>powiększone o należny podatek VAT</w:t>
      </w:r>
      <w:r w:rsidRPr="00C47641">
        <w:rPr>
          <w:rFonts w:asciiTheme="minorHAnsi" w:hAnsiTheme="minorHAnsi"/>
        </w:rPr>
        <w:t>, stanowi całkowite wynagrodzenie należne Wykonawcy z</w:t>
      </w:r>
      <w:r w:rsidR="0063654E">
        <w:rPr>
          <w:rFonts w:asciiTheme="minorHAnsi" w:hAnsiTheme="minorHAnsi"/>
        </w:rPr>
        <w:t xml:space="preserve"> </w:t>
      </w:r>
      <w:r w:rsidRPr="00C47641">
        <w:rPr>
          <w:rFonts w:asciiTheme="minorHAnsi" w:hAnsiTheme="minorHAnsi"/>
        </w:rPr>
        <w:t>tytułu wykonania wszelkich zobowiązań określonych w Umowie i</w:t>
      </w:r>
      <w:r w:rsidR="00214304">
        <w:rPr>
          <w:rFonts w:asciiTheme="minorHAnsi" w:hAnsiTheme="minorHAnsi"/>
        </w:rPr>
        <w:t> </w:t>
      </w:r>
      <w:r w:rsidRPr="00C47641">
        <w:rPr>
          <w:rFonts w:asciiTheme="minorHAnsi" w:hAnsiTheme="minorHAnsi"/>
        </w:rPr>
        <w:t>obejmuje wszelkie koszty Wykonawcy związane z realizacją przedmiotu Umowy</w:t>
      </w:r>
      <w:r w:rsidR="00454D39">
        <w:rPr>
          <w:rFonts w:asciiTheme="minorHAnsi" w:hAnsiTheme="minorHAnsi"/>
        </w:rPr>
        <w:t>.</w:t>
      </w:r>
      <w:r w:rsidRPr="00C47641">
        <w:rPr>
          <w:rFonts w:asciiTheme="minorHAnsi" w:hAnsiTheme="minorHAnsi"/>
        </w:rPr>
        <w:t xml:space="preserve"> </w:t>
      </w:r>
    </w:p>
    <w:p w14:paraId="20932D24" w14:textId="77777777" w:rsidR="00350E62" w:rsidRPr="00E8594F" w:rsidRDefault="00350E62" w:rsidP="00214304">
      <w:pPr>
        <w:pStyle w:val="Nagwek2"/>
        <w:ind w:left="567"/>
        <w:rPr>
          <w:rFonts w:asciiTheme="minorHAnsi" w:hAnsiTheme="minorHAnsi" w:cstheme="minorHAnsi"/>
        </w:rPr>
      </w:pPr>
      <w:r w:rsidRPr="00E8594F">
        <w:rPr>
          <w:rFonts w:asciiTheme="minorHAnsi" w:hAnsiTheme="minorHAnsi" w:cstheme="minorHAnsi"/>
          <w:color w:val="000000"/>
        </w:rPr>
        <w:t>Z dniem wyczerpania tego wynagrodzenia Umowa wygasa pomimo nieupłynięcia terminu jej obowiązywania, chyba że Strony postanowią inaczej i podpiszą stosowny aneks.</w:t>
      </w:r>
    </w:p>
    <w:p w14:paraId="0A24CDF9" w14:textId="1D7FADD2" w:rsidR="00350E62" w:rsidRPr="00E8594F" w:rsidRDefault="00350E62" w:rsidP="00214304">
      <w:pPr>
        <w:pStyle w:val="Nagwek2"/>
        <w:ind w:left="567"/>
        <w:rPr>
          <w:rFonts w:asciiTheme="minorHAnsi" w:hAnsiTheme="minorHAnsi" w:cstheme="minorHAnsi"/>
        </w:rPr>
      </w:pPr>
      <w:r w:rsidRPr="00E8594F">
        <w:rPr>
          <w:rFonts w:asciiTheme="minorHAnsi" w:hAnsiTheme="minorHAnsi" w:cstheme="minorHAnsi"/>
          <w:color w:val="000000" w:themeColor="text1"/>
        </w:rPr>
        <w:t>Niewykorzystana na realizację przedmiotu Umowy kwota określona w ust. 4.</w:t>
      </w:r>
      <w:r w:rsidR="00B8130A">
        <w:rPr>
          <w:rFonts w:asciiTheme="minorHAnsi" w:hAnsiTheme="minorHAnsi" w:cstheme="minorHAnsi"/>
          <w:color w:val="000000" w:themeColor="text1"/>
        </w:rPr>
        <w:t>5</w:t>
      </w:r>
      <w:r w:rsidR="00E56E2E" w:rsidRPr="00E8594F">
        <w:rPr>
          <w:rFonts w:asciiTheme="minorHAnsi" w:hAnsiTheme="minorHAnsi" w:cstheme="minorHAnsi"/>
          <w:color w:val="000000" w:themeColor="text1"/>
        </w:rPr>
        <w:t>. powyżej</w:t>
      </w:r>
      <w:r w:rsidRPr="00E8594F">
        <w:rPr>
          <w:rFonts w:asciiTheme="minorHAnsi" w:hAnsiTheme="minorHAnsi" w:cstheme="minorHAnsi"/>
          <w:color w:val="000000" w:themeColor="text1"/>
        </w:rPr>
        <w:t>, nie powoduje powstania po stronie Wykonawcy roszczenia o przesunięcie terminu wykonania przedmiotu Umowy</w:t>
      </w:r>
      <w:r w:rsidR="00214304">
        <w:rPr>
          <w:rFonts w:asciiTheme="minorHAnsi" w:hAnsiTheme="minorHAnsi" w:cstheme="minorHAnsi"/>
          <w:color w:val="000000" w:themeColor="text1"/>
        </w:rPr>
        <w:t xml:space="preserve"> </w:t>
      </w:r>
      <w:r w:rsidRPr="00E8594F">
        <w:rPr>
          <w:rFonts w:asciiTheme="minorHAnsi" w:hAnsiTheme="minorHAnsi" w:cstheme="minorHAnsi"/>
          <w:color w:val="000000" w:themeColor="text1"/>
        </w:rPr>
        <w:t xml:space="preserve">i nie </w:t>
      </w:r>
      <w:r w:rsidRPr="00E8594F">
        <w:rPr>
          <w:rFonts w:asciiTheme="minorHAnsi" w:hAnsiTheme="minorHAnsi" w:cstheme="minorHAnsi"/>
          <w:color w:val="000000" w:themeColor="text1"/>
        </w:rPr>
        <w:lastRenderedPageBreak/>
        <w:t>rodzi po stronie Zamawiającego zobowiązania do udzielenia zamówień na łączną kwotę określoną</w:t>
      </w:r>
      <w:r w:rsidR="00670E54" w:rsidRPr="00E8594F">
        <w:rPr>
          <w:rFonts w:asciiTheme="minorHAnsi" w:hAnsiTheme="minorHAnsi" w:cstheme="minorHAnsi"/>
          <w:color w:val="000000" w:themeColor="text1"/>
        </w:rPr>
        <w:t xml:space="preserve"> </w:t>
      </w:r>
      <w:r w:rsidRPr="00E8594F">
        <w:rPr>
          <w:rFonts w:asciiTheme="minorHAnsi" w:hAnsiTheme="minorHAnsi" w:cstheme="minorHAnsi"/>
          <w:color w:val="000000" w:themeColor="text1"/>
        </w:rPr>
        <w:t>ust.</w:t>
      </w:r>
      <w:r w:rsidR="00795C01" w:rsidRPr="00E8594F">
        <w:rPr>
          <w:rFonts w:asciiTheme="minorHAnsi" w:hAnsiTheme="minorHAnsi" w:cstheme="minorHAnsi"/>
          <w:color w:val="000000" w:themeColor="text1"/>
        </w:rPr>
        <w:t xml:space="preserve"> 4.</w:t>
      </w:r>
      <w:r w:rsidR="00B8130A">
        <w:rPr>
          <w:rFonts w:asciiTheme="minorHAnsi" w:hAnsiTheme="minorHAnsi" w:cstheme="minorHAnsi"/>
          <w:color w:val="000000" w:themeColor="text1"/>
        </w:rPr>
        <w:t>5</w:t>
      </w:r>
      <w:r w:rsidR="00795C01" w:rsidRPr="00E8594F">
        <w:rPr>
          <w:rFonts w:asciiTheme="minorHAnsi" w:hAnsiTheme="minorHAnsi" w:cstheme="minorHAnsi"/>
          <w:color w:val="000000" w:themeColor="text1"/>
        </w:rPr>
        <w:t xml:space="preserve">. powyżej. Wykonawcy nie przysługuje żadne roszczenie odszkodowawcze z tytułu niewykorzystania </w:t>
      </w:r>
      <w:r w:rsidRPr="00E8594F">
        <w:rPr>
          <w:rFonts w:asciiTheme="minorHAnsi" w:hAnsiTheme="minorHAnsi" w:cstheme="minorHAnsi"/>
          <w:color w:val="000000" w:themeColor="text1"/>
        </w:rPr>
        <w:t>kwoty określonej w ust. 4.</w:t>
      </w:r>
      <w:r w:rsidR="00B8130A">
        <w:rPr>
          <w:rFonts w:asciiTheme="minorHAnsi" w:hAnsiTheme="minorHAnsi" w:cstheme="minorHAnsi"/>
          <w:color w:val="000000" w:themeColor="text1"/>
        </w:rPr>
        <w:t>5</w:t>
      </w:r>
      <w:r w:rsidR="00E56E2E" w:rsidRPr="00E8594F">
        <w:rPr>
          <w:rFonts w:asciiTheme="minorHAnsi" w:hAnsiTheme="minorHAnsi" w:cstheme="minorHAnsi"/>
          <w:color w:val="000000" w:themeColor="text1"/>
        </w:rPr>
        <w:t>.</w:t>
      </w:r>
      <w:r w:rsidRPr="00E8594F">
        <w:rPr>
          <w:rFonts w:asciiTheme="minorHAnsi" w:hAnsiTheme="minorHAnsi" w:cstheme="minorHAnsi"/>
          <w:color w:val="000000" w:themeColor="text1"/>
        </w:rPr>
        <w:t xml:space="preserve"> powyżej.</w:t>
      </w:r>
    </w:p>
    <w:p w14:paraId="3E2ED1DC" w14:textId="29200C6A" w:rsidR="00B8130A" w:rsidRPr="00E8594F" w:rsidRDefault="00B8130A" w:rsidP="00B8130A">
      <w:pPr>
        <w:pStyle w:val="Nagwek2"/>
        <w:ind w:left="567"/>
        <w:rPr>
          <w:rFonts w:asciiTheme="minorHAnsi" w:hAnsiTheme="minorHAnsi" w:cstheme="minorHAnsi"/>
          <w:color w:val="000000" w:themeColor="text1"/>
        </w:rPr>
      </w:pPr>
      <w:bookmarkStart w:id="83" w:name="_Ref421629256"/>
      <w:bookmarkStart w:id="84" w:name="_Toc40704360"/>
      <w:bookmarkStart w:id="85" w:name="_Hlk107489612"/>
      <w:bookmarkStart w:id="86" w:name="_Ref437005914"/>
      <w:bookmarkStart w:id="87" w:name="_Toc40704377"/>
      <w:bookmarkEnd w:id="78"/>
      <w:bookmarkEnd w:id="79"/>
      <w:r w:rsidRPr="00E8594F">
        <w:rPr>
          <w:rFonts w:asciiTheme="minorHAnsi" w:hAnsiTheme="minorHAnsi" w:cstheme="minorHAnsi"/>
        </w:rPr>
        <w:t>Doręczenie Zamawiającemu faktury VAT zawierającej błędy, na niewłaściwy adres lub niezawierającej wszystkich danych wymaganych przepisami prawa, uprawnia Zamawiającego do niedokonywania płatności objętej ww. fakturą VAT do momentu otrzymania prawidłowo wystawionej faktury korygującej i</w:t>
      </w:r>
      <w:r>
        <w:rPr>
          <w:rFonts w:asciiTheme="minorHAnsi" w:hAnsiTheme="minorHAnsi" w:cstheme="minorHAnsi"/>
        </w:rPr>
        <w:t> </w:t>
      </w:r>
      <w:r w:rsidRPr="00E8594F">
        <w:rPr>
          <w:rFonts w:asciiTheme="minorHAnsi" w:hAnsiTheme="minorHAnsi" w:cstheme="minorHAnsi"/>
        </w:rPr>
        <w:t>wynikającego z niej terminu płatności oraz zobowiązuje Wykonawcę do doręczenia faktury korygującej na adres wskazany w ust. 4.1</w:t>
      </w:r>
      <w:r>
        <w:rPr>
          <w:rFonts w:asciiTheme="minorHAnsi" w:hAnsiTheme="minorHAnsi" w:cstheme="minorHAnsi"/>
        </w:rPr>
        <w:t>1</w:t>
      </w:r>
      <w:r w:rsidRPr="00E8594F">
        <w:rPr>
          <w:rFonts w:asciiTheme="minorHAnsi" w:hAnsiTheme="minorHAnsi" w:cstheme="minorHAnsi"/>
        </w:rPr>
        <w:t>. W takiej sytuacji Wykonawcy nie będzie przysługiwało prawo żądania odsetek za opóźnienie w płatności wynagrodzenia.</w:t>
      </w:r>
      <w:bookmarkStart w:id="88" w:name="_Ref419975581"/>
      <w:bookmarkStart w:id="89" w:name="_Toc40704361"/>
      <w:bookmarkEnd w:id="83"/>
      <w:bookmarkEnd w:id="84"/>
      <w:r w:rsidRPr="00E8594F">
        <w:rPr>
          <w:rFonts w:asciiTheme="minorHAnsi" w:hAnsiTheme="minorHAnsi" w:cstheme="minorHAnsi"/>
        </w:rPr>
        <w:t xml:space="preserve"> Wykonawca w fakturze VAT powinien wskazać jako odbiorcę świadczenia - Zamawiającego, w tym jego właściwą komórkę organizacyjną, tj.:</w:t>
      </w:r>
      <w:bookmarkEnd w:id="88"/>
      <w:bookmarkEnd w:id="89"/>
      <w:r w:rsidRPr="00E8594F">
        <w:rPr>
          <w:rFonts w:asciiTheme="minorHAnsi" w:hAnsiTheme="minorHAnsi" w:cstheme="minorHAnsi"/>
        </w:rPr>
        <w:t xml:space="preserve"> </w:t>
      </w:r>
      <w:r w:rsidRPr="00E8594F">
        <w:rPr>
          <w:rFonts w:asciiTheme="minorHAnsi" w:hAnsiTheme="minorHAnsi" w:cstheme="minorHAnsi"/>
          <w:b/>
          <w:bCs/>
        </w:rPr>
        <w:t>Wydział:</w:t>
      </w:r>
      <w:r w:rsidRPr="00E8594F">
        <w:rPr>
          <w:rFonts w:asciiTheme="minorHAnsi" w:hAnsiTheme="minorHAnsi" w:cstheme="minorHAnsi"/>
        </w:rPr>
        <w:t xml:space="preserve"> Głównego Projektanta (TP), Głównego Technologa (TT) Głównego Spawalnika (TS); Robót Konstrukcyjnych</w:t>
      </w:r>
      <w:r>
        <w:rPr>
          <w:rFonts w:asciiTheme="minorHAnsi" w:hAnsiTheme="minorHAnsi" w:cstheme="minorHAnsi"/>
        </w:rPr>
        <w:t xml:space="preserve"> </w:t>
      </w:r>
      <w:r w:rsidRPr="00E8594F">
        <w:rPr>
          <w:rFonts w:asciiTheme="minorHAnsi" w:hAnsiTheme="minorHAnsi" w:cstheme="minorHAnsi"/>
        </w:rPr>
        <w:t>i</w:t>
      </w:r>
      <w:r>
        <w:rPr>
          <w:rFonts w:asciiTheme="minorHAnsi" w:hAnsiTheme="minorHAnsi" w:cstheme="minorHAnsi"/>
        </w:rPr>
        <w:t> </w:t>
      </w:r>
      <w:r w:rsidRPr="00E8594F">
        <w:rPr>
          <w:rFonts w:asciiTheme="minorHAnsi" w:hAnsiTheme="minorHAnsi" w:cstheme="minorHAnsi"/>
        </w:rPr>
        <w:t xml:space="preserve">Montażowych (TZK); Robót Remontowych (TZR), Robót Antykorozyjnych (TZA); Robót Budowlanych, Inżynierii Wodnej i Lądowej (TZB); Robót Elektrycznych (ZEE); Remontów i Eksploatacji Obiektów (ZEV), Urządzeń Odwodnienia (TZP); Utrzymania Ruchu (TZU); Gospodarki Narzędziowej (EN); Gospodarki Magazynowej i Usług Administracyjno – Gospodarczych (EM); </w:t>
      </w:r>
      <w:r w:rsidRPr="00E8594F">
        <w:rPr>
          <w:rFonts w:asciiTheme="minorHAnsi" w:hAnsiTheme="minorHAnsi" w:cstheme="minorHAnsi"/>
          <w:b/>
        </w:rPr>
        <w:t>Dział:</w:t>
      </w:r>
      <w:r w:rsidRPr="00E8594F">
        <w:rPr>
          <w:rFonts w:asciiTheme="minorHAnsi" w:hAnsiTheme="minorHAnsi" w:cstheme="minorHAnsi"/>
        </w:rPr>
        <w:t xml:space="preserve"> Robót Konstrukcyjnych (ZKK); Regeneracji Czerpaków i Płyt Gąsienicowych (ZKC); Prefabrykacji Wielkogabarytowej i Obróbki skrawaniem (ZKO); Montażu i Serwisu (ZKM).</w:t>
      </w:r>
    </w:p>
    <w:bookmarkEnd w:id="85"/>
    <w:p w14:paraId="1D50614F" w14:textId="7914BDAD" w:rsidR="00071544" w:rsidRDefault="00071544" w:rsidP="00214304">
      <w:pPr>
        <w:pStyle w:val="Nagwek2"/>
        <w:keepNext w:val="0"/>
        <w:widowControl w:val="0"/>
        <w:spacing w:line="240" w:lineRule="exact"/>
        <w:ind w:left="567"/>
        <w:rPr>
          <w:rFonts w:asciiTheme="minorHAnsi" w:hAnsiTheme="minorHAnsi" w:cstheme="minorHAnsi"/>
        </w:rPr>
      </w:pPr>
      <w:r w:rsidRPr="0099506A">
        <w:rPr>
          <w:rFonts w:asciiTheme="minorHAnsi" w:hAnsiTheme="minorHAnsi" w:cstheme="minorHAnsi"/>
        </w:rPr>
        <w:t xml:space="preserve">Wykonawca wystawiać będzie fakturę zbiorczą na wszystkie jednostki </w:t>
      </w:r>
      <w:r>
        <w:rPr>
          <w:rFonts w:asciiTheme="minorHAnsi" w:hAnsiTheme="minorHAnsi" w:cstheme="minorHAnsi"/>
        </w:rPr>
        <w:t>sprzę</w:t>
      </w:r>
      <w:r w:rsidRPr="0099506A">
        <w:rPr>
          <w:rFonts w:asciiTheme="minorHAnsi" w:hAnsiTheme="minorHAnsi" w:cstheme="minorHAnsi"/>
        </w:rPr>
        <w:t>towe pracujące w okresie dwóch tygodni w</w:t>
      </w:r>
      <w:r w:rsidR="00EC272F">
        <w:rPr>
          <w:rFonts w:asciiTheme="minorHAnsi" w:hAnsiTheme="minorHAnsi" w:cstheme="minorHAnsi"/>
        </w:rPr>
        <w:t xml:space="preserve"> </w:t>
      </w:r>
      <w:r w:rsidRPr="0099506A">
        <w:rPr>
          <w:rFonts w:asciiTheme="minorHAnsi" w:hAnsiTheme="minorHAnsi" w:cstheme="minorHAnsi"/>
        </w:rPr>
        <w:t>ramach danej komórki organizacyjnej Zamawiającego.</w:t>
      </w:r>
    </w:p>
    <w:p w14:paraId="7E7A22C2" w14:textId="66D1E523" w:rsidR="00DA2DF2" w:rsidRPr="00856882" w:rsidRDefault="00856882" w:rsidP="00071544">
      <w:pPr>
        <w:pStyle w:val="Nagwek2"/>
        <w:keepNext w:val="0"/>
        <w:widowControl w:val="0"/>
        <w:numPr>
          <w:ilvl w:val="0"/>
          <w:numId w:val="0"/>
        </w:numPr>
        <w:spacing w:line="240" w:lineRule="exact"/>
        <w:ind w:left="567"/>
        <w:rPr>
          <w:rFonts w:asciiTheme="minorHAnsi" w:hAnsiTheme="minorHAnsi" w:cstheme="minorHAnsi"/>
        </w:rPr>
      </w:pPr>
      <w:r w:rsidRPr="00856882">
        <w:rPr>
          <w:rFonts w:asciiTheme="minorHAnsi" w:hAnsiTheme="minorHAnsi" w:cstheme="minorHAnsi"/>
        </w:rPr>
        <w:t>Faktura VAT winna być wystawiona na podstawie dziennych raportów pracy potwierdzonych przez upoważnione osoby ze strony Zamawiającego i dostarczona wraz z kopią raportu na adres:</w:t>
      </w:r>
      <w:bookmarkEnd w:id="86"/>
      <w:bookmarkEnd w:id="87"/>
    </w:p>
    <w:p w14:paraId="2E44E249" w14:textId="77777777" w:rsidR="00792715" w:rsidRPr="00073012" w:rsidRDefault="00792715" w:rsidP="002F1D2A">
      <w:pPr>
        <w:widowControl w:val="0"/>
        <w:ind w:left="426" w:firstLine="567"/>
        <w:jc w:val="center"/>
        <w:rPr>
          <w:rFonts w:asciiTheme="minorHAnsi" w:hAnsiTheme="minorHAnsi" w:cstheme="minorHAnsi"/>
          <w:b/>
          <w:bCs/>
        </w:rPr>
      </w:pPr>
      <w:bookmarkStart w:id="90" w:name="_Ref421020703"/>
      <w:bookmarkStart w:id="91" w:name="_Toc40704382"/>
      <w:r w:rsidRPr="00073012">
        <w:rPr>
          <w:rFonts w:asciiTheme="minorHAnsi" w:hAnsiTheme="minorHAnsi" w:cstheme="minorHAnsi"/>
          <w:b/>
          <w:bCs/>
        </w:rPr>
        <w:t>ArchiDoc S.A.</w:t>
      </w:r>
    </w:p>
    <w:p w14:paraId="23A9CA36" w14:textId="77777777" w:rsidR="00792715" w:rsidRPr="00073012" w:rsidRDefault="00792715" w:rsidP="002F1D2A">
      <w:pPr>
        <w:widowControl w:val="0"/>
        <w:ind w:left="426" w:firstLine="567"/>
        <w:jc w:val="center"/>
        <w:rPr>
          <w:rFonts w:asciiTheme="minorHAnsi" w:hAnsiTheme="minorHAnsi" w:cstheme="minorHAnsi"/>
          <w:b/>
          <w:bCs/>
        </w:rPr>
      </w:pPr>
      <w:r w:rsidRPr="00073012">
        <w:rPr>
          <w:rFonts w:asciiTheme="minorHAnsi" w:hAnsiTheme="minorHAnsi" w:cstheme="minorHAnsi"/>
          <w:b/>
          <w:bCs/>
        </w:rPr>
        <w:t>ul. Niedźwiedziniec 10, 41-506 Chorzów</w:t>
      </w:r>
    </w:p>
    <w:p w14:paraId="43BF3C3B" w14:textId="6F969855" w:rsidR="00792715" w:rsidRDefault="00792715" w:rsidP="002F1D2A">
      <w:pPr>
        <w:widowControl w:val="0"/>
        <w:ind w:left="426" w:firstLine="567"/>
        <w:jc w:val="center"/>
        <w:rPr>
          <w:bCs/>
        </w:rPr>
      </w:pPr>
      <w:r w:rsidRPr="00073012">
        <w:rPr>
          <w:rFonts w:asciiTheme="minorHAnsi" w:hAnsiTheme="minorHAnsi" w:cstheme="minorHAnsi"/>
          <w:b/>
          <w:bCs/>
        </w:rPr>
        <w:t>z dopiskiem: dot. RAMB</w:t>
      </w:r>
      <w:r w:rsidRPr="00073012">
        <w:rPr>
          <w:bCs/>
        </w:rPr>
        <w:t xml:space="preserve"> </w:t>
      </w:r>
    </w:p>
    <w:p w14:paraId="7F5ED95B" w14:textId="77777777" w:rsidR="00155024" w:rsidRDefault="00155024" w:rsidP="00155024">
      <w:pPr>
        <w:widowControl w:val="0"/>
        <w:ind w:left="426"/>
        <w:jc w:val="center"/>
        <w:rPr>
          <w:bCs/>
        </w:rPr>
      </w:pPr>
    </w:p>
    <w:p w14:paraId="63677AD7" w14:textId="2DC519D7" w:rsidR="00155024" w:rsidRPr="00155024" w:rsidRDefault="00155024" w:rsidP="00214304">
      <w:pPr>
        <w:pStyle w:val="Akapitzlist"/>
        <w:ind w:left="567"/>
        <w:jc w:val="both"/>
        <w:rPr>
          <w:rFonts w:asciiTheme="minorHAnsi" w:hAnsiTheme="minorHAnsi" w:cstheme="minorHAnsi"/>
        </w:rPr>
      </w:pPr>
      <w:r>
        <w:rPr>
          <w:rFonts w:asciiTheme="minorHAnsi" w:hAnsiTheme="minorHAnsi" w:cstheme="minorHAnsi"/>
        </w:rPr>
        <w:t>Za datę otrzymania faktury przez Zamawiającego uważa się dzień jej odbioru przez ArchiDoc S.A.</w:t>
      </w:r>
    </w:p>
    <w:p w14:paraId="6E560FE0" w14:textId="1A957843" w:rsidR="00856882" w:rsidRPr="006571FE" w:rsidRDefault="00856882" w:rsidP="00FE3C36">
      <w:pPr>
        <w:pStyle w:val="Nagwek2"/>
        <w:keepNext w:val="0"/>
        <w:widowControl w:val="0"/>
        <w:spacing w:line="240" w:lineRule="exact"/>
        <w:ind w:left="567"/>
        <w:rPr>
          <w:rFonts w:asciiTheme="minorHAnsi" w:hAnsiTheme="minorHAnsi" w:cstheme="minorHAnsi"/>
        </w:rPr>
      </w:pPr>
      <w:r w:rsidRPr="00347B1C">
        <w:rPr>
          <w:rFonts w:asciiTheme="minorHAnsi" w:hAnsiTheme="minorHAnsi"/>
        </w:rPr>
        <w:t xml:space="preserve">Wszelkie płatności będą dokonywane przelewem na rachunek bankowy Wykonawcy wskazany w fakturze VAT i zgłoszony naczelnikowi urzędu skarbowego zgodnie z art. 5 i 9 Ustawy </w:t>
      </w:r>
      <w:r>
        <w:rPr>
          <w:rFonts w:asciiTheme="minorHAnsi" w:hAnsiTheme="minorHAnsi"/>
        </w:rPr>
        <w:t xml:space="preserve">o </w:t>
      </w:r>
      <w:r w:rsidRPr="00347B1C">
        <w:rPr>
          <w:rFonts w:asciiTheme="minorHAnsi" w:hAnsiTheme="minorHAnsi"/>
        </w:rPr>
        <w:t>zasadach ewidencji i</w:t>
      </w:r>
      <w:r w:rsidR="00214304">
        <w:rPr>
          <w:rFonts w:asciiTheme="minorHAnsi" w:hAnsiTheme="minorHAnsi"/>
        </w:rPr>
        <w:t> </w:t>
      </w:r>
      <w:r w:rsidRPr="00347B1C">
        <w:rPr>
          <w:rFonts w:asciiTheme="minorHAnsi" w:hAnsiTheme="minorHAnsi"/>
        </w:rPr>
        <w:t>identyfikacji podatników i płatników,</w:t>
      </w:r>
      <w:r w:rsidRPr="006B0543">
        <w:rPr>
          <w:rFonts w:asciiTheme="minorHAnsi" w:hAnsiTheme="minorHAnsi" w:cstheme="minorHAnsi"/>
        </w:rPr>
        <w:t xml:space="preserve"> w </w:t>
      </w:r>
      <w:r w:rsidR="007C02C0">
        <w:rPr>
          <w:rFonts w:asciiTheme="minorHAnsi" w:hAnsiTheme="minorHAnsi" w:cstheme="minorHAnsi"/>
        </w:rPr>
        <w:t>30</w:t>
      </w:r>
      <w:r w:rsidRPr="005E7B15">
        <w:rPr>
          <w:rFonts w:asciiTheme="minorHAnsi" w:hAnsiTheme="minorHAnsi" w:cstheme="minorHAnsi"/>
        </w:rPr>
        <w:t xml:space="preserve"> Dni</w:t>
      </w:r>
      <w:r w:rsidR="000D4DD6">
        <w:rPr>
          <w:rFonts w:asciiTheme="minorHAnsi" w:hAnsiTheme="minorHAnsi" w:cstheme="minorHAnsi"/>
        </w:rPr>
        <w:t>u</w:t>
      </w:r>
      <w:r w:rsidRPr="005E7B15">
        <w:rPr>
          <w:rFonts w:asciiTheme="minorHAnsi" w:hAnsiTheme="minorHAnsi" w:cstheme="minorHAnsi"/>
        </w:rPr>
        <w:t xml:space="preserve"> </w:t>
      </w:r>
      <w:r w:rsidRPr="006B0543">
        <w:rPr>
          <w:rFonts w:asciiTheme="minorHAnsi" w:hAnsiTheme="minorHAnsi" w:cstheme="minorHAnsi"/>
        </w:rPr>
        <w:t xml:space="preserve">od daty doręczenia </w:t>
      </w:r>
      <w:r w:rsidRPr="006571FE">
        <w:rPr>
          <w:rFonts w:asciiTheme="minorHAnsi" w:hAnsiTheme="minorHAnsi" w:cstheme="minorHAnsi"/>
        </w:rPr>
        <w:t>Zamawiającemu prawidłowo wystawionej faktury VAT na adres podany w ust. 4.1</w:t>
      </w:r>
      <w:r w:rsidR="00B8130A">
        <w:rPr>
          <w:rFonts w:asciiTheme="minorHAnsi" w:hAnsiTheme="minorHAnsi" w:cstheme="minorHAnsi"/>
        </w:rPr>
        <w:t>1</w:t>
      </w:r>
      <w:r w:rsidRPr="006571FE">
        <w:rPr>
          <w:rFonts w:asciiTheme="minorHAnsi" w:hAnsiTheme="minorHAnsi" w:cstheme="minorHAnsi"/>
        </w:rPr>
        <w:t>.</w:t>
      </w:r>
    </w:p>
    <w:p w14:paraId="4E983026" w14:textId="77777777" w:rsidR="00856882" w:rsidRPr="006571FE" w:rsidRDefault="00856882" w:rsidP="00FE3C36">
      <w:pPr>
        <w:pStyle w:val="Nagwek2"/>
        <w:ind w:left="567"/>
        <w:rPr>
          <w:rFonts w:asciiTheme="minorHAnsi" w:hAnsiTheme="minorHAnsi" w:cstheme="minorHAnsi"/>
        </w:rPr>
      </w:pPr>
      <w:bookmarkStart w:id="92" w:name="_Toc40704383"/>
      <w:r w:rsidRPr="006571FE">
        <w:rPr>
          <w:rFonts w:asciiTheme="minorHAnsi" w:hAnsiTheme="minorHAnsi" w:cstheme="minorHAnsi"/>
        </w:rPr>
        <w:t>Wykonawca oświadcza, że rachunek wskazany</w:t>
      </w:r>
      <w:r>
        <w:rPr>
          <w:rFonts w:asciiTheme="minorHAnsi" w:hAnsiTheme="minorHAnsi" w:cstheme="minorHAnsi"/>
        </w:rPr>
        <w:t xml:space="preserve"> </w:t>
      </w:r>
      <w:r w:rsidRPr="006571FE">
        <w:rPr>
          <w:rFonts w:asciiTheme="minorHAnsi" w:hAnsiTheme="minorHAnsi" w:cstheme="minorHAnsi"/>
        </w:rPr>
        <w:t xml:space="preserve">na fakturze </w:t>
      </w:r>
      <w:r w:rsidRPr="002D5DDB">
        <w:rPr>
          <w:rFonts w:asciiTheme="minorHAnsi" w:hAnsiTheme="minorHAnsi" w:cstheme="minorHAnsi"/>
        </w:rPr>
        <w:t>VAT posiada</w:t>
      </w:r>
      <w:r w:rsidRPr="006571FE">
        <w:rPr>
          <w:rFonts w:asciiTheme="minorHAnsi" w:hAnsiTheme="minorHAnsi" w:cstheme="minorHAnsi"/>
        </w:rPr>
        <w:t xml:space="preserve"> utworzony do tego rachunku rozliczeniowego lub imiennego rachunku w SKOK prowadzonego w związku z wykonywaną działalnością gospodarczą.</w:t>
      </w:r>
      <w:bookmarkEnd w:id="92"/>
    </w:p>
    <w:p w14:paraId="3F7C0A54" w14:textId="0D440709" w:rsidR="00856882" w:rsidRPr="001D574A" w:rsidRDefault="00856882" w:rsidP="00FE3C36">
      <w:pPr>
        <w:pStyle w:val="Nagwek2"/>
        <w:keepNext w:val="0"/>
        <w:widowControl w:val="0"/>
        <w:numPr>
          <w:ilvl w:val="0"/>
          <w:numId w:val="0"/>
        </w:numPr>
        <w:spacing w:line="240" w:lineRule="exact"/>
        <w:ind w:left="567"/>
        <w:rPr>
          <w:rFonts w:asciiTheme="minorHAnsi" w:hAnsiTheme="minorHAnsi"/>
        </w:rPr>
      </w:pPr>
      <w:bookmarkStart w:id="93" w:name="_Toc40704384"/>
      <w:r w:rsidRPr="001D574A">
        <w:rPr>
          <w:rFonts w:asciiTheme="minorHAnsi" w:hAnsiTheme="minorHAnsi"/>
        </w:rPr>
        <w:t>Płatności z tytułu Wynagrodzenia Umownego będą dokonywane z zastosowaniem mechanizmu podzielonej płatności, o którym mowa w</w:t>
      </w:r>
      <w:r>
        <w:rPr>
          <w:rFonts w:asciiTheme="minorHAnsi" w:hAnsiTheme="minorHAnsi"/>
        </w:rPr>
        <w:t xml:space="preserve"> </w:t>
      </w:r>
      <w:r w:rsidRPr="001D574A">
        <w:rPr>
          <w:rFonts w:asciiTheme="minorHAnsi" w:hAnsiTheme="minorHAnsi"/>
        </w:rPr>
        <w:t>art. 108a ustawy o podatku od towarów i usług.</w:t>
      </w:r>
      <w:bookmarkStart w:id="94" w:name="_Ref1938624"/>
      <w:bookmarkEnd w:id="93"/>
    </w:p>
    <w:bookmarkEnd w:id="94"/>
    <w:p w14:paraId="14A52145" w14:textId="77777777" w:rsidR="00856882" w:rsidRPr="006B0543" w:rsidRDefault="00856882" w:rsidP="00FE3C36">
      <w:pPr>
        <w:pStyle w:val="Nagwek2"/>
        <w:keepNext w:val="0"/>
        <w:widowControl w:val="0"/>
        <w:spacing w:line="240" w:lineRule="exact"/>
        <w:ind w:left="567"/>
        <w:rPr>
          <w:rFonts w:asciiTheme="minorHAnsi" w:hAnsiTheme="minorHAnsi" w:cstheme="minorHAnsi"/>
        </w:rPr>
      </w:pPr>
      <w:r w:rsidRPr="003C764B">
        <w:rPr>
          <w:rFonts w:asciiTheme="minorHAnsi" w:hAnsiTheme="minorHAnsi" w:cstheme="minorHAnsi"/>
        </w:rPr>
        <w:t>Wykonawca zobowiązuje się, że wypełni ustawowy obowiązek w zakresie wykazywania w deklaracji VAT podatku należnego z tytułu wystawionych faktur, objętych przedmiotową Umową.</w:t>
      </w:r>
    </w:p>
    <w:p w14:paraId="1DFA04FF" w14:textId="42121471" w:rsidR="00856882" w:rsidRPr="006B0543" w:rsidRDefault="00856882" w:rsidP="00FE3C36">
      <w:pPr>
        <w:pStyle w:val="Nagwek2"/>
        <w:keepNext w:val="0"/>
        <w:widowControl w:val="0"/>
        <w:spacing w:line="240" w:lineRule="exact"/>
        <w:ind w:left="567"/>
        <w:rPr>
          <w:rFonts w:asciiTheme="minorHAnsi" w:hAnsiTheme="minorHAnsi" w:cstheme="minorHAnsi"/>
        </w:rPr>
      </w:pPr>
      <w:r w:rsidRPr="006B0543">
        <w:rPr>
          <w:rFonts w:asciiTheme="minorHAnsi" w:hAnsiTheme="minorHAnsi" w:cstheme="minorHAnsi"/>
        </w:rPr>
        <w:t xml:space="preserve">W przypadku zmiany numeru rachunku bankowego Wykonawcy, wskazanego na </w:t>
      </w:r>
      <w:r>
        <w:rPr>
          <w:rFonts w:asciiTheme="minorHAnsi" w:hAnsiTheme="minorHAnsi" w:cstheme="minorHAnsi"/>
        </w:rPr>
        <w:t>fakturze VAT zgodnie z</w:t>
      </w:r>
      <w:r w:rsidR="00FD5A66">
        <w:rPr>
          <w:rFonts w:asciiTheme="minorHAnsi" w:hAnsiTheme="minorHAnsi" w:cstheme="minorHAnsi"/>
        </w:rPr>
        <w:t> </w:t>
      </w:r>
      <w:r>
        <w:rPr>
          <w:rFonts w:asciiTheme="minorHAnsi" w:hAnsiTheme="minorHAnsi" w:cstheme="minorHAnsi"/>
        </w:rPr>
        <w:t>ust. 4.1</w:t>
      </w:r>
      <w:r w:rsidR="00FE3C36">
        <w:rPr>
          <w:rFonts w:asciiTheme="minorHAnsi" w:hAnsiTheme="minorHAnsi" w:cstheme="minorHAnsi"/>
        </w:rPr>
        <w:t>2</w:t>
      </w:r>
      <w:r w:rsidRPr="006B0543">
        <w:rPr>
          <w:rFonts w:asciiTheme="minorHAnsi" w:hAnsiTheme="minorHAnsi" w:cstheme="minorHAnsi"/>
        </w:rPr>
        <w:t xml:space="preserve">. na który dokonywane będą płatności z tytułu realizacji Umowy, każdorazowo Wykonawca zobowiązany jest do poinformowania o tym Zamawiającego na kolejnej fakturze VAT. Negatywne skutki prawne niezastosowania się do powyższych zapisów ponosi wyłącznie Wykonawca </w:t>
      </w:r>
    </w:p>
    <w:p w14:paraId="1B9E7591" w14:textId="77777777" w:rsidR="00856882" w:rsidRPr="00941234" w:rsidRDefault="00856882" w:rsidP="00B63987">
      <w:pPr>
        <w:pStyle w:val="Nagwek2"/>
        <w:keepNext w:val="0"/>
        <w:widowControl w:val="0"/>
        <w:ind w:left="567"/>
        <w:rPr>
          <w:rFonts w:asciiTheme="minorHAnsi" w:hAnsiTheme="minorHAnsi" w:cstheme="minorHAnsi"/>
        </w:rPr>
      </w:pPr>
      <w:r w:rsidRPr="00D325CF">
        <w:rPr>
          <w:rFonts w:asciiTheme="minorHAnsi" w:hAnsiTheme="minorHAnsi" w:cstheme="minorHAnsi"/>
        </w:rPr>
        <w:t>W przypadku, gdy Wykonawca wystawi fakturę korygującą zmniejszającą jego należność po</w:t>
      </w:r>
      <w:r w:rsidRPr="00952684">
        <w:rPr>
          <w:rFonts w:asciiTheme="minorHAnsi" w:hAnsiTheme="minorHAnsi" w:cstheme="minorHAnsi"/>
        </w:rPr>
        <w:t xml:space="preserve"> </w:t>
      </w:r>
      <w:r w:rsidRPr="00D325CF">
        <w:rPr>
          <w:rFonts w:asciiTheme="minorHAnsi" w:hAnsiTheme="minorHAnsi" w:cstheme="minorHAnsi"/>
        </w:rPr>
        <w:t>terminie płatnoś</w:t>
      </w:r>
      <w:r w:rsidRPr="00952684">
        <w:rPr>
          <w:rFonts w:asciiTheme="minorHAnsi" w:hAnsiTheme="minorHAnsi" w:cstheme="minorHAnsi"/>
        </w:rPr>
        <w:t>ci</w:t>
      </w:r>
      <w:r>
        <w:rPr>
          <w:rFonts w:asciiTheme="minorHAnsi" w:hAnsiTheme="minorHAnsi" w:cstheme="minorHAnsi"/>
        </w:rPr>
        <w:t>,</w:t>
      </w:r>
      <w:r w:rsidRPr="00952684">
        <w:rPr>
          <w:rFonts w:asciiTheme="minorHAnsi" w:hAnsiTheme="minorHAnsi" w:cstheme="minorHAnsi"/>
        </w:rPr>
        <w:t xml:space="preserve"> </w:t>
      </w:r>
      <w:r w:rsidRPr="00D325CF">
        <w:rPr>
          <w:rFonts w:asciiTheme="minorHAnsi" w:hAnsiTheme="minorHAnsi" w:cstheme="minorHAnsi"/>
        </w:rPr>
        <w:t>w terminie 15 dni od jej wystawienia</w:t>
      </w:r>
      <w:r>
        <w:rPr>
          <w:rFonts w:asciiTheme="minorHAnsi" w:hAnsiTheme="minorHAnsi" w:cstheme="minorHAnsi"/>
        </w:rPr>
        <w:t>,</w:t>
      </w:r>
      <w:r w:rsidRPr="00D325CF">
        <w:rPr>
          <w:rFonts w:asciiTheme="minorHAnsi" w:hAnsiTheme="minorHAnsi" w:cstheme="minorHAnsi"/>
        </w:rPr>
        <w:t xml:space="preserve"> </w:t>
      </w:r>
      <w:r w:rsidRPr="00952684">
        <w:rPr>
          <w:rFonts w:asciiTheme="minorHAnsi" w:hAnsiTheme="minorHAnsi" w:cstheme="minorHAnsi"/>
        </w:rPr>
        <w:t>zobowiązany jest zwrócić na rachunek wskazany przez Zamawiającego różnicę wynikaj</w:t>
      </w:r>
      <w:r>
        <w:rPr>
          <w:rFonts w:asciiTheme="minorHAnsi" w:hAnsiTheme="minorHAnsi" w:cstheme="minorHAnsi"/>
        </w:rPr>
        <w:t>ą</w:t>
      </w:r>
      <w:r w:rsidRPr="00952684">
        <w:rPr>
          <w:rFonts w:asciiTheme="minorHAnsi" w:hAnsiTheme="minorHAnsi" w:cstheme="minorHAnsi"/>
        </w:rPr>
        <w:t>cą z faktury korygującej.</w:t>
      </w:r>
    </w:p>
    <w:p w14:paraId="4AF9134F" w14:textId="77777777" w:rsidR="00D76018" w:rsidRPr="006B0543" w:rsidRDefault="00D76018" w:rsidP="00B63987">
      <w:pPr>
        <w:pStyle w:val="Nagwek2"/>
        <w:keepNext w:val="0"/>
        <w:widowControl w:val="0"/>
        <w:spacing w:line="240" w:lineRule="exact"/>
        <w:ind w:left="567"/>
        <w:rPr>
          <w:rFonts w:asciiTheme="minorHAnsi" w:hAnsiTheme="minorHAnsi" w:cstheme="minorHAnsi"/>
        </w:rPr>
      </w:pPr>
      <w:r w:rsidRPr="006B0543">
        <w:rPr>
          <w:rFonts w:asciiTheme="minorHAnsi" w:hAnsiTheme="minorHAnsi" w:cstheme="minorHAnsi"/>
        </w:rPr>
        <w:t>Data obciążenia rachunku bankowego Zamawiającego stanowi datę spełnienia świadczenia pieniężnego.</w:t>
      </w:r>
      <w:r w:rsidRPr="007A5254">
        <w:rPr>
          <w:rFonts w:asciiTheme="minorHAnsi" w:hAnsiTheme="minorHAnsi" w:cstheme="minorHAnsi"/>
        </w:rPr>
        <w:t xml:space="preserve"> </w:t>
      </w:r>
      <w:r w:rsidRPr="00765C3A">
        <w:rPr>
          <w:rFonts w:asciiTheme="minorHAnsi" w:hAnsiTheme="minorHAnsi" w:cstheme="minorHAnsi"/>
        </w:rPr>
        <w:t>Jeżeli termin płatności przypada w sobotę lub dzień ustawowo wolny od pracy, za termin płatności uważa się pierwszy dzień roboczy następujący po takim dniu</w:t>
      </w:r>
      <w:r>
        <w:rPr>
          <w:rFonts w:asciiTheme="minorHAnsi" w:hAnsiTheme="minorHAnsi" w:cstheme="minorHAnsi"/>
        </w:rPr>
        <w:t>.</w:t>
      </w:r>
    </w:p>
    <w:p w14:paraId="0D62526D" w14:textId="133BAAA1" w:rsidR="00856882" w:rsidRPr="00B55382" w:rsidRDefault="00856882" w:rsidP="00B63987">
      <w:pPr>
        <w:pStyle w:val="Nagwek2"/>
        <w:ind w:left="567"/>
        <w:rPr>
          <w:rFonts w:asciiTheme="minorHAnsi" w:hAnsiTheme="minorHAnsi" w:cstheme="minorHAnsi"/>
        </w:rPr>
      </w:pPr>
      <w:r w:rsidRPr="00B55382">
        <w:rPr>
          <w:rFonts w:asciiTheme="minorHAnsi" w:hAnsiTheme="minorHAnsi" w:cstheme="minorHAnsi"/>
        </w:rPr>
        <w:t>Zamawiający oświadcza, że jest czynnym podatnikiem VAT, zarejestrowanym pod numerem</w:t>
      </w:r>
      <w:r w:rsidR="00344A50">
        <w:rPr>
          <w:rFonts w:asciiTheme="minorHAnsi" w:hAnsiTheme="minorHAnsi" w:cstheme="minorHAnsi"/>
        </w:rPr>
        <w:t xml:space="preserve"> </w:t>
      </w:r>
      <w:r w:rsidRPr="00B55382">
        <w:rPr>
          <w:rFonts w:asciiTheme="minorHAnsi" w:hAnsiTheme="minorHAnsi" w:cstheme="minorHAnsi"/>
        </w:rPr>
        <w:t>NIP: 7010437943 i upoważnia Wykonawcę do wystawiania zgodnie z Umową i obowiązującymi przepisami faktur bez podpisu Zamawiającego, z tytułu wykonania Umowy.</w:t>
      </w:r>
    </w:p>
    <w:p w14:paraId="1000C9A3" w14:textId="4A260408" w:rsidR="00856882" w:rsidRPr="006B0543" w:rsidRDefault="00856882" w:rsidP="00B63987">
      <w:pPr>
        <w:pStyle w:val="Nagwek2"/>
        <w:keepNext w:val="0"/>
        <w:widowControl w:val="0"/>
        <w:spacing w:line="240" w:lineRule="exact"/>
        <w:ind w:left="567"/>
        <w:rPr>
          <w:rFonts w:asciiTheme="minorHAnsi" w:hAnsiTheme="minorHAnsi" w:cstheme="minorHAnsi"/>
        </w:rPr>
      </w:pPr>
      <w:r w:rsidRPr="006B0543">
        <w:rPr>
          <w:rFonts w:asciiTheme="minorHAnsi" w:hAnsiTheme="minorHAnsi" w:cstheme="minorHAnsi"/>
        </w:rPr>
        <w:t>Wykonawca oświadcza, że jest czynnym podatnikiem VAT</w:t>
      </w:r>
      <w:r>
        <w:rPr>
          <w:rFonts w:asciiTheme="minorHAnsi" w:hAnsiTheme="minorHAnsi" w:cstheme="minorHAnsi"/>
        </w:rPr>
        <w:t xml:space="preserve">; </w:t>
      </w:r>
      <w:r w:rsidRPr="00D94FE7">
        <w:rPr>
          <w:rFonts w:asciiTheme="minorHAnsi" w:hAnsiTheme="minorHAnsi" w:cstheme="minorHAnsi"/>
        </w:rPr>
        <w:t xml:space="preserve">ponadto oświadcza, że na wystawianych przez niego fakturach, </w:t>
      </w:r>
      <w:r w:rsidRPr="00347B1C">
        <w:rPr>
          <w:rFonts w:asciiTheme="minorHAnsi" w:hAnsiTheme="minorHAnsi"/>
        </w:rPr>
        <w:t xml:space="preserve">jako rachunek do dokonania płatności, będzie wskazany rachunek zgłoszony właściwemu </w:t>
      </w:r>
      <w:r w:rsidRPr="00347B1C">
        <w:rPr>
          <w:rFonts w:asciiTheme="minorHAnsi" w:hAnsiTheme="minorHAnsi"/>
        </w:rPr>
        <w:lastRenderedPageBreak/>
        <w:t>naczelnikowi urzędu skarbowego, zgodnie z art. 5 i 9 ustawy z dnia 13 października 1995 r. o zasadach ewidencji i identyfikacji podatników i płatników i zobowiązuje się do</w:t>
      </w:r>
      <w:r w:rsidRPr="00347B1C">
        <w:rPr>
          <w:rFonts w:asciiTheme="minorHAnsi" w:hAnsiTheme="minorHAnsi" w:cstheme="minorHAnsi"/>
        </w:rPr>
        <w:t xml:space="preserve"> poinformowania</w:t>
      </w:r>
      <w:r w:rsidRPr="00D94FE7">
        <w:rPr>
          <w:rFonts w:asciiTheme="minorHAnsi" w:hAnsiTheme="minorHAnsi" w:cstheme="minorHAnsi"/>
        </w:rPr>
        <w:t xml:space="preserve"> </w:t>
      </w:r>
      <w:r>
        <w:rPr>
          <w:rFonts w:asciiTheme="minorHAnsi" w:hAnsiTheme="minorHAnsi" w:cstheme="minorHAnsi"/>
        </w:rPr>
        <w:t xml:space="preserve">Zamawiającego </w:t>
      </w:r>
      <w:r w:rsidRPr="00D94FE7">
        <w:rPr>
          <w:rFonts w:asciiTheme="minorHAnsi" w:hAnsiTheme="minorHAnsi" w:cstheme="minorHAnsi"/>
        </w:rPr>
        <w:t>o</w:t>
      </w:r>
      <w:r w:rsidR="00214304">
        <w:rPr>
          <w:rFonts w:asciiTheme="minorHAnsi" w:hAnsiTheme="minorHAnsi" w:cstheme="minorHAnsi"/>
        </w:rPr>
        <w:t> </w:t>
      </w:r>
      <w:r w:rsidRPr="00D94FE7">
        <w:rPr>
          <w:rFonts w:asciiTheme="minorHAnsi" w:hAnsiTheme="minorHAnsi" w:cstheme="minorHAnsi"/>
        </w:rPr>
        <w:t>wszelkich zmianach jego statusu w trakcie trwania Umowy, tj. o rezygnacji ze statusu czynnego podatnika VAT lub wykreślenia go z listy podatników VAT czynnych przez organ podatkowy, najpóźniej w ciągu 3 dni od zaistnienia tego zdarzenia</w:t>
      </w:r>
      <w:r w:rsidRPr="006B0543">
        <w:rPr>
          <w:rFonts w:asciiTheme="minorHAnsi" w:hAnsiTheme="minorHAnsi" w:cstheme="minorHAnsi"/>
        </w:rPr>
        <w:t>.</w:t>
      </w:r>
    </w:p>
    <w:p w14:paraId="094421DF" w14:textId="77777777" w:rsidR="00856882" w:rsidRPr="00BC76F4" w:rsidRDefault="00856882" w:rsidP="00B8130A">
      <w:pPr>
        <w:pStyle w:val="Nagwek2"/>
        <w:keepNext w:val="0"/>
        <w:widowControl w:val="0"/>
        <w:spacing w:line="240" w:lineRule="exact"/>
        <w:ind w:left="567"/>
        <w:rPr>
          <w:rFonts w:asciiTheme="minorHAnsi" w:hAnsiTheme="minorHAnsi" w:cstheme="minorHAnsi"/>
        </w:rPr>
      </w:pPr>
      <w:r w:rsidRPr="006B0543">
        <w:rPr>
          <w:rFonts w:asciiTheme="minorHAnsi" w:hAnsiTheme="minorHAnsi" w:cstheme="minorHAnsi"/>
        </w:rPr>
        <w:t>Wykonawca zobowiązuje się w ramach Wynagrodzenia wynikającego z Umowy do:</w:t>
      </w:r>
    </w:p>
    <w:p w14:paraId="15D42F92" w14:textId="3039FEEB" w:rsidR="00856882" w:rsidRPr="006B0543" w:rsidRDefault="00856882" w:rsidP="00B8130A">
      <w:pPr>
        <w:pStyle w:val="Nagwek2"/>
        <w:keepNext w:val="0"/>
        <w:widowControl w:val="0"/>
        <w:numPr>
          <w:ilvl w:val="2"/>
          <w:numId w:val="80"/>
        </w:numPr>
        <w:spacing w:line="240" w:lineRule="exact"/>
        <w:ind w:hanging="719"/>
        <w:rPr>
          <w:rFonts w:asciiTheme="minorHAnsi" w:hAnsiTheme="minorHAnsi" w:cstheme="minorHAnsi"/>
        </w:rPr>
      </w:pPr>
      <w:r w:rsidRPr="006B0543">
        <w:rPr>
          <w:rFonts w:asciiTheme="minorHAnsi" w:hAnsiTheme="minorHAnsi" w:cstheme="minorHAnsi"/>
        </w:rPr>
        <w:t>pełnej i niezwłocznej współpracy z Zamawiającym przy analizie ewentualnych obowiązków w</w:t>
      </w:r>
      <w:r w:rsidR="00214304">
        <w:rPr>
          <w:rFonts w:asciiTheme="minorHAnsi" w:hAnsiTheme="minorHAnsi" w:cstheme="minorHAnsi"/>
        </w:rPr>
        <w:t> </w:t>
      </w:r>
      <w:r w:rsidRPr="006B0543">
        <w:rPr>
          <w:rFonts w:asciiTheme="minorHAnsi" w:hAnsiTheme="minorHAnsi" w:cstheme="minorHAnsi"/>
        </w:rPr>
        <w:t>zakresie przekazywania informacji o schematach podatkowych zgodnie z Ordynacją Podatkową, które mogą wystąpić w związku z realizacją niniejszej Umowy,</w:t>
      </w:r>
    </w:p>
    <w:p w14:paraId="0831B96D" w14:textId="11A81F62" w:rsidR="00856882" w:rsidRPr="006B0543" w:rsidRDefault="00856882" w:rsidP="00B8130A">
      <w:pPr>
        <w:pStyle w:val="Nagwek2"/>
        <w:keepNext w:val="0"/>
        <w:widowControl w:val="0"/>
        <w:numPr>
          <w:ilvl w:val="2"/>
          <w:numId w:val="80"/>
        </w:numPr>
        <w:spacing w:line="240" w:lineRule="exact"/>
        <w:ind w:hanging="719"/>
        <w:rPr>
          <w:rFonts w:asciiTheme="minorHAnsi" w:hAnsiTheme="minorHAnsi" w:cstheme="minorHAnsi"/>
        </w:rPr>
      </w:pPr>
      <w:bookmarkStart w:id="95" w:name="_Toc40704398"/>
      <w:r w:rsidRPr="006B0543">
        <w:rPr>
          <w:rFonts w:asciiTheme="minorHAnsi" w:hAnsiTheme="minorHAnsi" w:cstheme="minorHAnsi"/>
        </w:rPr>
        <w:t>w przypadku pełnienia roli promotora przez Wykonawcę w rozumieniu Ordynacji Podatkowej, wypełnienia obowiązków związanych z przekazywaniem informacji o schemacie podatkowym w</w:t>
      </w:r>
      <w:r w:rsidR="00214304">
        <w:rPr>
          <w:rFonts w:asciiTheme="minorHAnsi" w:hAnsiTheme="minorHAnsi" w:cstheme="minorHAnsi"/>
        </w:rPr>
        <w:t> </w:t>
      </w:r>
      <w:r w:rsidRPr="006B0543">
        <w:rPr>
          <w:rFonts w:asciiTheme="minorHAnsi" w:hAnsiTheme="minorHAnsi" w:cstheme="minorHAnsi"/>
        </w:rPr>
        <w:t>uzgodnieniu z Zamawiającym, po uzyskaniu zwolnienia</w:t>
      </w:r>
      <w:r>
        <w:rPr>
          <w:rFonts w:asciiTheme="minorHAnsi" w:hAnsiTheme="minorHAnsi" w:cstheme="minorHAnsi"/>
        </w:rPr>
        <w:t xml:space="preserve"> </w:t>
      </w:r>
      <w:r w:rsidRPr="006B0543">
        <w:rPr>
          <w:rFonts w:asciiTheme="minorHAnsi" w:hAnsiTheme="minorHAnsi" w:cstheme="minorHAnsi"/>
        </w:rPr>
        <w:t>z obowiązku zachowania prawnie chronionej tajemnicy zawodowej, jeśli takie przekazanie informacji naruszałoby ww. obowiązek.</w:t>
      </w:r>
      <w:bookmarkEnd w:id="95"/>
    </w:p>
    <w:p w14:paraId="76A345B7" w14:textId="253B8403" w:rsidR="00856882" w:rsidRPr="00D27E6C" w:rsidRDefault="00856882" w:rsidP="009257EC">
      <w:pPr>
        <w:pStyle w:val="Nagwek2"/>
        <w:ind w:left="567"/>
        <w:rPr>
          <w:rFonts w:asciiTheme="minorHAnsi" w:hAnsiTheme="minorHAnsi" w:cstheme="minorHAnsi"/>
        </w:rPr>
      </w:pPr>
      <w:r w:rsidRPr="00D27E6C">
        <w:rPr>
          <w:rFonts w:asciiTheme="minorHAnsi" w:hAnsiTheme="minorHAnsi" w:cstheme="minorHAnsi"/>
        </w:rPr>
        <w:t>Wykonawca pokrywa wszelkie koszty bankowe swojego banku i koszty instytucji kredytujących zarówno w</w:t>
      </w:r>
      <w:r w:rsidR="00B8130A">
        <w:rPr>
          <w:rFonts w:asciiTheme="minorHAnsi" w:hAnsiTheme="minorHAnsi" w:cstheme="minorHAnsi"/>
        </w:rPr>
        <w:t> </w:t>
      </w:r>
      <w:r w:rsidRPr="00D27E6C">
        <w:rPr>
          <w:rFonts w:asciiTheme="minorHAnsi" w:hAnsiTheme="minorHAnsi" w:cstheme="minorHAnsi"/>
        </w:rPr>
        <w:t>Polsce, jak za granicą, otrzymujących należności i wystawiających gwarancje bankowe lub ubezpieczeniowe związane z Umową. Wykonawca pokrywa także koszty przewalutowania, w przypadku, gdy rachunek wskazany przez Wykonawcę do zapłaty nie jest rachunkiem denominowanym w walucie, w</w:t>
      </w:r>
      <w:r w:rsidR="00214304">
        <w:rPr>
          <w:rFonts w:asciiTheme="minorHAnsi" w:hAnsiTheme="minorHAnsi" w:cstheme="minorHAnsi"/>
        </w:rPr>
        <w:t> </w:t>
      </w:r>
      <w:r w:rsidRPr="00D27E6C">
        <w:rPr>
          <w:rFonts w:asciiTheme="minorHAnsi" w:hAnsiTheme="minorHAnsi" w:cstheme="minorHAnsi"/>
        </w:rPr>
        <w:t>jakiej ma być dokonana płatność zgodnie z Umową.</w:t>
      </w:r>
      <w:bookmarkStart w:id="96" w:name="_Toc40704344"/>
    </w:p>
    <w:bookmarkEnd w:id="96"/>
    <w:p w14:paraId="70B66361" w14:textId="0BAD737D" w:rsidR="00856882" w:rsidRPr="007D5A2B" w:rsidRDefault="00856882">
      <w:pPr>
        <w:pStyle w:val="Nagwek2"/>
        <w:ind w:left="567"/>
        <w:rPr>
          <w:rFonts w:asciiTheme="minorHAnsi" w:hAnsiTheme="minorHAnsi"/>
        </w:rPr>
      </w:pPr>
      <w:r w:rsidRPr="00B31B58">
        <w:rPr>
          <w:rFonts w:asciiTheme="minorHAnsi" w:hAnsiTheme="minorHAnsi"/>
        </w:rPr>
        <w:t>Termin zapłaty za faktury jest zastrzeżony na korzyść Zamawiającego. Zamawiający, na wniosek Wykonawcy może dokonać zapłaty za fakturę przed terminem określonym w ust</w:t>
      </w:r>
      <w:r w:rsidRPr="00BC2173">
        <w:rPr>
          <w:rFonts w:asciiTheme="minorHAnsi" w:hAnsiTheme="minorHAnsi"/>
        </w:rPr>
        <w:t>. 4.1</w:t>
      </w:r>
      <w:r w:rsidR="00B8130A">
        <w:rPr>
          <w:rFonts w:asciiTheme="minorHAnsi" w:hAnsiTheme="minorHAnsi"/>
        </w:rPr>
        <w:t>2</w:t>
      </w:r>
      <w:r w:rsidRPr="00BC2173">
        <w:rPr>
          <w:rFonts w:asciiTheme="minorHAnsi" w:hAnsiTheme="minorHAnsi"/>
        </w:rPr>
        <w:t>. powyżej</w:t>
      </w:r>
      <w:r w:rsidRPr="00B31B58">
        <w:rPr>
          <w:rFonts w:asciiTheme="minorHAnsi" w:hAnsiTheme="minorHAnsi"/>
        </w:rPr>
        <w:t>, przy zastosowaniu skonta. Wartość skonta wyliczona zostanie przy zastosowaniu stawki procentowej obowiązującej u Zamawiającego dla przyśpieszeń zapłaty opartej na stopie procentowej ustalonej</w:t>
      </w:r>
      <w:r>
        <w:rPr>
          <w:rFonts w:asciiTheme="minorHAnsi" w:hAnsiTheme="minorHAnsi"/>
        </w:rPr>
        <w:t xml:space="preserve"> </w:t>
      </w:r>
      <w:r w:rsidRPr="00B31B58">
        <w:rPr>
          <w:rFonts w:asciiTheme="minorHAnsi" w:hAnsiTheme="minorHAnsi"/>
        </w:rPr>
        <w:t>w skali roku, za każdy dzień wcześniejszej zapłaty w stosunku do terminu określonego w Umowie i</w:t>
      </w:r>
      <w:r w:rsidR="00214304">
        <w:rPr>
          <w:rFonts w:asciiTheme="minorHAnsi" w:hAnsiTheme="minorHAnsi"/>
        </w:rPr>
        <w:t> </w:t>
      </w:r>
      <w:r w:rsidRPr="00B31B58">
        <w:rPr>
          <w:rFonts w:asciiTheme="minorHAnsi" w:hAnsiTheme="minorHAnsi"/>
        </w:rPr>
        <w:t>zaakceptowanej przez Wykonawcę poprzez podpisanie Porozumienia w sprawie przyspieszenia zapłaty. Zamawiający zastrzega, iż możliwość dokonania zapłaty za fakturę przed terminem będzie uzależniona od sytuacji ekonomiczno–finansowej Zamawiającego. W przypadku dokonania przez Zamawiającego płatności za fakturę przed terminem zapłaty na Wniosek Wykonawcy, Wykonawca zobowiązany jest do wystawienia faktury korygującej, uwzględniającej wartość skonta. W przypadku zmiany przepisów Strony mogą uzgodnić inny sposób rozliczeń z tytułu zapłaty przed terminem określonym w Umowie.</w:t>
      </w:r>
    </w:p>
    <w:p w14:paraId="70BD953D" w14:textId="3F44C015" w:rsidR="00AF5E96" w:rsidRPr="00C16B58" w:rsidRDefault="00856882" w:rsidP="00AF5E96">
      <w:pPr>
        <w:pStyle w:val="Nagwek2"/>
        <w:ind w:left="567"/>
        <w:rPr>
          <w:rFonts w:asciiTheme="minorHAnsi" w:hAnsiTheme="minorHAnsi"/>
        </w:rPr>
      </w:pPr>
      <w:r>
        <w:rPr>
          <w:rFonts w:asciiTheme="minorHAnsi" w:hAnsiTheme="minorHAnsi"/>
        </w:rPr>
        <w:t>W przypadku transakcji dotyczących nabycia towarów lub usług z załącznika nr 15 do Ustawy VAT faktura zawierać będzie prawidłowy symbol PKWiU lub odpowiedni numer pozycji załącznika nr 15 oraz adnotację „mechanizm podzielonej płatności”. Jeśli na fakturze zostanie wskazany błędny symbol PKWiU, błędny numer pozycji załącznika nr 15 lub nastąpi błędne zastosowanie adnotacji „mechanizm podzielonej płatności”, Zamawiający będzie miał prawo do obciążenia Wykonawcy nałożoną na Zamawiającego przez naczelnika urzędu skarbowego karą pieniężną zgodnie z art. 109 ust. 3h Ustawy VAT.</w:t>
      </w:r>
    </w:p>
    <w:p w14:paraId="72AE2122" w14:textId="1C050699" w:rsidR="007E1F92" w:rsidRPr="00E8594F" w:rsidRDefault="00891C83" w:rsidP="00B8130A">
      <w:pPr>
        <w:pStyle w:val="Nagwek1"/>
        <w:keepNext w:val="0"/>
        <w:widowControl w:val="0"/>
        <w:numPr>
          <w:ilvl w:val="0"/>
          <w:numId w:val="0"/>
        </w:numPr>
        <w:spacing w:before="120" w:after="120" w:line="240" w:lineRule="exact"/>
        <w:ind w:left="567" w:hanging="567"/>
        <w:rPr>
          <w:rFonts w:cstheme="minorHAnsi"/>
          <w:b w:val="0"/>
          <w:szCs w:val="20"/>
        </w:rPr>
      </w:pPr>
      <w:bookmarkStart w:id="97" w:name="_Ref419973281"/>
      <w:bookmarkStart w:id="98" w:name="_Ref419973316"/>
      <w:bookmarkStart w:id="99" w:name="_Ref419975815"/>
      <w:bookmarkStart w:id="100" w:name="_Toc437005844"/>
      <w:bookmarkStart w:id="101" w:name="_Toc494375560"/>
      <w:bookmarkStart w:id="102" w:name="_Toc494375632"/>
      <w:bookmarkStart w:id="103" w:name="_Toc15890573"/>
      <w:bookmarkStart w:id="104" w:name="_Toc40704402"/>
      <w:bookmarkEnd w:id="90"/>
      <w:bookmarkEnd w:id="91"/>
      <w:r w:rsidRPr="00171D58">
        <w:rPr>
          <w:rFonts w:cstheme="minorHAnsi"/>
          <w:b w:val="0"/>
          <w:szCs w:val="20"/>
        </w:rPr>
        <w:t>§</w:t>
      </w:r>
      <w:r>
        <w:rPr>
          <w:rFonts w:cstheme="minorHAnsi"/>
          <w:b w:val="0"/>
          <w:szCs w:val="20"/>
        </w:rPr>
        <w:t>5</w:t>
      </w:r>
      <w:r w:rsidR="00214304">
        <w:rPr>
          <w:rFonts w:cstheme="minorHAnsi"/>
          <w:b w:val="0"/>
          <w:szCs w:val="20"/>
        </w:rPr>
        <w:tab/>
      </w:r>
      <w:r w:rsidR="007E1F92" w:rsidRPr="00E8594F">
        <w:rPr>
          <w:rFonts w:cstheme="minorHAnsi"/>
          <w:b w:val="0"/>
          <w:szCs w:val="20"/>
        </w:rPr>
        <w:t>PRAWA I OBOWIĄZKI STRON</w:t>
      </w:r>
      <w:bookmarkEnd w:id="97"/>
      <w:bookmarkEnd w:id="98"/>
      <w:bookmarkEnd w:id="99"/>
      <w:bookmarkEnd w:id="100"/>
      <w:bookmarkEnd w:id="101"/>
      <w:bookmarkEnd w:id="102"/>
      <w:r w:rsidR="007E1F92" w:rsidRPr="00E8594F">
        <w:rPr>
          <w:rFonts w:cstheme="minorHAnsi"/>
          <w:b w:val="0"/>
          <w:szCs w:val="20"/>
        </w:rPr>
        <w:t xml:space="preserve"> ORAZ ZASADY WSPÓŁPRACY</w:t>
      </w:r>
      <w:bookmarkEnd w:id="103"/>
      <w:bookmarkEnd w:id="104"/>
    </w:p>
    <w:p w14:paraId="635A9C96" w14:textId="6DEC721A" w:rsidR="00421B3F" w:rsidRPr="00A47467" w:rsidRDefault="007E1F92" w:rsidP="00B63987">
      <w:pPr>
        <w:pStyle w:val="Nagwek2"/>
        <w:numPr>
          <w:ilvl w:val="1"/>
          <w:numId w:val="53"/>
        </w:numPr>
        <w:ind w:left="567" w:hanging="567"/>
        <w:rPr>
          <w:rFonts w:asciiTheme="minorHAnsi" w:hAnsiTheme="minorHAnsi" w:cstheme="minorHAnsi"/>
        </w:rPr>
      </w:pPr>
      <w:bookmarkStart w:id="105" w:name="_Toc40704404"/>
      <w:r w:rsidRPr="00A47467">
        <w:rPr>
          <w:rFonts w:asciiTheme="minorHAnsi" w:hAnsiTheme="minorHAnsi" w:cstheme="minorHAnsi"/>
        </w:rPr>
        <w:t>Wykonawca zobowiązuje się do:</w:t>
      </w:r>
      <w:bookmarkStart w:id="106" w:name="_Toc40704405"/>
      <w:bookmarkEnd w:id="105"/>
    </w:p>
    <w:p w14:paraId="082A6D9C" w14:textId="34FFDFC0" w:rsidR="0054497A" w:rsidRPr="003D485F" w:rsidRDefault="0054497A" w:rsidP="00A14421">
      <w:pPr>
        <w:pStyle w:val="Akapitzlist"/>
        <w:numPr>
          <w:ilvl w:val="2"/>
          <w:numId w:val="53"/>
        </w:numPr>
        <w:spacing w:before="120" w:after="120"/>
        <w:ind w:left="1276" w:hanging="709"/>
        <w:jc w:val="both"/>
        <w:rPr>
          <w:rFonts w:asciiTheme="minorHAnsi" w:hAnsiTheme="minorHAnsi" w:cstheme="minorHAnsi"/>
        </w:rPr>
      </w:pPr>
      <w:r w:rsidRPr="003D485F">
        <w:rPr>
          <w:rFonts w:asciiTheme="minorHAnsi" w:hAnsiTheme="minorHAnsi" w:cstheme="minorHAnsi"/>
        </w:rPr>
        <w:t>wykonywania w całości obowiązków określonych w Dziale VI, Rozdz. II Ustawy z dnia 9</w:t>
      </w:r>
      <w:r w:rsidR="00EC272F">
        <w:rPr>
          <w:rFonts w:asciiTheme="minorHAnsi" w:hAnsiTheme="minorHAnsi" w:cstheme="minorHAnsi"/>
        </w:rPr>
        <w:t xml:space="preserve"> </w:t>
      </w:r>
      <w:r w:rsidRPr="003D485F">
        <w:rPr>
          <w:rFonts w:asciiTheme="minorHAnsi" w:hAnsiTheme="minorHAnsi" w:cstheme="minorHAnsi"/>
        </w:rPr>
        <w:t>czerwca 2011</w:t>
      </w:r>
      <w:r w:rsidR="00B8130A">
        <w:rPr>
          <w:rFonts w:asciiTheme="minorHAnsi" w:hAnsiTheme="minorHAnsi" w:cstheme="minorHAnsi"/>
        </w:rPr>
        <w:t> </w:t>
      </w:r>
      <w:r w:rsidRPr="003D485F">
        <w:rPr>
          <w:rFonts w:asciiTheme="minorHAnsi" w:hAnsiTheme="minorHAnsi" w:cstheme="minorHAnsi"/>
        </w:rPr>
        <w:t>r. - Prawo geologiczne i górnicze</w:t>
      </w:r>
      <w:r w:rsidR="00B8130A">
        <w:rPr>
          <w:rFonts w:asciiTheme="minorHAnsi" w:hAnsiTheme="minorHAnsi" w:cstheme="minorHAnsi"/>
        </w:rPr>
        <w:t>,</w:t>
      </w:r>
      <w:r w:rsidRPr="003D485F">
        <w:rPr>
          <w:rFonts w:asciiTheme="minorHAnsi" w:hAnsiTheme="minorHAnsi" w:cstheme="minorHAnsi"/>
        </w:rPr>
        <w:t xml:space="preserve"> a</w:t>
      </w:r>
      <w:r w:rsidR="00EC272F">
        <w:rPr>
          <w:rFonts w:asciiTheme="minorHAnsi" w:hAnsiTheme="minorHAnsi" w:cstheme="minorHAnsi"/>
        </w:rPr>
        <w:t xml:space="preserve"> </w:t>
      </w:r>
      <w:r w:rsidRPr="003D485F">
        <w:rPr>
          <w:rFonts w:asciiTheme="minorHAnsi" w:hAnsiTheme="minorHAnsi" w:cstheme="minorHAnsi"/>
        </w:rPr>
        <w:t>także we wszystkich przepisach wykonawczych do wymienionej ustawy, do których w</w:t>
      </w:r>
      <w:r w:rsidR="00EC272F">
        <w:rPr>
          <w:rFonts w:asciiTheme="minorHAnsi" w:hAnsiTheme="minorHAnsi" w:cstheme="minorHAnsi"/>
        </w:rPr>
        <w:t xml:space="preserve"> </w:t>
      </w:r>
      <w:r w:rsidRPr="003D485F">
        <w:rPr>
          <w:rFonts w:asciiTheme="minorHAnsi" w:hAnsiTheme="minorHAnsi" w:cstheme="minorHAnsi"/>
        </w:rPr>
        <w:t>szczególności należą:</w:t>
      </w:r>
    </w:p>
    <w:p w14:paraId="0A238687" w14:textId="77777777" w:rsidR="00B8130A" w:rsidRPr="008D5125" w:rsidRDefault="00B8130A" w:rsidP="00B8130A">
      <w:pPr>
        <w:pStyle w:val="Akapitzlist"/>
        <w:numPr>
          <w:ilvl w:val="3"/>
          <w:numId w:val="53"/>
        </w:numPr>
        <w:spacing w:before="120" w:after="120"/>
        <w:ind w:left="1985" w:hanging="709"/>
        <w:jc w:val="both"/>
        <w:rPr>
          <w:rFonts w:asciiTheme="minorHAnsi" w:hAnsiTheme="minorHAnsi" w:cstheme="minorHAnsi"/>
        </w:rPr>
      </w:pPr>
      <w:r w:rsidRPr="008D5125">
        <w:rPr>
          <w:rFonts w:asciiTheme="minorHAnsi" w:hAnsiTheme="minorHAnsi" w:cstheme="minorHAnsi"/>
        </w:rPr>
        <w:t>prowadzenie prac zgodnie z Planem Ruchu Zakładu Górniczego KWB „Bełchatów” oraz zgodnie z innymi obowiązującymi w czasie realizacji robót przepisami;</w:t>
      </w:r>
    </w:p>
    <w:p w14:paraId="69A70785" w14:textId="243740E7" w:rsidR="00E47DC7" w:rsidRPr="00214304" w:rsidRDefault="0054497A" w:rsidP="00A86C5E">
      <w:pPr>
        <w:pStyle w:val="Akapitzlist"/>
        <w:numPr>
          <w:ilvl w:val="3"/>
          <w:numId w:val="53"/>
        </w:numPr>
        <w:spacing w:after="120"/>
        <w:ind w:left="1985" w:hanging="709"/>
        <w:jc w:val="both"/>
        <w:rPr>
          <w:rFonts w:asciiTheme="minorHAnsi" w:hAnsiTheme="minorHAnsi" w:cstheme="minorHAnsi"/>
        </w:rPr>
      </w:pPr>
      <w:r w:rsidRPr="00E47DC7">
        <w:rPr>
          <w:rFonts w:asciiTheme="minorHAnsi" w:hAnsiTheme="minorHAnsi" w:cstheme="minorHAnsi"/>
        </w:rPr>
        <w:t>wypełniani</w:t>
      </w:r>
      <w:r w:rsidR="00E27730" w:rsidRPr="00E47DC7">
        <w:rPr>
          <w:rFonts w:asciiTheme="minorHAnsi" w:hAnsiTheme="minorHAnsi" w:cstheme="minorHAnsi"/>
        </w:rPr>
        <w:t>e</w:t>
      </w:r>
      <w:r w:rsidRPr="00E47DC7">
        <w:rPr>
          <w:rFonts w:asciiTheme="minorHAnsi" w:hAnsiTheme="minorHAnsi" w:cstheme="minorHAnsi"/>
        </w:rPr>
        <w:t xml:space="preserve"> we własnym zakresie wszelkich wymogów dotyczących przepisów bezpieczeństwa i higieny pracy oraz przepisów przeciwpożarowych, w tym m. in.:</w:t>
      </w:r>
    </w:p>
    <w:p w14:paraId="7182543C" w14:textId="77777777" w:rsidR="00B8130A" w:rsidRDefault="00B8130A" w:rsidP="00A86C5E">
      <w:pPr>
        <w:numPr>
          <w:ilvl w:val="0"/>
          <w:numId w:val="44"/>
        </w:numPr>
        <w:ind w:left="2127" w:hanging="284"/>
        <w:jc w:val="both"/>
        <w:rPr>
          <w:rFonts w:asciiTheme="minorHAnsi" w:hAnsiTheme="minorHAnsi" w:cstheme="minorHAnsi"/>
        </w:rPr>
      </w:pPr>
      <w:r w:rsidRPr="00B8130A">
        <w:rPr>
          <w:rFonts w:asciiTheme="minorHAnsi" w:hAnsiTheme="minorHAnsi" w:cstheme="minorHAnsi"/>
        </w:rPr>
        <w:t xml:space="preserve">pracownicy Wykonawcy powinni przejść szkolenie wstępne BHP w zakresie prawa górniczego i geologicznego w </w:t>
      </w:r>
      <w:r w:rsidRPr="00B8130A">
        <w:rPr>
          <w:rFonts w:asciiTheme="minorHAnsi" w:hAnsiTheme="minorHAnsi" w:cstheme="minorHAnsi"/>
          <w:lang w:bidi="he-IL"/>
        </w:rPr>
        <w:t>PGE Górnictwo i Energetyka Konwencjonalna Spółka Akcyjna</w:t>
      </w:r>
      <w:r w:rsidRPr="00B8130A">
        <w:rPr>
          <w:rFonts w:asciiTheme="minorHAnsi" w:hAnsiTheme="minorHAnsi" w:cstheme="minorHAnsi"/>
        </w:rPr>
        <w:t xml:space="preserve">, </w:t>
      </w:r>
    </w:p>
    <w:p w14:paraId="796B811A" w14:textId="77777777" w:rsidR="00B8130A" w:rsidRDefault="00B8130A" w:rsidP="00A86C5E">
      <w:pPr>
        <w:numPr>
          <w:ilvl w:val="0"/>
          <w:numId w:val="44"/>
        </w:numPr>
        <w:ind w:left="2127" w:hanging="284"/>
        <w:jc w:val="both"/>
        <w:rPr>
          <w:rFonts w:asciiTheme="minorHAnsi" w:hAnsiTheme="minorHAnsi" w:cstheme="minorHAnsi"/>
        </w:rPr>
      </w:pPr>
      <w:r w:rsidRPr="009553EA">
        <w:rPr>
          <w:rFonts w:asciiTheme="minorHAnsi" w:hAnsiTheme="minorHAnsi" w:cstheme="minorHAnsi"/>
        </w:rPr>
        <w:t>zapewnienie pracownikom wymaganego sprzętu i środków ochrony indywidualnej, zgodnie</w:t>
      </w:r>
      <w:r>
        <w:rPr>
          <w:rFonts w:asciiTheme="minorHAnsi" w:hAnsiTheme="minorHAnsi" w:cstheme="minorHAnsi"/>
        </w:rPr>
        <w:t xml:space="preserve"> </w:t>
      </w:r>
      <w:r w:rsidRPr="009553EA">
        <w:rPr>
          <w:rFonts w:asciiTheme="minorHAnsi" w:hAnsiTheme="minorHAnsi" w:cstheme="minorHAnsi"/>
        </w:rPr>
        <w:t>z obowiązującymi w tym zakresie przepisami oraz egzekwowanie ich stosowania,</w:t>
      </w:r>
    </w:p>
    <w:p w14:paraId="78EE6C5D" w14:textId="37A61474" w:rsidR="00B8130A" w:rsidRPr="00B8130A" w:rsidRDefault="00B8130A" w:rsidP="00B8130A">
      <w:pPr>
        <w:numPr>
          <w:ilvl w:val="0"/>
          <w:numId w:val="44"/>
        </w:numPr>
        <w:ind w:left="2127" w:hanging="284"/>
        <w:jc w:val="both"/>
        <w:rPr>
          <w:rFonts w:asciiTheme="minorHAnsi" w:hAnsiTheme="minorHAnsi" w:cstheme="minorHAnsi"/>
        </w:rPr>
      </w:pPr>
      <w:r w:rsidRPr="00B8130A">
        <w:rPr>
          <w:rFonts w:asciiTheme="minorHAnsi" w:hAnsiTheme="minorHAnsi" w:cstheme="minorHAnsi"/>
        </w:rPr>
        <w:t xml:space="preserve">posiadanie, zgodnie z obowiązującymi przepisami, służby BHP lub pracownika, któremu Wykonawca powierzył wykonywanie zadań służby BHP, ustalanie okoliczności i przyczyn wypadków przy pracy, </w:t>
      </w:r>
    </w:p>
    <w:p w14:paraId="392771F5" w14:textId="4F947939" w:rsidR="00B8130A" w:rsidRPr="00A86C5E" w:rsidRDefault="00B8130A" w:rsidP="00A86C5E">
      <w:pPr>
        <w:numPr>
          <w:ilvl w:val="0"/>
          <w:numId w:val="44"/>
        </w:numPr>
        <w:ind w:left="2127" w:hanging="284"/>
        <w:jc w:val="both"/>
        <w:rPr>
          <w:rFonts w:asciiTheme="minorHAnsi" w:hAnsiTheme="minorHAnsi" w:cstheme="minorHAnsi"/>
        </w:rPr>
      </w:pPr>
      <w:r w:rsidRPr="009553EA">
        <w:rPr>
          <w:rFonts w:asciiTheme="minorHAnsi" w:hAnsiTheme="minorHAnsi" w:cstheme="minorHAnsi"/>
        </w:rPr>
        <w:lastRenderedPageBreak/>
        <w:t>zgłaszanie, zgodnie z wymogami i trybem obowiązującym u Zamawiającego, zaistniałych wypadków, zgodnie z Instrukcjami obowiązującymi na terenie świadczonych Usług,</w:t>
      </w:r>
    </w:p>
    <w:p w14:paraId="6B6B2435" w14:textId="77777777" w:rsidR="00B8130A" w:rsidRPr="009553EA" w:rsidRDefault="00B8130A" w:rsidP="00B8130A">
      <w:pPr>
        <w:ind w:left="1701" w:firstLine="1134"/>
        <w:jc w:val="both"/>
        <w:rPr>
          <w:rFonts w:asciiTheme="minorHAnsi" w:hAnsiTheme="minorHAnsi" w:cstheme="minorHAnsi"/>
          <w:b/>
        </w:rPr>
      </w:pPr>
      <w:r w:rsidRPr="009553EA">
        <w:rPr>
          <w:rFonts w:asciiTheme="minorHAnsi" w:hAnsiTheme="minorHAnsi" w:cstheme="minorHAnsi"/>
          <w:b/>
        </w:rPr>
        <w:t>Obowiązują następujące telefony alarmowe:</w:t>
      </w:r>
    </w:p>
    <w:p w14:paraId="0858FEDE" w14:textId="77777777" w:rsidR="00B8130A" w:rsidRPr="009553EA" w:rsidRDefault="00B8130A" w:rsidP="00B8130A">
      <w:pPr>
        <w:ind w:left="3261" w:hanging="426"/>
        <w:jc w:val="both"/>
        <w:rPr>
          <w:rFonts w:asciiTheme="minorHAnsi" w:hAnsiTheme="minorHAnsi" w:cstheme="minorHAnsi"/>
        </w:rPr>
      </w:pPr>
      <w:r w:rsidRPr="009553EA">
        <w:rPr>
          <w:rFonts w:asciiTheme="minorHAnsi" w:hAnsiTheme="minorHAnsi" w:cstheme="minorHAnsi"/>
        </w:rPr>
        <w:t>1.</w:t>
      </w:r>
      <w:r w:rsidRPr="009553EA">
        <w:rPr>
          <w:rFonts w:asciiTheme="minorHAnsi" w:hAnsiTheme="minorHAnsi" w:cstheme="minorHAnsi"/>
        </w:rPr>
        <w:tab/>
        <w:t>numer alarmowy ................................112,</w:t>
      </w:r>
    </w:p>
    <w:p w14:paraId="593636A1" w14:textId="77777777" w:rsidR="00B8130A" w:rsidRPr="009553EA" w:rsidRDefault="00B8130A" w:rsidP="00B8130A">
      <w:pPr>
        <w:ind w:left="3261" w:hanging="426"/>
        <w:jc w:val="both"/>
        <w:rPr>
          <w:rFonts w:asciiTheme="minorHAnsi" w:hAnsiTheme="minorHAnsi" w:cstheme="minorHAnsi"/>
        </w:rPr>
      </w:pPr>
      <w:r w:rsidRPr="009553EA">
        <w:rPr>
          <w:rFonts w:asciiTheme="minorHAnsi" w:hAnsiTheme="minorHAnsi" w:cstheme="minorHAnsi"/>
        </w:rPr>
        <w:t>2.</w:t>
      </w:r>
      <w:r w:rsidRPr="009553EA">
        <w:rPr>
          <w:rFonts w:asciiTheme="minorHAnsi" w:hAnsiTheme="minorHAnsi" w:cstheme="minorHAnsi"/>
        </w:rPr>
        <w:tab/>
        <w:t>Zmianowy Inżynier Ruchu ZIR...........</w:t>
      </w:r>
      <w:r>
        <w:rPr>
          <w:rFonts w:asciiTheme="minorHAnsi" w:hAnsiTheme="minorHAnsi" w:cstheme="minorHAnsi"/>
        </w:rPr>
        <w:t>..</w:t>
      </w:r>
      <w:r w:rsidRPr="009553EA">
        <w:rPr>
          <w:rFonts w:asciiTheme="minorHAnsi" w:hAnsiTheme="minorHAnsi" w:cstheme="minorHAnsi"/>
        </w:rPr>
        <w:t xml:space="preserve">.044 – 737 49 02, </w:t>
      </w:r>
    </w:p>
    <w:p w14:paraId="0FDAB03C" w14:textId="77777777" w:rsidR="00B8130A" w:rsidRPr="009553EA" w:rsidRDefault="00B8130A" w:rsidP="00B8130A">
      <w:pPr>
        <w:ind w:left="3261" w:hanging="426"/>
        <w:jc w:val="both"/>
        <w:rPr>
          <w:rFonts w:asciiTheme="minorHAnsi" w:hAnsiTheme="minorHAnsi" w:cstheme="minorHAnsi"/>
        </w:rPr>
      </w:pPr>
      <w:r w:rsidRPr="009553EA">
        <w:rPr>
          <w:rFonts w:asciiTheme="minorHAnsi" w:hAnsiTheme="minorHAnsi" w:cstheme="minorHAnsi"/>
        </w:rPr>
        <w:t>3.</w:t>
      </w:r>
      <w:r w:rsidRPr="009553EA">
        <w:rPr>
          <w:rFonts w:asciiTheme="minorHAnsi" w:hAnsiTheme="minorHAnsi" w:cstheme="minorHAnsi"/>
        </w:rPr>
        <w:tab/>
        <w:t>Dyspozytor COKR..............................</w:t>
      </w:r>
      <w:r>
        <w:rPr>
          <w:rFonts w:asciiTheme="minorHAnsi" w:hAnsiTheme="minorHAnsi" w:cstheme="minorHAnsi"/>
        </w:rPr>
        <w:t>..</w:t>
      </w:r>
      <w:r w:rsidRPr="009553EA">
        <w:rPr>
          <w:rFonts w:asciiTheme="minorHAnsi" w:hAnsiTheme="minorHAnsi" w:cstheme="minorHAnsi"/>
        </w:rPr>
        <w:t xml:space="preserve">.044 – 737 49 01, </w:t>
      </w:r>
    </w:p>
    <w:p w14:paraId="53A796EE" w14:textId="77777777" w:rsidR="00B8130A" w:rsidRPr="009553EA" w:rsidRDefault="00B8130A" w:rsidP="00B8130A">
      <w:pPr>
        <w:ind w:left="3261" w:hanging="426"/>
        <w:jc w:val="both"/>
        <w:rPr>
          <w:rFonts w:asciiTheme="minorHAnsi" w:hAnsiTheme="minorHAnsi" w:cstheme="minorHAnsi"/>
        </w:rPr>
      </w:pPr>
      <w:r w:rsidRPr="009553EA">
        <w:rPr>
          <w:rFonts w:asciiTheme="minorHAnsi" w:hAnsiTheme="minorHAnsi" w:cstheme="minorHAnsi"/>
        </w:rPr>
        <w:t>4.</w:t>
      </w:r>
      <w:r w:rsidRPr="009553EA">
        <w:rPr>
          <w:rFonts w:asciiTheme="minorHAnsi" w:hAnsiTheme="minorHAnsi" w:cstheme="minorHAnsi"/>
        </w:rPr>
        <w:tab/>
        <w:t>pogotowie ratunkowe Rogowiec.........999,</w:t>
      </w:r>
    </w:p>
    <w:p w14:paraId="5F561DF2" w14:textId="77777777" w:rsidR="00B8130A" w:rsidRPr="009553EA" w:rsidRDefault="00B8130A" w:rsidP="00B8130A">
      <w:pPr>
        <w:ind w:left="3261" w:hanging="426"/>
        <w:jc w:val="both"/>
        <w:rPr>
          <w:rFonts w:asciiTheme="minorHAnsi" w:hAnsiTheme="minorHAnsi" w:cstheme="minorHAnsi"/>
        </w:rPr>
      </w:pPr>
      <w:r w:rsidRPr="009553EA">
        <w:rPr>
          <w:rFonts w:asciiTheme="minorHAnsi" w:hAnsiTheme="minorHAnsi" w:cstheme="minorHAnsi"/>
        </w:rPr>
        <w:t>5.</w:t>
      </w:r>
      <w:r w:rsidRPr="009553EA">
        <w:rPr>
          <w:rFonts w:asciiTheme="minorHAnsi" w:hAnsiTheme="minorHAnsi" w:cstheme="minorHAnsi"/>
        </w:rPr>
        <w:tab/>
        <w:t>pogotowie ratunkowe Chabielice</w:t>
      </w:r>
      <w:r>
        <w:rPr>
          <w:rFonts w:asciiTheme="minorHAnsi" w:hAnsiTheme="minorHAnsi" w:cstheme="minorHAnsi"/>
        </w:rPr>
        <w:t>…</w:t>
      </w:r>
      <w:r w:rsidRPr="009553EA">
        <w:rPr>
          <w:rFonts w:asciiTheme="minorHAnsi" w:hAnsiTheme="minorHAnsi" w:cstheme="minorHAnsi"/>
        </w:rPr>
        <w:t>…</w:t>
      </w:r>
      <w:r>
        <w:rPr>
          <w:rFonts w:asciiTheme="minorHAnsi" w:hAnsiTheme="minorHAnsi" w:cstheme="minorHAnsi"/>
        </w:rPr>
        <w:t>…</w:t>
      </w:r>
      <w:r w:rsidRPr="009553EA">
        <w:rPr>
          <w:rFonts w:asciiTheme="minorHAnsi" w:hAnsiTheme="minorHAnsi" w:cstheme="minorHAnsi"/>
        </w:rPr>
        <w:t>044 – 737 69 99,</w:t>
      </w:r>
    </w:p>
    <w:p w14:paraId="05C7C5ED" w14:textId="77777777" w:rsidR="00B8130A" w:rsidRPr="009553EA" w:rsidRDefault="00B8130A" w:rsidP="00B8130A">
      <w:pPr>
        <w:ind w:left="3261" w:hanging="426"/>
        <w:jc w:val="both"/>
        <w:rPr>
          <w:rFonts w:asciiTheme="minorHAnsi" w:hAnsiTheme="minorHAnsi" w:cstheme="minorHAnsi"/>
        </w:rPr>
      </w:pPr>
      <w:r w:rsidRPr="009553EA">
        <w:rPr>
          <w:rFonts w:asciiTheme="minorHAnsi" w:hAnsiTheme="minorHAnsi" w:cstheme="minorHAnsi"/>
        </w:rPr>
        <w:t>6.</w:t>
      </w:r>
      <w:r w:rsidRPr="009553EA">
        <w:rPr>
          <w:rFonts w:asciiTheme="minorHAnsi" w:hAnsiTheme="minorHAnsi" w:cstheme="minorHAnsi"/>
        </w:rPr>
        <w:tab/>
        <w:t>straż pożarna.......................................998,</w:t>
      </w:r>
    </w:p>
    <w:p w14:paraId="5C00D5FC" w14:textId="77777777" w:rsidR="00B8130A" w:rsidRDefault="00B8130A" w:rsidP="00B8130A">
      <w:pPr>
        <w:ind w:left="3261" w:hanging="426"/>
        <w:jc w:val="both"/>
        <w:rPr>
          <w:rFonts w:asciiTheme="minorHAnsi" w:hAnsiTheme="minorHAnsi" w:cstheme="minorHAnsi"/>
        </w:rPr>
      </w:pPr>
      <w:r w:rsidRPr="009553EA">
        <w:rPr>
          <w:rFonts w:asciiTheme="minorHAnsi" w:hAnsiTheme="minorHAnsi" w:cstheme="minorHAnsi"/>
        </w:rPr>
        <w:t>7.</w:t>
      </w:r>
      <w:r w:rsidRPr="009553EA">
        <w:rPr>
          <w:rFonts w:asciiTheme="minorHAnsi" w:hAnsiTheme="minorHAnsi" w:cstheme="minorHAnsi"/>
        </w:rPr>
        <w:tab/>
        <w:t>straż przemysłowa...............................997</w:t>
      </w:r>
    </w:p>
    <w:p w14:paraId="7F61F91F" w14:textId="77777777" w:rsidR="00A86C5E" w:rsidRDefault="00A86C5E" w:rsidP="00B8130A">
      <w:pPr>
        <w:ind w:left="3261" w:hanging="426"/>
        <w:jc w:val="both"/>
        <w:rPr>
          <w:rFonts w:asciiTheme="minorHAnsi" w:hAnsiTheme="minorHAnsi" w:cstheme="minorHAnsi"/>
        </w:rPr>
      </w:pPr>
    </w:p>
    <w:p w14:paraId="2ECFB8AA" w14:textId="3FAE4CB7" w:rsidR="00A86C5E" w:rsidRPr="00A86C5E" w:rsidRDefault="00A86C5E" w:rsidP="00A86C5E">
      <w:pPr>
        <w:numPr>
          <w:ilvl w:val="0"/>
          <w:numId w:val="44"/>
        </w:numPr>
        <w:ind w:left="2127" w:hanging="284"/>
        <w:jc w:val="both"/>
        <w:rPr>
          <w:rFonts w:asciiTheme="minorHAnsi" w:hAnsiTheme="minorHAnsi" w:cstheme="minorHAnsi"/>
        </w:rPr>
      </w:pPr>
      <w:r w:rsidRPr="009553EA">
        <w:rPr>
          <w:rFonts w:asciiTheme="minorHAnsi" w:hAnsiTheme="minorHAnsi" w:cstheme="minorHAnsi"/>
        </w:rPr>
        <w:t xml:space="preserve">wyposażenie w odpowiedni sprzęt gaśniczy, </w:t>
      </w:r>
    </w:p>
    <w:p w14:paraId="6E8FA2C6" w14:textId="77777777" w:rsidR="00A86C5E" w:rsidRPr="009553EA" w:rsidRDefault="00A86C5E" w:rsidP="00A86C5E">
      <w:pPr>
        <w:numPr>
          <w:ilvl w:val="0"/>
          <w:numId w:val="44"/>
        </w:numPr>
        <w:ind w:left="2127" w:hanging="284"/>
        <w:jc w:val="both"/>
        <w:rPr>
          <w:rFonts w:asciiTheme="minorHAnsi" w:hAnsiTheme="minorHAnsi" w:cstheme="minorHAnsi"/>
        </w:rPr>
      </w:pPr>
      <w:r w:rsidRPr="009553EA">
        <w:rPr>
          <w:rFonts w:asciiTheme="minorHAnsi" w:hAnsiTheme="minorHAnsi" w:cstheme="minorHAnsi"/>
        </w:rPr>
        <w:t xml:space="preserve">posiadanie oceny ryzyka zawodowego, związanego z wykonywaną pracą zapobieganiu mu i stosowanie niezbędnych środków zmniejszających to ryzyko, </w:t>
      </w:r>
    </w:p>
    <w:p w14:paraId="17648B3B" w14:textId="77777777" w:rsidR="00A86C5E" w:rsidRPr="009553EA" w:rsidRDefault="00A86C5E" w:rsidP="00A86C5E">
      <w:pPr>
        <w:numPr>
          <w:ilvl w:val="0"/>
          <w:numId w:val="44"/>
        </w:numPr>
        <w:ind w:left="2127" w:hanging="284"/>
        <w:jc w:val="both"/>
        <w:rPr>
          <w:rFonts w:asciiTheme="minorHAnsi" w:hAnsiTheme="minorHAnsi" w:cstheme="minorHAnsi"/>
        </w:rPr>
      </w:pPr>
      <w:r w:rsidRPr="009553EA">
        <w:rPr>
          <w:rFonts w:asciiTheme="minorHAnsi" w:hAnsiTheme="minorHAnsi" w:cstheme="minorHAnsi"/>
        </w:rPr>
        <w:t>zapewnienie pracownikom instrukcji stanowiskowych oraz instrukcji bezpiecznego wykonania prac, zgodnie z obowiązującymi przepisami,</w:t>
      </w:r>
    </w:p>
    <w:p w14:paraId="61BF6093" w14:textId="75E66356" w:rsidR="00A86C5E" w:rsidRPr="00A86C5E" w:rsidRDefault="00A86C5E" w:rsidP="00A86C5E">
      <w:pPr>
        <w:numPr>
          <w:ilvl w:val="0"/>
          <w:numId w:val="44"/>
        </w:numPr>
        <w:ind w:left="2127" w:hanging="284"/>
        <w:jc w:val="both"/>
        <w:rPr>
          <w:rFonts w:asciiTheme="minorHAnsi" w:hAnsiTheme="minorHAnsi" w:cstheme="minorHAnsi"/>
        </w:rPr>
      </w:pPr>
      <w:r w:rsidRPr="009553EA">
        <w:rPr>
          <w:rFonts w:asciiTheme="minorHAnsi" w:hAnsiTheme="minorHAnsi" w:cstheme="minorHAnsi"/>
        </w:rPr>
        <w:t>przestrzeganie</w:t>
      </w:r>
      <w:r>
        <w:rPr>
          <w:rFonts w:asciiTheme="minorHAnsi" w:hAnsiTheme="minorHAnsi" w:cstheme="minorHAnsi"/>
        </w:rPr>
        <w:t xml:space="preserve"> </w:t>
      </w:r>
      <w:r w:rsidRPr="009553EA">
        <w:rPr>
          <w:rFonts w:asciiTheme="minorHAnsi" w:hAnsiTheme="minorHAnsi" w:cstheme="minorHAnsi"/>
        </w:rPr>
        <w:t>odpowiednich przepisów wewnętrznych przekazanych przez Zamawiającego (zarządzeń wewnętrznych, instrukcji bezpiecznego wykonywania prac, instrukcji obsługi, itp.);</w:t>
      </w:r>
    </w:p>
    <w:p w14:paraId="2747CA59" w14:textId="77B3C100" w:rsidR="0054497A" w:rsidRPr="00A86C5E" w:rsidRDefault="0054497A" w:rsidP="00A86C5E">
      <w:pPr>
        <w:pStyle w:val="Akapitzlist"/>
        <w:numPr>
          <w:ilvl w:val="2"/>
          <w:numId w:val="53"/>
        </w:numPr>
        <w:shd w:val="clear" w:color="auto" w:fill="FFFFFF"/>
        <w:autoSpaceDE w:val="0"/>
        <w:autoSpaceDN w:val="0"/>
        <w:adjustRightInd w:val="0"/>
        <w:spacing w:before="120" w:after="120"/>
        <w:ind w:left="1276" w:hanging="709"/>
        <w:jc w:val="both"/>
        <w:rPr>
          <w:rFonts w:asciiTheme="minorHAnsi" w:hAnsiTheme="minorHAnsi" w:cstheme="minorHAnsi"/>
        </w:rPr>
      </w:pPr>
      <w:r w:rsidRPr="00A86C5E">
        <w:rPr>
          <w:rFonts w:asciiTheme="minorHAnsi" w:hAnsiTheme="minorHAnsi" w:cstheme="minorHAnsi"/>
        </w:rPr>
        <w:t>zapewnienia jednostk</w:t>
      </w:r>
      <w:r w:rsidR="00E33437" w:rsidRPr="00A86C5E">
        <w:rPr>
          <w:rFonts w:asciiTheme="minorHAnsi" w:hAnsiTheme="minorHAnsi" w:cstheme="minorHAnsi"/>
        </w:rPr>
        <w:t>i</w:t>
      </w:r>
      <w:r w:rsidRPr="00A86C5E">
        <w:rPr>
          <w:rFonts w:asciiTheme="minorHAnsi" w:hAnsiTheme="minorHAnsi" w:cstheme="minorHAnsi"/>
        </w:rPr>
        <w:t xml:space="preserve"> posiadając</w:t>
      </w:r>
      <w:r w:rsidR="00E33437" w:rsidRPr="00A86C5E">
        <w:rPr>
          <w:rFonts w:asciiTheme="minorHAnsi" w:hAnsiTheme="minorHAnsi" w:cstheme="minorHAnsi"/>
        </w:rPr>
        <w:t>ej</w:t>
      </w:r>
      <w:r w:rsidRPr="00A86C5E">
        <w:rPr>
          <w:rFonts w:asciiTheme="minorHAnsi" w:hAnsiTheme="minorHAnsi" w:cstheme="minorHAnsi"/>
        </w:rPr>
        <w:t>, badania techniczne oraz ubezpieczenia wraz z uprawnioną obsług</w:t>
      </w:r>
      <w:r w:rsidR="001231C4" w:rsidRPr="00A86C5E">
        <w:rPr>
          <w:rFonts w:asciiTheme="minorHAnsi" w:hAnsiTheme="minorHAnsi" w:cstheme="minorHAnsi"/>
        </w:rPr>
        <w:t>ą</w:t>
      </w:r>
      <w:r w:rsidRPr="00A86C5E">
        <w:rPr>
          <w:rFonts w:asciiTheme="minorHAnsi" w:hAnsiTheme="minorHAnsi" w:cstheme="minorHAnsi"/>
        </w:rPr>
        <w:t>;</w:t>
      </w:r>
      <w:r w:rsidR="00CA5561" w:rsidRPr="00A86C5E">
        <w:rPr>
          <w:rFonts w:asciiTheme="minorHAnsi" w:hAnsiTheme="minorHAnsi" w:cstheme="minorHAnsi"/>
        </w:rPr>
        <w:t xml:space="preserve"> jednostk</w:t>
      </w:r>
      <w:r w:rsidR="00B03AA9" w:rsidRPr="00A86C5E">
        <w:rPr>
          <w:rFonts w:asciiTheme="minorHAnsi" w:hAnsiTheme="minorHAnsi" w:cstheme="minorHAnsi"/>
        </w:rPr>
        <w:t>i</w:t>
      </w:r>
      <w:r w:rsidR="00E33437" w:rsidRPr="00A86C5E">
        <w:rPr>
          <w:rFonts w:asciiTheme="minorHAnsi" w:hAnsiTheme="minorHAnsi" w:cstheme="minorHAnsi"/>
        </w:rPr>
        <w:t xml:space="preserve"> </w:t>
      </w:r>
      <w:r w:rsidR="00B03AA9" w:rsidRPr="00A86C5E">
        <w:rPr>
          <w:rFonts w:asciiTheme="minorHAnsi" w:hAnsiTheme="minorHAnsi" w:cstheme="minorHAnsi"/>
          <w:lang w:eastAsia="en-US"/>
        </w:rPr>
        <w:t>sprzętowe</w:t>
      </w:r>
      <w:r w:rsidR="00B66AD9" w:rsidRPr="00A86C5E">
        <w:rPr>
          <w:rFonts w:asciiTheme="minorHAnsi" w:hAnsiTheme="minorHAnsi" w:cstheme="minorHAnsi"/>
        </w:rPr>
        <w:t xml:space="preserve"> </w:t>
      </w:r>
      <w:r w:rsidR="00CA5561" w:rsidRPr="00A86C5E">
        <w:rPr>
          <w:rFonts w:asciiTheme="minorHAnsi" w:hAnsiTheme="minorHAnsi" w:cstheme="minorHAnsi"/>
        </w:rPr>
        <w:t xml:space="preserve">powinny spełniać wszelkie obowiązujące </w:t>
      </w:r>
      <w:r w:rsidR="0043663C" w:rsidRPr="00A86C5E">
        <w:rPr>
          <w:rFonts w:asciiTheme="minorHAnsi" w:eastAsia="Calibri" w:hAnsiTheme="minorHAnsi" w:cstheme="minorHAnsi"/>
          <w:bCs/>
          <w:iCs/>
        </w:rPr>
        <w:t>wymogi bezpieczeństwa</w:t>
      </w:r>
      <w:r w:rsidR="006A5CA5" w:rsidRPr="00A86C5E">
        <w:rPr>
          <w:rFonts w:asciiTheme="minorHAnsi" w:eastAsia="Calibri" w:hAnsiTheme="minorHAnsi" w:cstheme="minorHAnsi"/>
          <w:bCs/>
          <w:iCs/>
        </w:rPr>
        <w:t xml:space="preserve"> </w:t>
      </w:r>
      <w:r w:rsidR="0043663C" w:rsidRPr="00A86C5E">
        <w:rPr>
          <w:rFonts w:asciiTheme="minorHAnsi" w:eastAsia="Calibri" w:hAnsiTheme="minorHAnsi" w:cstheme="minorHAnsi"/>
          <w:bCs/>
          <w:iCs/>
        </w:rPr>
        <w:t>i</w:t>
      </w:r>
      <w:r w:rsidR="00EC272F" w:rsidRPr="00A86C5E">
        <w:rPr>
          <w:rFonts w:asciiTheme="minorHAnsi" w:eastAsia="Calibri" w:hAnsiTheme="minorHAnsi" w:cstheme="minorHAnsi"/>
          <w:bCs/>
          <w:iCs/>
        </w:rPr>
        <w:t> </w:t>
      </w:r>
      <w:r w:rsidR="0043663C" w:rsidRPr="00A86C5E">
        <w:rPr>
          <w:rFonts w:asciiTheme="minorHAnsi" w:eastAsia="Calibri" w:hAnsiTheme="minorHAnsi" w:cstheme="minorHAnsi"/>
          <w:bCs/>
          <w:iCs/>
        </w:rPr>
        <w:t>BHP, posiadać niezbędne deklaracje CE, deklaracje zgodności zgodne z</w:t>
      </w:r>
      <w:r w:rsidR="00EC272F" w:rsidRPr="00A86C5E">
        <w:rPr>
          <w:rFonts w:asciiTheme="minorHAnsi" w:eastAsia="Calibri" w:hAnsiTheme="minorHAnsi" w:cstheme="minorHAnsi"/>
          <w:bCs/>
          <w:iCs/>
        </w:rPr>
        <w:t xml:space="preserve"> </w:t>
      </w:r>
      <w:r w:rsidR="0043663C" w:rsidRPr="00A86C5E">
        <w:rPr>
          <w:rFonts w:asciiTheme="minorHAnsi" w:eastAsia="Calibri" w:hAnsiTheme="minorHAnsi" w:cstheme="minorHAnsi"/>
          <w:bCs/>
          <w:iCs/>
        </w:rPr>
        <w:t>wymaganiami dyrektyw Unii Europejskiej, wymagane prawem atesty i certyfikaty, a także posiada</w:t>
      </w:r>
      <w:r w:rsidR="002A57CF" w:rsidRPr="00A86C5E">
        <w:rPr>
          <w:rFonts w:asciiTheme="minorHAnsi" w:eastAsia="Calibri" w:hAnsiTheme="minorHAnsi" w:cstheme="minorHAnsi"/>
          <w:bCs/>
          <w:iCs/>
        </w:rPr>
        <w:t>ć</w:t>
      </w:r>
      <w:r w:rsidR="0043663C" w:rsidRPr="00A86C5E">
        <w:rPr>
          <w:rFonts w:asciiTheme="minorHAnsi" w:eastAsia="Calibri" w:hAnsiTheme="minorHAnsi" w:cstheme="minorHAnsi"/>
          <w:bCs/>
          <w:iCs/>
        </w:rPr>
        <w:t xml:space="preserve"> dokumentację techniczno – ruchową (DTR) w języku polskim w formie papierowej oraz elektronicznej;</w:t>
      </w:r>
    </w:p>
    <w:p w14:paraId="3C2A270D" w14:textId="7317EE2F" w:rsidR="00F1631F" w:rsidRDefault="007E1F92" w:rsidP="00A86C5E">
      <w:pPr>
        <w:pStyle w:val="Nagwek2"/>
        <w:keepNext w:val="0"/>
        <w:widowControl w:val="0"/>
        <w:numPr>
          <w:ilvl w:val="2"/>
          <w:numId w:val="53"/>
        </w:numPr>
        <w:ind w:left="1276" w:hanging="709"/>
        <w:rPr>
          <w:rFonts w:asciiTheme="minorHAnsi" w:hAnsiTheme="minorHAnsi" w:cstheme="minorHAnsi"/>
        </w:rPr>
      </w:pPr>
      <w:r w:rsidRPr="009553EA">
        <w:rPr>
          <w:rFonts w:asciiTheme="minorHAnsi" w:hAnsiTheme="minorHAnsi" w:cstheme="minorHAnsi"/>
        </w:rPr>
        <w:t xml:space="preserve">wykonania </w:t>
      </w:r>
      <w:r w:rsidR="00CC44DB" w:rsidRPr="009553EA">
        <w:rPr>
          <w:rFonts w:asciiTheme="minorHAnsi" w:hAnsiTheme="minorHAnsi" w:cstheme="minorHAnsi"/>
        </w:rPr>
        <w:t>Usług</w:t>
      </w:r>
      <w:r w:rsidRPr="009553EA">
        <w:rPr>
          <w:rFonts w:asciiTheme="minorHAnsi" w:hAnsiTheme="minorHAnsi" w:cstheme="minorHAnsi"/>
        </w:rPr>
        <w:t xml:space="preserve"> zgodnie z Umową, w tym z </w:t>
      </w:r>
      <w:r w:rsidR="006B0FC6">
        <w:rPr>
          <w:rFonts w:asciiTheme="minorHAnsi" w:hAnsiTheme="minorHAnsi" w:cstheme="minorHAnsi"/>
        </w:rPr>
        <w:t>SWZ</w:t>
      </w:r>
      <w:r w:rsidRPr="009553EA">
        <w:rPr>
          <w:rFonts w:asciiTheme="minorHAnsi" w:hAnsiTheme="minorHAnsi" w:cstheme="minorHAnsi"/>
        </w:rPr>
        <w:t>, stanowiącym</w:t>
      </w:r>
      <w:r w:rsidR="008922A3">
        <w:rPr>
          <w:rFonts w:asciiTheme="minorHAnsi" w:hAnsiTheme="minorHAnsi" w:cstheme="minorHAnsi"/>
        </w:rPr>
        <w:t xml:space="preserve"> </w:t>
      </w:r>
      <w:r w:rsidRPr="009553EA">
        <w:rPr>
          <w:rFonts w:asciiTheme="minorHAnsi" w:hAnsiTheme="minorHAnsi" w:cstheme="minorHAnsi"/>
        </w:rPr>
        <w:t>Załącznik nr</w:t>
      </w:r>
      <w:r w:rsidR="002A57CF">
        <w:rPr>
          <w:rFonts w:asciiTheme="minorHAnsi" w:hAnsiTheme="minorHAnsi" w:cstheme="minorHAnsi"/>
        </w:rPr>
        <w:t xml:space="preserve"> </w:t>
      </w:r>
      <w:r w:rsidRPr="009553EA">
        <w:rPr>
          <w:rFonts w:asciiTheme="minorHAnsi" w:hAnsiTheme="minorHAnsi" w:cstheme="minorHAnsi"/>
        </w:rPr>
        <w:t>1 do Umowy</w:t>
      </w:r>
      <w:r w:rsidR="005276DD" w:rsidRPr="009553EA">
        <w:rPr>
          <w:rFonts w:asciiTheme="minorHAnsi" w:hAnsiTheme="minorHAnsi" w:cstheme="minorHAnsi"/>
        </w:rPr>
        <w:t xml:space="preserve"> </w:t>
      </w:r>
      <w:r w:rsidRPr="009553EA">
        <w:rPr>
          <w:rFonts w:asciiTheme="minorHAnsi" w:hAnsiTheme="minorHAnsi" w:cstheme="minorHAnsi"/>
        </w:rPr>
        <w:t>oraz obowiązującym prawem;</w:t>
      </w:r>
      <w:bookmarkStart w:id="107" w:name="_Toc40704406"/>
      <w:bookmarkEnd w:id="106"/>
    </w:p>
    <w:p w14:paraId="64111153" w14:textId="1FBC3A61" w:rsidR="0027152F" w:rsidRPr="008922A3" w:rsidRDefault="00966331" w:rsidP="00A86C5E">
      <w:pPr>
        <w:numPr>
          <w:ilvl w:val="2"/>
          <w:numId w:val="53"/>
        </w:numPr>
        <w:shd w:val="clear" w:color="auto" w:fill="FFFFFF"/>
        <w:autoSpaceDE w:val="0"/>
        <w:autoSpaceDN w:val="0"/>
        <w:adjustRightInd w:val="0"/>
        <w:spacing w:before="120" w:after="120"/>
        <w:ind w:left="1276" w:hanging="709"/>
        <w:jc w:val="both"/>
        <w:rPr>
          <w:rFonts w:asciiTheme="minorHAnsi" w:hAnsiTheme="minorHAnsi" w:cstheme="minorHAnsi"/>
        </w:rPr>
      </w:pPr>
      <w:bookmarkStart w:id="108" w:name="_Hlk76558392"/>
      <w:r w:rsidRPr="00966331">
        <w:rPr>
          <w:rFonts w:asciiTheme="minorHAnsi" w:hAnsiTheme="minorHAnsi" w:cstheme="minorHAnsi"/>
        </w:rPr>
        <w:t xml:space="preserve">terminowego i prawidłowego wykonywania Usług zleconych przez Zamawiającego, będących przedmiotem niniejszej </w:t>
      </w:r>
      <w:r w:rsidR="0027152F">
        <w:rPr>
          <w:rFonts w:asciiTheme="minorHAnsi" w:hAnsiTheme="minorHAnsi" w:cstheme="minorHAnsi"/>
        </w:rPr>
        <w:t>U</w:t>
      </w:r>
      <w:r w:rsidRPr="00966331">
        <w:rPr>
          <w:rFonts w:asciiTheme="minorHAnsi" w:hAnsiTheme="minorHAnsi" w:cstheme="minorHAnsi"/>
        </w:rPr>
        <w:t>mowy</w:t>
      </w:r>
      <w:r w:rsidR="0027152F">
        <w:rPr>
          <w:rFonts w:asciiTheme="minorHAnsi" w:hAnsiTheme="minorHAnsi" w:cstheme="minorHAnsi"/>
        </w:rPr>
        <w:t>;</w:t>
      </w:r>
    </w:p>
    <w:p w14:paraId="31A4B1EC" w14:textId="357D35FB" w:rsidR="00583A91" w:rsidRPr="008922A3" w:rsidRDefault="00966331" w:rsidP="00A86C5E">
      <w:pPr>
        <w:pStyle w:val="Akapitzlist"/>
        <w:numPr>
          <w:ilvl w:val="2"/>
          <w:numId w:val="53"/>
        </w:numPr>
        <w:spacing w:before="120" w:after="120"/>
        <w:ind w:left="1276" w:hanging="709"/>
        <w:jc w:val="both"/>
        <w:rPr>
          <w:rFonts w:asciiTheme="minorHAnsi" w:hAnsiTheme="minorHAnsi" w:cstheme="minorHAnsi"/>
        </w:rPr>
      </w:pPr>
      <w:r w:rsidRPr="00F85252">
        <w:rPr>
          <w:rFonts w:asciiTheme="minorHAnsi" w:hAnsiTheme="minorHAnsi" w:cstheme="minorHAnsi"/>
        </w:rPr>
        <w:t xml:space="preserve">przekazania Zamawiającemu wykazu własnego sprzętu oraz listy pracowników realizujących </w:t>
      </w:r>
      <w:r w:rsidR="00B07B11">
        <w:rPr>
          <w:rFonts w:asciiTheme="minorHAnsi" w:hAnsiTheme="minorHAnsi" w:cstheme="minorHAnsi"/>
        </w:rPr>
        <w:t>U</w:t>
      </w:r>
      <w:r w:rsidRPr="00F85252">
        <w:rPr>
          <w:rFonts w:asciiTheme="minorHAnsi" w:hAnsiTheme="minorHAnsi" w:cstheme="minorHAnsi"/>
        </w:rPr>
        <w:t>sługę w celu uzyskania od niego wymaganych przepustek i identyfikatorów</w:t>
      </w:r>
      <w:r w:rsidR="00E933FF">
        <w:rPr>
          <w:rFonts w:asciiTheme="minorHAnsi" w:hAnsiTheme="minorHAnsi" w:cstheme="minorHAnsi"/>
        </w:rPr>
        <w:t xml:space="preserve"> (kart dostępu)</w:t>
      </w:r>
      <w:r w:rsidR="00E25CEB" w:rsidRPr="00F85252">
        <w:rPr>
          <w:rFonts w:asciiTheme="minorHAnsi" w:hAnsiTheme="minorHAnsi" w:cstheme="minorHAnsi"/>
        </w:rPr>
        <w:t>;</w:t>
      </w:r>
      <w:r w:rsidRPr="00F85252">
        <w:rPr>
          <w:rFonts w:asciiTheme="minorHAnsi" w:hAnsiTheme="minorHAnsi" w:cstheme="minorHAnsi"/>
        </w:rPr>
        <w:t xml:space="preserve"> Wykonawca ponosi koszty wyrobienia przez Zamawiającego przepustek i identyfikatorów</w:t>
      </w:r>
      <w:r w:rsidR="00E933FF">
        <w:rPr>
          <w:rFonts w:asciiTheme="minorHAnsi" w:hAnsiTheme="minorHAnsi" w:cstheme="minorHAnsi"/>
        </w:rPr>
        <w:t xml:space="preserve"> (kart dostępu)</w:t>
      </w:r>
      <w:r w:rsidR="0027152F" w:rsidRPr="00F85252">
        <w:rPr>
          <w:rFonts w:asciiTheme="minorHAnsi" w:hAnsiTheme="minorHAnsi" w:cstheme="minorHAnsi"/>
        </w:rPr>
        <w:t>;</w:t>
      </w:r>
      <w:r w:rsidRPr="00F85252">
        <w:rPr>
          <w:rFonts w:asciiTheme="minorHAnsi" w:hAnsiTheme="minorHAnsi" w:cstheme="minorHAnsi"/>
        </w:rPr>
        <w:t xml:space="preserve"> </w:t>
      </w:r>
      <w:r w:rsidR="0027152F" w:rsidRPr="00F85252">
        <w:rPr>
          <w:rFonts w:asciiTheme="minorHAnsi" w:hAnsiTheme="minorHAnsi" w:cstheme="minorHAnsi"/>
        </w:rPr>
        <w:t>p</w:t>
      </w:r>
      <w:r w:rsidRPr="00F85252">
        <w:rPr>
          <w:rFonts w:asciiTheme="minorHAnsi" w:hAnsiTheme="minorHAnsi" w:cstheme="minorHAnsi"/>
        </w:rPr>
        <w:t>rzepustki i identyfikatory</w:t>
      </w:r>
      <w:r w:rsidR="00E933FF">
        <w:rPr>
          <w:rFonts w:asciiTheme="minorHAnsi" w:hAnsiTheme="minorHAnsi" w:cstheme="minorHAnsi"/>
        </w:rPr>
        <w:t xml:space="preserve"> (karty dostępu)</w:t>
      </w:r>
      <w:r w:rsidRPr="00F85252">
        <w:rPr>
          <w:rFonts w:asciiTheme="minorHAnsi" w:hAnsiTheme="minorHAnsi" w:cstheme="minorHAnsi"/>
        </w:rPr>
        <w:t xml:space="preserve"> należy zwrócić </w:t>
      </w:r>
      <w:r w:rsidR="00AD23E5">
        <w:rPr>
          <w:rFonts w:asciiTheme="minorHAnsi" w:hAnsiTheme="minorHAnsi" w:cstheme="minorHAnsi"/>
        </w:rPr>
        <w:t xml:space="preserve">niezwłocznie </w:t>
      </w:r>
      <w:r w:rsidRPr="00F85252">
        <w:rPr>
          <w:rFonts w:asciiTheme="minorHAnsi" w:hAnsiTheme="minorHAnsi" w:cstheme="minorHAnsi"/>
        </w:rPr>
        <w:t xml:space="preserve">po zakończeniu realizacji </w:t>
      </w:r>
      <w:r w:rsidRPr="00794982">
        <w:rPr>
          <w:rFonts w:asciiTheme="minorHAnsi" w:hAnsiTheme="minorHAnsi" w:cstheme="minorHAnsi"/>
        </w:rPr>
        <w:t>zakresu przedmiotowego niniejszej Umowy;</w:t>
      </w:r>
      <w:r w:rsidR="00E933FF" w:rsidRPr="00794982">
        <w:rPr>
          <w:rFonts w:asciiTheme="minorHAnsi" w:hAnsiTheme="minorHAnsi" w:cstheme="minorHAnsi"/>
        </w:rPr>
        <w:t xml:space="preserve"> za używanie karty odpowiada jej posiadacz; Zamawiający zabrania wypożyczania oraz wykorzystywania karty dostępu niezgodnie z jej przeznaczeniem. Zgubienie </w:t>
      </w:r>
      <w:r w:rsidR="00A47467">
        <w:rPr>
          <w:rFonts w:asciiTheme="minorHAnsi" w:hAnsiTheme="minorHAnsi" w:cstheme="minorHAnsi"/>
        </w:rPr>
        <w:t xml:space="preserve">przepustki i </w:t>
      </w:r>
      <w:r w:rsidR="00E933FF" w:rsidRPr="00794982">
        <w:rPr>
          <w:rFonts w:asciiTheme="minorHAnsi" w:hAnsiTheme="minorHAnsi" w:cstheme="minorHAnsi"/>
        </w:rPr>
        <w:t>karty należy niezwłocznie zgłosić Zamawiającemu; w</w:t>
      </w:r>
      <w:r w:rsidR="00992E14">
        <w:rPr>
          <w:rFonts w:asciiTheme="minorHAnsi" w:hAnsiTheme="minorHAnsi" w:cstheme="minorHAnsi"/>
        </w:rPr>
        <w:t> </w:t>
      </w:r>
      <w:r w:rsidR="00E933FF" w:rsidRPr="00794982">
        <w:rPr>
          <w:rFonts w:asciiTheme="minorHAnsi" w:hAnsiTheme="minorHAnsi" w:cstheme="minorHAnsi"/>
        </w:rPr>
        <w:t xml:space="preserve">przypadku zgubienia lub niezwrócenia </w:t>
      </w:r>
      <w:r w:rsidR="00A47467">
        <w:rPr>
          <w:rFonts w:asciiTheme="minorHAnsi" w:hAnsiTheme="minorHAnsi" w:cstheme="minorHAnsi"/>
        </w:rPr>
        <w:t xml:space="preserve">przepustki i </w:t>
      </w:r>
      <w:r w:rsidR="00E933FF" w:rsidRPr="00794982">
        <w:rPr>
          <w:rFonts w:asciiTheme="minorHAnsi" w:hAnsiTheme="minorHAnsi" w:cstheme="minorHAnsi"/>
        </w:rPr>
        <w:t>karty</w:t>
      </w:r>
      <w:r w:rsidR="00A47467">
        <w:rPr>
          <w:rFonts w:asciiTheme="minorHAnsi" w:hAnsiTheme="minorHAnsi" w:cstheme="minorHAnsi"/>
        </w:rPr>
        <w:t>,</w:t>
      </w:r>
      <w:r w:rsidR="00E933FF" w:rsidRPr="00794982">
        <w:rPr>
          <w:rFonts w:asciiTheme="minorHAnsi" w:hAnsiTheme="minorHAnsi" w:cstheme="minorHAnsi"/>
        </w:rPr>
        <w:t xml:space="preserve"> Wykonawca zobowiązany jest do poniesienia kosztów wyrobienia nowej karty</w:t>
      </w:r>
      <w:r w:rsidR="0073406A" w:rsidRPr="00794982">
        <w:rPr>
          <w:rFonts w:asciiTheme="minorHAnsi" w:hAnsiTheme="minorHAnsi" w:cstheme="minorHAnsi"/>
        </w:rPr>
        <w:t xml:space="preserve"> lub kosztów kary naliczonej przez Inwestora</w:t>
      </w:r>
      <w:r w:rsidR="00E933FF" w:rsidRPr="00794982">
        <w:rPr>
          <w:rFonts w:asciiTheme="minorHAnsi" w:hAnsiTheme="minorHAnsi" w:cstheme="minorHAnsi"/>
        </w:rPr>
        <w:t>;</w:t>
      </w:r>
      <w:bookmarkStart w:id="109" w:name="_Hlk76558478"/>
      <w:bookmarkEnd w:id="108"/>
    </w:p>
    <w:p w14:paraId="33B7B1B9" w14:textId="62F30C77" w:rsidR="0050001B" w:rsidRPr="002A57CF" w:rsidRDefault="00583A91" w:rsidP="00A86C5E">
      <w:pPr>
        <w:pStyle w:val="Akapitzlist"/>
        <w:numPr>
          <w:ilvl w:val="2"/>
          <w:numId w:val="53"/>
        </w:numPr>
        <w:spacing w:before="120" w:after="120"/>
        <w:ind w:left="1276" w:hanging="709"/>
        <w:jc w:val="both"/>
        <w:rPr>
          <w:rFonts w:asciiTheme="minorHAnsi" w:hAnsiTheme="minorHAnsi" w:cstheme="minorHAnsi"/>
        </w:rPr>
      </w:pPr>
      <w:r w:rsidRPr="00CB39ED">
        <w:rPr>
          <w:rFonts w:asciiTheme="minorHAnsi" w:hAnsiTheme="minorHAnsi" w:cstheme="minorHAnsi"/>
        </w:rPr>
        <w:t>pokry</w:t>
      </w:r>
      <w:r w:rsidR="00057584">
        <w:rPr>
          <w:rFonts w:asciiTheme="minorHAnsi" w:hAnsiTheme="minorHAnsi" w:cstheme="minorHAnsi"/>
        </w:rPr>
        <w:t>cia</w:t>
      </w:r>
      <w:r w:rsidRPr="00CB39ED">
        <w:rPr>
          <w:rFonts w:asciiTheme="minorHAnsi" w:hAnsiTheme="minorHAnsi" w:cstheme="minorHAnsi"/>
        </w:rPr>
        <w:t xml:space="preserve"> wszelki</w:t>
      </w:r>
      <w:r w:rsidR="00057584">
        <w:rPr>
          <w:rFonts w:asciiTheme="minorHAnsi" w:hAnsiTheme="minorHAnsi" w:cstheme="minorHAnsi"/>
        </w:rPr>
        <w:t>ch</w:t>
      </w:r>
      <w:r w:rsidRPr="00CB39ED">
        <w:rPr>
          <w:rFonts w:asciiTheme="minorHAnsi" w:hAnsiTheme="minorHAnsi" w:cstheme="minorHAnsi"/>
        </w:rPr>
        <w:t xml:space="preserve"> koszt</w:t>
      </w:r>
      <w:r w:rsidR="00057584">
        <w:rPr>
          <w:rFonts w:asciiTheme="minorHAnsi" w:hAnsiTheme="minorHAnsi" w:cstheme="minorHAnsi"/>
        </w:rPr>
        <w:t>ów</w:t>
      </w:r>
      <w:r w:rsidRPr="00CB39ED">
        <w:rPr>
          <w:rFonts w:asciiTheme="minorHAnsi" w:hAnsiTheme="minorHAnsi" w:cstheme="minorHAnsi"/>
        </w:rPr>
        <w:t xml:space="preserve"> wynikł</w:t>
      </w:r>
      <w:r w:rsidR="00057584">
        <w:rPr>
          <w:rFonts w:asciiTheme="minorHAnsi" w:hAnsiTheme="minorHAnsi" w:cstheme="minorHAnsi"/>
        </w:rPr>
        <w:t>ych</w:t>
      </w:r>
      <w:r w:rsidR="00CB39ED">
        <w:rPr>
          <w:rFonts w:asciiTheme="minorHAnsi" w:hAnsiTheme="minorHAnsi" w:cstheme="minorHAnsi"/>
        </w:rPr>
        <w:t xml:space="preserve"> </w:t>
      </w:r>
      <w:r w:rsidRPr="00CB39ED">
        <w:rPr>
          <w:rFonts w:asciiTheme="minorHAnsi" w:hAnsiTheme="minorHAnsi" w:cstheme="minorHAnsi"/>
        </w:rPr>
        <w:t>z opóźnienia robót (w tym koszty dodatkowego sprzętu, postojów, ewentualnych kar nałożonych na Zamawiającego przez podmioty, o których mowa w</w:t>
      </w:r>
      <w:r w:rsidR="001C55EE">
        <w:rPr>
          <w:rFonts w:asciiTheme="minorHAnsi" w:hAnsiTheme="minorHAnsi" w:cstheme="minorHAnsi"/>
        </w:rPr>
        <w:t> </w:t>
      </w:r>
      <w:r w:rsidRPr="00CB39ED">
        <w:rPr>
          <w:rFonts w:asciiTheme="minorHAnsi" w:hAnsiTheme="minorHAnsi" w:cstheme="minorHAnsi"/>
        </w:rPr>
        <w:t>§</w:t>
      </w:r>
      <w:r w:rsidR="001362A8" w:rsidRPr="00CB39ED">
        <w:rPr>
          <w:rFonts w:asciiTheme="minorHAnsi" w:hAnsiTheme="minorHAnsi" w:cstheme="minorHAnsi"/>
        </w:rPr>
        <w:t>2</w:t>
      </w:r>
      <w:r w:rsidRPr="00CB39ED">
        <w:rPr>
          <w:rFonts w:asciiTheme="minorHAnsi" w:hAnsiTheme="minorHAnsi" w:cstheme="minorHAnsi"/>
        </w:rPr>
        <w:t xml:space="preserve"> ust. </w:t>
      </w:r>
      <w:r w:rsidR="001362A8" w:rsidRPr="00CB39ED">
        <w:rPr>
          <w:rFonts w:asciiTheme="minorHAnsi" w:hAnsiTheme="minorHAnsi" w:cstheme="minorHAnsi"/>
        </w:rPr>
        <w:t>2.</w:t>
      </w:r>
      <w:r w:rsidR="0080787B">
        <w:rPr>
          <w:rFonts w:asciiTheme="minorHAnsi" w:hAnsiTheme="minorHAnsi" w:cstheme="minorHAnsi"/>
        </w:rPr>
        <w:t>4</w:t>
      </w:r>
      <w:r w:rsidRPr="00CB39ED">
        <w:rPr>
          <w:rFonts w:asciiTheme="minorHAnsi" w:hAnsiTheme="minorHAnsi" w:cstheme="minorHAnsi"/>
        </w:rPr>
        <w:t>. niniejszej Umowy, o ile w przeciągu maksymalnie 4 godzin nie podstawi w miejsce jednostki niesprawnej innej sprawnej jednostki zastępczej</w:t>
      </w:r>
      <w:r w:rsidR="00D65B77" w:rsidRPr="00CB39ED">
        <w:rPr>
          <w:rFonts w:asciiTheme="minorHAnsi" w:hAnsiTheme="minorHAnsi" w:cstheme="minorHAnsi"/>
        </w:rPr>
        <w:t xml:space="preserve"> </w:t>
      </w:r>
      <w:r w:rsidRPr="00CB39ED">
        <w:rPr>
          <w:rFonts w:asciiTheme="minorHAnsi" w:hAnsiTheme="minorHAnsi" w:cstheme="minorHAnsi"/>
        </w:rPr>
        <w:t>o równoważnych parametrach</w:t>
      </w:r>
      <w:r w:rsidR="00AF5E96">
        <w:rPr>
          <w:rFonts w:asciiTheme="minorHAnsi" w:hAnsiTheme="minorHAnsi" w:cstheme="minorHAnsi"/>
          <w:sz w:val="18"/>
          <w:szCs w:val="18"/>
        </w:rPr>
        <w:t>;</w:t>
      </w:r>
    </w:p>
    <w:p w14:paraId="0008ABB3" w14:textId="17BFE4A3" w:rsidR="0050001B" w:rsidRPr="002A57CF" w:rsidRDefault="00057584" w:rsidP="00A86C5E">
      <w:pPr>
        <w:pStyle w:val="Akapitzlist"/>
        <w:numPr>
          <w:ilvl w:val="2"/>
          <w:numId w:val="53"/>
        </w:numPr>
        <w:spacing w:before="120" w:after="120"/>
        <w:ind w:left="1276" w:hanging="709"/>
        <w:jc w:val="both"/>
        <w:rPr>
          <w:rFonts w:asciiTheme="minorHAnsi" w:hAnsiTheme="minorHAnsi" w:cstheme="minorHAnsi"/>
        </w:rPr>
      </w:pPr>
      <w:r>
        <w:rPr>
          <w:rFonts w:asciiTheme="minorHAnsi" w:hAnsiTheme="minorHAnsi" w:cstheme="minorHAnsi"/>
        </w:rPr>
        <w:t xml:space="preserve">ponoszenia </w:t>
      </w:r>
      <w:r w:rsidR="00B13A38" w:rsidRPr="0050001B">
        <w:rPr>
          <w:rFonts w:asciiTheme="minorHAnsi" w:hAnsiTheme="minorHAnsi" w:cstheme="minorHAnsi"/>
        </w:rPr>
        <w:t>odpowiedzialnoś</w:t>
      </w:r>
      <w:r>
        <w:rPr>
          <w:rFonts w:asciiTheme="minorHAnsi" w:hAnsiTheme="minorHAnsi" w:cstheme="minorHAnsi"/>
        </w:rPr>
        <w:t>ci</w:t>
      </w:r>
      <w:r w:rsidR="00B13A38" w:rsidRPr="0050001B">
        <w:rPr>
          <w:rFonts w:asciiTheme="minorHAnsi" w:hAnsiTheme="minorHAnsi" w:cstheme="minorHAnsi"/>
        </w:rPr>
        <w:t xml:space="preserve"> za wykonaną Usługę i ewentualne szkody poniesione przez Zamawiającego z tytułu wadliwego wykonania </w:t>
      </w:r>
      <w:r w:rsidR="001B7051" w:rsidRPr="0050001B">
        <w:rPr>
          <w:rFonts w:asciiTheme="minorHAnsi" w:hAnsiTheme="minorHAnsi" w:cstheme="minorHAnsi"/>
        </w:rPr>
        <w:t>U</w:t>
      </w:r>
      <w:r w:rsidR="00B13A38" w:rsidRPr="0050001B">
        <w:rPr>
          <w:rFonts w:asciiTheme="minorHAnsi" w:hAnsiTheme="minorHAnsi" w:cstheme="minorHAnsi"/>
        </w:rPr>
        <w:t>sługi</w:t>
      </w:r>
      <w:r w:rsidR="00AF5E96">
        <w:rPr>
          <w:rFonts w:asciiTheme="minorHAnsi" w:hAnsiTheme="minorHAnsi" w:cstheme="minorHAnsi"/>
        </w:rPr>
        <w:t>;</w:t>
      </w:r>
    </w:p>
    <w:p w14:paraId="12540EBE" w14:textId="70971CBA" w:rsidR="001727CE" w:rsidRPr="002A57CF" w:rsidRDefault="00057584" w:rsidP="00A86C5E">
      <w:pPr>
        <w:pStyle w:val="Akapitzlist"/>
        <w:numPr>
          <w:ilvl w:val="2"/>
          <w:numId w:val="53"/>
        </w:numPr>
        <w:spacing w:before="120" w:after="120"/>
        <w:ind w:left="1276" w:hanging="709"/>
        <w:jc w:val="both"/>
        <w:rPr>
          <w:rFonts w:asciiTheme="minorHAnsi" w:hAnsiTheme="minorHAnsi" w:cstheme="minorHAnsi"/>
        </w:rPr>
      </w:pPr>
      <w:r>
        <w:rPr>
          <w:rFonts w:asciiTheme="minorHAnsi" w:hAnsiTheme="minorHAnsi" w:cstheme="minorHAnsi"/>
        </w:rPr>
        <w:t xml:space="preserve">ponoszenia </w:t>
      </w:r>
      <w:r w:rsidR="00B13A38" w:rsidRPr="0050001B">
        <w:rPr>
          <w:rFonts w:asciiTheme="minorHAnsi" w:hAnsiTheme="minorHAnsi" w:cstheme="minorHAnsi"/>
        </w:rPr>
        <w:t>odpowiedzialności za szkody na mieniu i osobach powstałe w związku zrealizowaną Usługą, w tym również szkody powstałe na nieruchomościach sąsiednich;</w:t>
      </w:r>
    </w:p>
    <w:bookmarkEnd w:id="109"/>
    <w:p w14:paraId="4D5D60A1" w14:textId="4D7FDE7E" w:rsidR="00A86C5E" w:rsidRPr="00BA52B3" w:rsidRDefault="00A86C5E" w:rsidP="00A86C5E">
      <w:pPr>
        <w:pStyle w:val="Nagwek2"/>
        <w:keepNext w:val="0"/>
        <w:widowControl w:val="0"/>
        <w:numPr>
          <w:ilvl w:val="2"/>
          <w:numId w:val="53"/>
        </w:numPr>
        <w:ind w:left="1276" w:hanging="709"/>
        <w:rPr>
          <w:rFonts w:asciiTheme="minorHAnsi" w:hAnsiTheme="minorHAnsi" w:cstheme="minorHAnsi"/>
          <w:color w:val="000000" w:themeColor="text1"/>
        </w:rPr>
      </w:pPr>
      <w:r w:rsidRPr="00BA52B3">
        <w:rPr>
          <w:rFonts w:asciiTheme="minorHAnsi" w:hAnsiTheme="minorHAnsi" w:cstheme="minorHAnsi"/>
          <w:color w:val="000000" w:themeColor="text1"/>
        </w:rPr>
        <w:t xml:space="preserve">wykonywania </w:t>
      </w:r>
      <w:r>
        <w:rPr>
          <w:rFonts w:asciiTheme="minorHAnsi" w:hAnsiTheme="minorHAnsi" w:cstheme="minorHAnsi"/>
          <w:color w:val="000000" w:themeColor="text1"/>
        </w:rPr>
        <w:t>U</w:t>
      </w:r>
      <w:r w:rsidRPr="00BA52B3">
        <w:rPr>
          <w:rFonts w:asciiTheme="minorHAnsi" w:hAnsiTheme="minorHAnsi" w:cstheme="minorHAnsi"/>
          <w:color w:val="000000" w:themeColor="text1"/>
        </w:rPr>
        <w:t xml:space="preserve">sługi na podstawie tygodniowego zapotrzebowania na </w:t>
      </w:r>
      <w:r w:rsidRPr="00BA52B3">
        <w:rPr>
          <w:rFonts w:asciiTheme="minorHAnsi" w:hAnsiTheme="minorHAnsi" w:cstheme="minorHAnsi"/>
        </w:rPr>
        <w:t xml:space="preserve">jednostki </w:t>
      </w:r>
      <w:r>
        <w:rPr>
          <w:rFonts w:asciiTheme="minorHAnsi" w:hAnsiTheme="minorHAnsi" w:cstheme="minorHAnsi"/>
        </w:rPr>
        <w:t>sprzętowe</w:t>
      </w:r>
      <w:r w:rsidRPr="00BA52B3">
        <w:rPr>
          <w:rFonts w:asciiTheme="minorHAnsi" w:hAnsiTheme="minorHAnsi" w:cstheme="minorHAnsi"/>
        </w:rPr>
        <w:t xml:space="preserve"> </w:t>
      </w:r>
      <w:r>
        <w:rPr>
          <w:rFonts w:asciiTheme="minorHAnsi" w:hAnsiTheme="minorHAnsi" w:cstheme="minorHAnsi"/>
        </w:rPr>
        <w:t xml:space="preserve">wraz </w:t>
      </w:r>
      <w:r w:rsidRPr="00BA52B3">
        <w:rPr>
          <w:rFonts w:asciiTheme="minorHAnsi" w:hAnsiTheme="minorHAnsi" w:cstheme="minorHAnsi"/>
        </w:rPr>
        <w:t>z</w:t>
      </w:r>
      <w:r>
        <w:rPr>
          <w:rFonts w:asciiTheme="minorHAnsi" w:hAnsiTheme="minorHAnsi" w:cstheme="minorHAnsi"/>
        </w:rPr>
        <w:t> operatorem</w:t>
      </w:r>
      <w:r w:rsidRPr="00BA52B3">
        <w:rPr>
          <w:rFonts w:asciiTheme="minorHAnsi" w:hAnsiTheme="minorHAnsi" w:cstheme="minorHAnsi"/>
          <w:color w:val="000000" w:themeColor="text1"/>
        </w:rPr>
        <w:t>, opiewającego na tydzień roboczy od poniedziałku do piątku w godzinach: 7</w:t>
      </w:r>
      <w:r w:rsidRPr="00BA52B3">
        <w:rPr>
          <w:rFonts w:asciiTheme="minorHAnsi" w:hAnsiTheme="minorHAnsi" w:cstheme="minorHAnsi"/>
          <w:color w:val="000000" w:themeColor="text1"/>
          <w:vertAlign w:val="superscript"/>
        </w:rPr>
        <w:t>00</w:t>
      </w:r>
      <w:r w:rsidRPr="00BA52B3">
        <w:rPr>
          <w:rFonts w:asciiTheme="minorHAnsi" w:hAnsiTheme="minorHAnsi" w:cstheme="minorHAnsi"/>
          <w:color w:val="000000" w:themeColor="text1"/>
        </w:rPr>
        <w:t>÷15</w:t>
      </w:r>
      <w:r w:rsidRPr="00BA52B3">
        <w:rPr>
          <w:rFonts w:asciiTheme="minorHAnsi" w:hAnsiTheme="minorHAnsi" w:cstheme="minorHAnsi"/>
          <w:color w:val="000000" w:themeColor="text1"/>
          <w:vertAlign w:val="superscript"/>
        </w:rPr>
        <w:t>00</w:t>
      </w:r>
      <w:r w:rsidRPr="00BA52B3">
        <w:rPr>
          <w:rFonts w:asciiTheme="minorHAnsi" w:hAnsiTheme="minorHAnsi" w:cstheme="minorHAnsi"/>
          <w:color w:val="000000" w:themeColor="text1"/>
          <w:vertAlign w:val="subscript"/>
        </w:rPr>
        <w:t>,</w:t>
      </w:r>
      <w:r w:rsidRPr="00BA52B3">
        <w:rPr>
          <w:rFonts w:asciiTheme="minorHAnsi" w:hAnsiTheme="minorHAnsi" w:cstheme="minorHAnsi"/>
          <w:color w:val="000000" w:themeColor="text1"/>
        </w:rPr>
        <w:t xml:space="preserve"> z</w:t>
      </w:r>
      <w:r>
        <w:rPr>
          <w:rFonts w:asciiTheme="minorHAnsi" w:hAnsiTheme="minorHAnsi" w:cstheme="minorHAnsi"/>
          <w:color w:val="000000" w:themeColor="text1"/>
        </w:rPr>
        <w:t> </w:t>
      </w:r>
      <w:r w:rsidRPr="00BA52B3">
        <w:rPr>
          <w:rFonts w:asciiTheme="minorHAnsi" w:hAnsiTheme="minorHAnsi" w:cstheme="minorHAnsi"/>
          <w:color w:val="000000" w:themeColor="text1"/>
        </w:rPr>
        <w:t xml:space="preserve">możliwością pracy w godzinach nadliczbowych oraz w weekendy po wcześniejszym uzgodnieniu obu </w:t>
      </w:r>
      <w:r>
        <w:rPr>
          <w:rFonts w:asciiTheme="minorHAnsi" w:hAnsiTheme="minorHAnsi" w:cstheme="minorHAnsi"/>
          <w:color w:val="000000" w:themeColor="text1"/>
        </w:rPr>
        <w:t>S</w:t>
      </w:r>
      <w:r w:rsidRPr="00BA52B3">
        <w:rPr>
          <w:rFonts w:asciiTheme="minorHAnsi" w:hAnsiTheme="minorHAnsi" w:cstheme="minorHAnsi"/>
          <w:color w:val="000000" w:themeColor="text1"/>
        </w:rPr>
        <w:t>tron</w:t>
      </w:r>
      <w:r>
        <w:rPr>
          <w:rFonts w:asciiTheme="minorHAnsi" w:hAnsiTheme="minorHAnsi" w:cstheme="minorHAnsi"/>
          <w:color w:val="000000" w:themeColor="text1"/>
        </w:rPr>
        <w:t>, a Zamawiający zatrudnić w ustalonym na realizację danego zlecenia czasie pracy – min. 6,5 godz.;</w:t>
      </w:r>
    </w:p>
    <w:p w14:paraId="25EE0BA4" w14:textId="6E47F413" w:rsidR="003A6899" w:rsidRDefault="00017714" w:rsidP="00A86C5E">
      <w:pPr>
        <w:pStyle w:val="Nagwek2"/>
        <w:keepNext w:val="0"/>
        <w:widowControl w:val="0"/>
        <w:numPr>
          <w:ilvl w:val="3"/>
          <w:numId w:val="53"/>
        </w:numPr>
        <w:ind w:left="1985" w:hanging="709"/>
        <w:rPr>
          <w:rFonts w:asciiTheme="minorHAnsi" w:hAnsiTheme="minorHAnsi" w:cstheme="minorHAnsi"/>
          <w:color w:val="000000" w:themeColor="text1"/>
        </w:rPr>
      </w:pPr>
      <w:r w:rsidRPr="00546A69">
        <w:rPr>
          <w:rFonts w:asciiTheme="minorHAnsi" w:hAnsiTheme="minorHAnsi" w:cstheme="minorHAnsi"/>
          <w:color w:val="000000" w:themeColor="text1"/>
        </w:rPr>
        <w:t>t</w:t>
      </w:r>
      <w:r w:rsidR="009965EA" w:rsidRPr="00546A69">
        <w:rPr>
          <w:rFonts w:asciiTheme="minorHAnsi" w:hAnsiTheme="minorHAnsi" w:cstheme="minorHAnsi"/>
          <w:color w:val="000000" w:themeColor="text1"/>
        </w:rPr>
        <w:t>ygodniowe zapotrzebowani</w:t>
      </w:r>
      <w:r w:rsidR="00E7719C">
        <w:rPr>
          <w:rFonts w:asciiTheme="minorHAnsi" w:hAnsiTheme="minorHAnsi" w:cstheme="minorHAnsi"/>
          <w:color w:val="000000" w:themeColor="text1"/>
        </w:rPr>
        <w:t>e</w:t>
      </w:r>
      <w:r w:rsidR="009965EA" w:rsidRPr="00546A69">
        <w:rPr>
          <w:rFonts w:asciiTheme="minorHAnsi" w:hAnsiTheme="minorHAnsi" w:cstheme="minorHAnsi"/>
          <w:color w:val="000000" w:themeColor="text1"/>
        </w:rPr>
        <w:t xml:space="preserve"> na </w:t>
      </w:r>
      <w:r w:rsidR="009965EA" w:rsidRPr="00546A69">
        <w:rPr>
          <w:rFonts w:asciiTheme="minorHAnsi" w:hAnsiTheme="minorHAnsi" w:cstheme="minorHAnsi"/>
        </w:rPr>
        <w:t xml:space="preserve">jednostki </w:t>
      </w:r>
      <w:r w:rsidR="00B03AA9" w:rsidRPr="00855777">
        <w:rPr>
          <w:rFonts w:asciiTheme="minorHAnsi" w:hAnsiTheme="minorHAnsi" w:cstheme="minorHAnsi"/>
          <w:lang w:eastAsia="en-US"/>
        </w:rPr>
        <w:t>sprzętowe</w:t>
      </w:r>
      <w:r w:rsidR="007D7E03">
        <w:rPr>
          <w:rFonts w:asciiTheme="minorHAnsi" w:hAnsiTheme="minorHAnsi" w:cstheme="minorHAnsi"/>
        </w:rPr>
        <w:t xml:space="preserve"> </w:t>
      </w:r>
      <w:r w:rsidR="00A11CDD" w:rsidRPr="00546A69">
        <w:rPr>
          <w:rFonts w:asciiTheme="minorHAnsi" w:hAnsiTheme="minorHAnsi" w:cstheme="minorHAnsi"/>
        </w:rPr>
        <w:t xml:space="preserve">wraz </w:t>
      </w:r>
      <w:r w:rsidR="000D4DD6" w:rsidRPr="00BA52B3">
        <w:rPr>
          <w:rFonts w:asciiTheme="minorHAnsi" w:hAnsiTheme="minorHAnsi" w:cstheme="minorHAnsi"/>
        </w:rPr>
        <w:t>z</w:t>
      </w:r>
      <w:r w:rsidR="000D4DD6">
        <w:rPr>
          <w:rFonts w:asciiTheme="minorHAnsi" w:hAnsiTheme="minorHAnsi" w:cstheme="minorHAnsi"/>
        </w:rPr>
        <w:t xml:space="preserve"> </w:t>
      </w:r>
      <w:r w:rsidR="00047F3D">
        <w:rPr>
          <w:rFonts w:asciiTheme="minorHAnsi" w:hAnsiTheme="minorHAnsi" w:cstheme="minorHAnsi"/>
        </w:rPr>
        <w:t>operatorem</w:t>
      </w:r>
      <w:r w:rsidR="000C6CA2">
        <w:rPr>
          <w:rFonts w:asciiTheme="minorHAnsi" w:hAnsiTheme="minorHAnsi" w:cstheme="minorHAnsi"/>
        </w:rPr>
        <w:t>/kierowcą</w:t>
      </w:r>
      <w:r w:rsidR="005E3BD0">
        <w:rPr>
          <w:rFonts w:asciiTheme="minorHAnsi" w:hAnsiTheme="minorHAnsi" w:cstheme="minorHAnsi"/>
        </w:rPr>
        <w:t xml:space="preserve"> i</w:t>
      </w:r>
      <w:r w:rsidR="00B2747C">
        <w:rPr>
          <w:rFonts w:asciiTheme="minorHAnsi" w:hAnsiTheme="minorHAnsi" w:cstheme="minorHAnsi"/>
        </w:rPr>
        <w:t> </w:t>
      </w:r>
      <w:r w:rsidR="000D4DD6">
        <w:rPr>
          <w:rFonts w:asciiTheme="minorHAnsi" w:hAnsiTheme="minorHAnsi" w:cstheme="minorHAnsi"/>
        </w:rPr>
        <w:t xml:space="preserve">paliwem </w:t>
      </w:r>
      <w:r w:rsidR="009965EA" w:rsidRPr="00546A69">
        <w:rPr>
          <w:rFonts w:asciiTheme="minorHAnsi" w:hAnsiTheme="minorHAnsi" w:cstheme="minorHAnsi"/>
          <w:color w:val="000000" w:themeColor="text1"/>
        </w:rPr>
        <w:t xml:space="preserve">składane będą drogą elektroniczną </w:t>
      </w:r>
      <w:r w:rsidR="00F17DDC">
        <w:rPr>
          <w:rFonts w:asciiTheme="minorHAnsi" w:hAnsiTheme="minorHAnsi" w:cstheme="minorHAnsi"/>
          <w:color w:val="000000" w:themeColor="text1"/>
        </w:rPr>
        <w:t>w każdy</w:t>
      </w:r>
      <w:r w:rsidR="00706383" w:rsidRPr="00546A69">
        <w:rPr>
          <w:rFonts w:asciiTheme="minorHAnsi" w:hAnsiTheme="minorHAnsi" w:cstheme="minorHAnsi"/>
          <w:color w:val="000000" w:themeColor="text1"/>
        </w:rPr>
        <w:t xml:space="preserve"> </w:t>
      </w:r>
      <w:r w:rsidR="009965EA" w:rsidRPr="00546A69">
        <w:rPr>
          <w:rFonts w:asciiTheme="minorHAnsi" w:hAnsiTheme="minorHAnsi" w:cstheme="minorHAnsi"/>
          <w:color w:val="000000" w:themeColor="text1"/>
        </w:rPr>
        <w:t xml:space="preserve">piątek poprzedzający </w:t>
      </w:r>
      <w:r w:rsidR="00F17DDC">
        <w:rPr>
          <w:rFonts w:asciiTheme="minorHAnsi" w:hAnsiTheme="minorHAnsi" w:cstheme="minorHAnsi"/>
          <w:color w:val="000000" w:themeColor="text1"/>
        </w:rPr>
        <w:t xml:space="preserve">następny </w:t>
      </w:r>
      <w:r w:rsidR="00F1631F" w:rsidRPr="00546A69">
        <w:rPr>
          <w:rFonts w:asciiTheme="minorHAnsi" w:hAnsiTheme="minorHAnsi" w:cstheme="minorHAnsi"/>
          <w:color w:val="000000" w:themeColor="text1"/>
        </w:rPr>
        <w:t>tydzień roboczy</w:t>
      </w:r>
      <w:r w:rsidR="00D243A2">
        <w:rPr>
          <w:rFonts w:asciiTheme="minorHAnsi" w:hAnsiTheme="minorHAnsi" w:cstheme="minorHAnsi"/>
          <w:color w:val="000000" w:themeColor="text1"/>
        </w:rPr>
        <w:t xml:space="preserve"> </w:t>
      </w:r>
      <w:r w:rsidR="00F1631F" w:rsidRPr="00546A69">
        <w:rPr>
          <w:rFonts w:asciiTheme="minorHAnsi" w:hAnsiTheme="minorHAnsi" w:cstheme="minorHAnsi"/>
          <w:color w:val="000000" w:themeColor="text1"/>
        </w:rPr>
        <w:t>i</w:t>
      </w:r>
      <w:r w:rsidR="008C3A35">
        <w:rPr>
          <w:rFonts w:asciiTheme="minorHAnsi" w:hAnsiTheme="minorHAnsi" w:cstheme="minorHAnsi"/>
          <w:color w:val="000000" w:themeColor="text1"/>
        </w:rPr>
        <w:t xml:space="preserve"> </w:t>
      </w:r>
      <w:r w:rsidR="00F1631F" w:rsidRPr="00546A69">
        <w:rPr>
          <w:rFonts w:asciiTheme="minorHAnsi" w:hAnsiTheme="minorHAnsi" w:cstheme="minorHAnsi"/>
          <w:color w:val="000000" w:themeColor="text1"/>
        </w:rPr>
        <w:t>potwierdzonych przez Wykonawcę drogą elektroniczną</w:t>
      </w:r>
      <w:r w:rsidR="009965EA" w:rsidRPr="00546A69">
        <w:rPr>
          <w:rFonts w:asciiTheme="minorHAnsi" w:hAnsiTheme="minorHAnsi" w:cstheme="minorHAnsi"/>
          <w:color w:val="000000" w:themeColor="text1"/>
        </w:rPr>
        <w:t>;</w:t>
      </w:r>
      <w:r w:rsidR="004E7FF3" w:rsidRPr="00546A69">
        <w:rPr>
          <w:rFonts w:asciiTheme="minorHAnsi" w:hAnsiTheme="minorHAnsi" w:cstheme="minorHAnsi"/>
          <w:color w:val="000000" w:themeColor="text1"/>
        </w:rPr>
        <w:t xml:space="preserve"> Strony dopuszczają możliwość dokonania zmiany w zakresie zapotrzebowania</w:t>
      </w:r>
      <w:r w:rsidR="009965EA" w:rsidRPr="00546A69">
        <w:rPr>
          <w:rFonts w:asciiTheme="minorHAnsi" w:hAnsiTheme="minorHAnsi" w:cstheme="minorHAnsi"/>
          <w:color w:val="000000" w:themeColor="text1"/>
        </w:rPr>
        <w:t xml:space="preserve"> </w:t>
      </w:r>
      <w:r w:rsidR="004E7FF3" w:rsidRPr="00546A69">
        <w:rPr>
          <w:rFonts w:asciiTheme="minorHAnsi" w:hAnsiTheme="minorHAnsi" w:cstheme="minorHAnsi"/>
          <w:color w:val="000000" w:themeColor="text1"/>
        </w:rPr>
        <w:t>z zachowaniem</w:t>
      </w:r>
      <w:r w:rsidR="00761C39" w:rsidRPr="00546A69">
        <w:rPr>
          <w:rFonts w:asciiTheme="minorHAnsi" w:hAnsiTheme="minorHAnsi" w:cstheme="minorHAnsi"/>
          <w:color w:val="000000" w:themeColor="text1"/>
        </w:rPr>
        <w:t xml:space="preserve"> </w:t>
      </w:r>
      <w:r w:rsidR="00287438">
        <w:rPr>
          <w:rFonts w:asciiTheme="minorHAnsi" w:hAnsiTheme="minorHAnsi" w:cstheme="minorHAnsi"/>
          <w:color w:val="000000" w:themeColor="text1"/>
        </w:rPr>
        <w:t>12</w:t>
      </w:r>
      <w:r w:rsidR="004E7FF3" w:rsidRPr="00546A69">
        <w:rPr>
          <w:rFonts w:asciiTheme="minorHAnsi" w:hAnsiTheme="minorHAnsi" w:cstheme="minorHAnsi"/>
          <w:color w:val="000000" w:themeColor="text1"/>
        </w:rPr>
        <w:t>-</w:t>
      </w:r>
      <w:r w:rsidR="004E7FF3" w:rsidRPr="00546A69">
        <w:rPr>
          <w:rFonts w:asciiTheme="minorHAnsi" w:hAnsiTheme="minorHAnsi" w:cstheme="minorHAnsi"/>
          <w:color w:val="000000" w:themeColor="text1"/>
        </w:rPr>
        <w:lastRenderedPageBreak/>
        <w:t>godzinnego wyprzedzenia</w:t>
      </w:r>
      <w:r w:rsidR="00A11CDD" w:rsidRPr="00546A69">
        <w:rPr>
          <w:rFonts w:asciiTheme="minorHAnsi" w:hAnsiTheme="minorHAnsi" w:cstheme="minorHAnsi"/>
          <w:color w:val="000000" w:themeColor="text1"/>
        </w:rPr>
        <w:t>,</w:t>
      </w:r>
      <w:r w:rsidR="004E7FF3" w:rsidRPr="00546A69">
        <w:rPr>
          <w:rFonts w:asciiTheme="minorHAnsi" w:hAnsiTheme="minorHAnsi" w:cstheme="minorHAnsi"/>
          <w:color w:val="000000" w:themeColor="text1"/>
        </w:rPr>
        <w:t xml:space="preserve"> </w:t>
      </w:r>
      <w:r w:rsidR="00FF77D2" w:rsidRPr="00546A69">
        <w:rPr>
          <w:rFonts w:asciiTheme="minorHAnsi" w:hAnsiTheme="minorHAnsi" w:cstheme="minorHAnsi"/>
          <w:color w:val="000000" w:themeColor="text1"/>
        </w:rPr>
        <w:t xml:space="preserve">a w przypadku godzin nadliczbowych tego samego dnia lub dzień przed wykonaniem </w:t>
      </w:r>
      <w:r w:rsidR="00F17DDC">
        <w:rPr>
          <w:rFonts w:asciiTheme="minorHAnsi" w:hAnsiTheme="minorHAnsi" w:cstheme="minorHAnsi"/>
          <w:color w:val="000000" w:themeColor="text1"/>
        </w:rPr>
        <w:t>U</w:t>
      </w:r>
      <w:r w:rsidR="00FF77D2" w:rsidRPr="00546A69">
        <w:rPr>
          <w:rFonts w:asciiTheme="minorHAnsi" w:hAnsiTheme="minorHAnsi" w:cstheme="minorHAnsi"/>
          <w:color w:val="000000" w:themeColor="text1"/>
        </w:rPr>
        <w:t xml:space="preserve">sługi, </w:t>
      </w:r>
      <w:r w:rsidR="004E7FF3" w:rsidRPr="00546A69">
        <w:rPr>
          <w:rFonts w:asciiTheme="minorHAnsi" w:eastAsia="Arial" w:hAnsiTheme="minorHAnsi" w:cstheme="minorHAnsi"/>
          <w:color w:val="000000" w:themeColor="text1"/>
        </w:rPr>
        <w:t>składanego Wykonawcy pocztą elektroniczną wg pozycji, terminów realizacji i cen</w:t>
      </w:r>
      <w:r w:rsidR="00737092" w:rsidRPr="00546A69">
        <w:rPr>
          <w:rFonts w:asciiTheme="minorHAnsi" w:eastAsia="Arial" w:hAnsiTheme="minorHAnsi" w:cstheme="minorHAnsi"/>
          <w:color w:val="000000" w:themeColor="text1"/>
        </w:rPr>
        <w:t>;</w:t>
      </w:r>
      <w:r w:rsidR="004E7FF3" w:rsidRPr="00546A69">
        <w:rPr>
          <w:rFonts w:asciiTheme="minorHAnsi" w:hAnsiTheme="minorHAnsi" w:cstheme="minorHAnsi"/>
          <w:color w:val="000000" w:themeColor="text1"/>
        </w:rPr>
        <w:t xml:space="preserve"> </w:t>
      </w:r>
      <w:r w:rsidR="00737092" w:rsidRPr="00546A69">
        <w:rPr>
          <w:rFonts w:asciiTheme="minorHAnsi" w:hAnsiTheme="minorHAnsi" w:cstheme="minorHAnsi"/>
          <w:color w:val="000000" w:themeColor="text1"/>
        </w:rPr>
        <w:t>z</w:t>
      </w:r>
      <w:r w:rsidR="004E7FF3" w:rsidRPr="00546A69">
        <w:rPr>
          <w:rFonts w:asciiTheme="minorHAnsi" w:hAnsiTheme="minorHAnsi" w:cstheme="minorHAnsi"/>
          <w:color w:val="000000" w:themeColor="text1"/>
        </w:rPr>
        <w:t>a datę doręczenia zapotrzebowania pocztą elektroniczną Strony uznają dzień przekazania korespondencji pocztą elektroniczną</w:t>
      </w:r>
      <w:r w:rsidR="00EA475B">
        <w:rPr>
          <w:rFonts w:asciiTheme="minorHAnsi" w:hAnsiTheme="minorHAnsi" w:cstheme="minorHAnsi"/>
          <w:color w:val="000000" w:themeColor="text1"/>
        </w:rPr>
        <w:t>;</w:t>
      </w:r>
    </w:p>
    <w:p w14:paraId="12C6460E" w14:textId="757BB49C" w:rsidR="003A6899" w:rsidRPr="00F85252" w:rsidRDefault="003A6899" w:rsidP="00A86C5E">
      <w:pPr>
        <w:pStyle w:val="Nagwek2"/>
        <w:keepNext w:val="0"/>
        <w:widowControl w:val="0"/>
        <w:numPr>
          <w:ilvl w:val="3"/>
          <w:numId w:val="53"/>
        </w:numPr>
        <w:ind w:left="1985" w:hanging="709"/>
        <w:rPr>
          <w:rFonts w:asciiTheme="minorHAnsi" w:hAnsiTheme="minorHAnsi" w:cstheme="minorHAnsi"/>
        </w:rPr>
      </w:pPr>
      <w:r w:rsidRPr="00F85252">
        <w:rPr>
          <w:rFonts w:asciiTheme="minorHAnsi" w:hAnsiTheme="minorHAnsi" w:cstheme="minorHAnsi"/>
        </w:rPr>
        <w:t xml:space="preserve">czas dojazdu na miejsce realizacji </w:t>
      </w:r>
      <w:r w:rsidR="00B07B11">
        <w:rPr>
          <w:rFonts w:asciiTheme="minorHAnsi" w:hAnsiTheme="minorHAnsi" w:cstheme="minorHAnsi"/>
        </w:rPr>
        <w:t>U</w:t>
      </w:r>
      <w:r w:rsidRPr="00F85252">
        <w:rPr>
          <w:rFonts w:asciiTheme="minorHAnsi" w:hAnsiTheme="minorHAnsi" w:cstheme="minorHAnsi"/>
        </w:rPr>
        <w:t>sługi nie jest zaliczany do czasu pracy sprzętu wraz z</w:t>
      </w:r>
      <w:r w:rsidR="00992E14">
        <w:rPr>
          <w:rFonts w:asciiTheme="minorHAnsi" w:hAnsiTheme="minorHAnsi" w:cstheme="minorHAnsi"/>
        </w:rPr>
        <w:t> </w:t>
      </w:r>
      <w:r w:rsidRPr="00F85252">
        <w:rPr>
          <w:rFonts w:asciiTheme="minorHAnsi" w:hAnsiTheme="minorHAnsi" w:cstheme="minorHAnsi"/>
        </w:rPr>
        <w:t xml:space="preserve">obsługą; </w:t>
      </w:r>
    </w:p>
    <w:p w14:paraId="2DE8104E" w14:textId="70A72787" w:rsidR="003A6899" w:rsidRPr="007D7E03" w:rsidRDefault="003A6899" w:rsidP="00A86C5E">
      <w:pPr>
        <w:pStyle w:val="Nagwek2"/>
        <w:keepNext w:val="0"/>
        <w:widowControl w:val="0"/>
        <w:numPr>
          <w:ilvl w:val="3"/>
          <w:numId w:val="53"/>
        </w:numPr>
        <w:ind w:left="1985" w:hanging="709"/>
        <w:rPr>
          <w:rFonts w:asciiTheme="minorHAnsi" w:hAnsiTheme="minorHAnsi" w:cstheme="minorHAnsi"/>
          <w:color w:val="000000"/>
        </w:rPr>
      </w:pPr>
      <w:r w:rsidRPr="00F85252">
        <w:rPr>
          <w:rFonts w:asciiTheme="minorHAnsi" w:hAnsiTheme="minorHAnsi" w:cstheme="minorHAnsi"/>
        </w:rPr>
        <w:t xml:space="preserve">do godzin pracy jednostki </w:t>
      </w:r>
      <w:r w:rsidR="00B03AA9" w:rsidRPr="00855777">
        <w:rPr>
          <w:rFonts w:asciiTheme="minorHAnsi" w:hAnsiTheme="minorHAnsi" w:cstheme="minorHAnsi"/>
          <w:lang w:eastAsia="en-US"/>
        </w:rPr>
        <w:t>sprzętowe</w:t>
      </w:r>
      <w:r w:rsidR="00B03AA9">
        <w:rPr>
          <w:rFonts w:asciiTheme="minorHAnsi" w:hAnsiTheme="minorHAnsi" w:cstheme="minorHAnsi"/>
          <w:lang w:eastAsia="en-US"/>
        </w:rPr>
        <w:t>j</w:t>
      </w:r>
      <w:r w:rsidR="00A11CDD" w:rsidRPr="00F85252">
        <w:rPr>
          <w:rFonts w:asciiTheme="minorHAnsi" w:hAnsiTheme="minorHAnsi" w:cstheme="minorHAnsi"/>
        </w:rPr>
        <w:t xml:space="preserve"> wraz </w:t>
      </w:r>
      <w:r w:rsidRPr="00F85252">
        <w:rPr>
          <w:rFonts w:asciiTheme="minorHAnsi" w:hAnsiTheme="minorHAnsi" w:cstheme="minorHAnsi"/>
        </w:rPr>
        <w:t xml:space="preserve">z </w:t>
      </w:r>
      <w:r w:rsidR="00047F3D">
        <w:rPr>
          <w:rFonts w:asciiTheme="minorHAnsi" w:hAnsiTheme="minorHAnsi" w:cstheme="minorHAnsi"/>
        </w:rPr>
        <w:t>operatorem</w:t>
      </w:r>
      <w:r w:rsidR="000C6CA2">
        <w:rPr>
          <w:rFonts w:asciiTheme="minorHAnsi" w:hAnsiTheme="minorHAnsi" w:cstheme="minorHAnsi"/>
        </w:rPr>
        <w:t>/kierowcą</w:t>
      </w:r>
      <w:r w:rsidR="005E3BD0">
        <w:rPr>
          <w:rFonts w:asciiTheme="minorHAnsi" w:hAnsiTheme="minorHAnsi" w:cstheme="minorHAnsi"/>
        </w:rPr>
        <w:t xml:space="preserve"> i </w:t>
      </w:r>
      <w:r w:rsidR="000D4DD6">
        <w:rPr>
          <w:rFonts w:asciiTheme="minorHAnsi" w:hAnsiTheme="minorHAnsi" w:cstheme="minorHAnsi"/>
        </w:rPr>
        <w:t xml:space="preserve">paliwem </w:t>
      </w:r>
      <w:r w:rsidRPr="00F85252">
        <w:rPr>
          <w:rFonts w:asciiTheme="minorHAnsi" w:hAnsiTheme="minorHAnsi" w:cstheme="minorHAnsi"/>
        </w:rPr>
        <w:t>nie zalicza się przerw spowodowanych awariami sprzętu odnotowanymi w czasie pracy przez Zamawiającego,</w:t>
      </w:r>
      <w:r w:rsidR="007D7E03">
        <w:rPr>
          <w:rFonts w:asciiTheme="minorHAnsi" w:hAnsiTheme="minorHAnsi" w:cstheme="minorHAnsi"/>
          <w:color w:val="000000"/>
        </w:rPr>
        <w:t xml:space="preserve"> </w:t>
      </w:r>
      <w:r w:rsidRPr="007D7E03">
        <w:rPr>
          <w:rFonts w:asciiTheme="minorHAnsi" w:hAnsiTheme="minorHAnsi" w:cstheme="minorHAnsi"/>
          <w:color w:val="000000"/>
        </w:rPr>
        <w:t>a wynikłymi z winy Wykonawcy</w:t>
      </w:r>
      <w:r w:rsidR="00500417" w:rsidRPr="007D7E03">
        <w:rPr>
          <w:rFonts w:asciiTheme="minorHAnsi" w:hAnsiTheme="minorHAnsi" w:cstheme="minorHAnsi"/>
          <w:color w:val="000000"/>
        </w:rPr>
        <w:t>;</w:t>
      </w:r>
    </w:p>
    <w:p w14:paraId="4E1726C6" w14:textId="04167C5A" w:rsidR="007D7E03" w:rsidRPr="007D7E03" w:rsidRDefault="00A47467" w:rsidP="00A86C5E">
      <w:pPr>
        <w:pStyle w:val="Akapitzlist"/>
        <w:numPr>
          <w:ilvl w:val="3"/>
          <w:numId w:val="53"/>
        </w:numPr>
        <w:spacing w:before="120" w:after="120"/>
        <w:ind w:left="1985" w:hanging="709"/>
        <w:jc w:val="both"/>
      </w:pPr>
      <w:bookmarkStart w:id="110" w:name="_Hlk102131860"/>
      <w:r w:rsidRPr="001B06B5">
        <w:rPr>
          <w:rFonts w:asciiTheme="minorHAnsi" w:hAnsiTheme="minorHAnsi" w:cstheme="minorHAnsi"/>
          <w:color w:val="000000"/>
        </w:rPr>
        <w:t>stawka za godzinę postoju wynikającego z normalnego cyklu technologicznego i</w:t>
      </w:r>
      <w:r w:rsidR="00992E14">
        <w:rPr>
          <w:rFonts w:asciiTheme="minorHAnsi" w:hAnsiTheme="minorHAnsi" w:cstheme="minorHAnsi"/>
          <w:color w:val="000000"/>
        </w:rPr>
        <w:t> </w:t>
      </w:r>
      <w:r w:rsidRPr="001B06B5">
        <w:rPr>
          <w:rFonts w:asciiTheme="minorHAnsi" w:hAnsiTheme="minorHAnsi" w:cstheme="minorHAnsi"/>
          <w:color w:val="000000"/>
        </w:rPr>
        <w:t xml:space="preserve">organizacyjnego wynosi 50% stawki podstawowej; </w:t>
      </w:r>
    </w:p>
    <w:p w14:paraId="3C38773D" w14:textId="09116FB3" w:rsidR="00A47467" w:rsidRPr="00A47467" w:rsidRDefault="00A47467" w:rsidP="00A86C5E">
      <w:pPr>
        <w:pStyle w:val="Akapitzlist"/>
        <w:numPr>
          <w:ilvl w:val="3"/>
          <w:numId w:val="53"/>
        </w:numPr>
        <w:spacing w:before="120" w:after="120"/>
        <w:ind w:left="1985" w:hanging="709"/>
        <w:jc w:val="both"/>
      </w:pPr>
      <w:r w:rsidRPr="001B06B5">
        <w:rPr>
          <w:rFonts w:asciiTheme="minorHAnsi" w:hAnsiTheme="minorHAnsi" w:cstheme="minorHAnsi"/>
          <w:color w:val="000000"/>
        </w:rPr>
        <w:t>czas przestoju powinien zostać potwierdzony przez przedstawiciela Zamawiającego</w:t>
      </w:r>
      <w:bookmarkEnd w:id="110"/>
      <w:r w:rsidR="007D7E03" w:rsidRPr="001B06B5">
        <w:rPr>
          <w:rFonts w:asciiTheme="minorHAnsi" w:hAnsiTheme="minorHAnsi" w:cstheme="minorHAnsi"/>
          <w:color w:val="000000"/>
        </w:rPr>
        <w:t>.</w:t>
      </w:r>
    </w:p>
    <w:p w14:paraId="40559770" w14:textId="2F70CD5E" w:rsidR="003A6899" w:rsidRPr="00F85252" w:rsidRDefault="006B56BD" w:rsidP="00A86C5E">
      <w:pPr>
        <w:pStyle w:val="Nagwek2"/>
        <w:keepNext w:val="0"/>
        <w:widowControl w:val="0"/>
        <w:numPr>
          <w:ilvl w:val="2"/>
          <w:numId w:val="53"/>
        </w:numPr>
        <w:ind w:left="1276" w:hanging="709"/>
        <w:rPr>
          <w:rFonts w:asciiTheme="minorHAnsi" w:hAnsiTheme="minorHAnsi" w:cstheme="minorHAnsi"/>
          <w:color w:val="000000" w:themeColor="text1"/>
        </w:rPr>
      </w:pPr>
      <w:r w:rsidRPr="00F85252">
        <w:rPr>
          <w:rFonts w:asciiTheme="minorHAnsi" w:hAnsiTheme="minorHAnsi" w:cstheme="minorHAnsi"/>
          <w:color w:val="000000"/>
        </w:rPr>
        <w:t>pon</w:t>
      </w:r>
      <w:r>
        <w:rPr>
          <w:rFonts w:asciiTheme="minorHAnsi" w:hAnsiTheme="minorHAnsi" w:cstheme="minorHAnsi"/>
          <w:color w:val="000000"/>
        </w:rPr>
        <w:t xml:space="preserve">oszenia </w:t>
      </w:r>
      <w:r w:rsidRPr="00F85252">
        <w:rPr>
          <w:rFonts w:asciiTheme="minorHAnsi" w:hAnsiTheme="minorHAnsi" w:cstheme="minorHAnsi"/>
          <w:color w:val="000000"/>
        </w:rPr>
        <w:t>odpowiedzialnoś</w:t>
      </w:r>
      <w:r>
        <w:rPr>
          <w:rFonts w:asciiTheme="minorHAnsi" w:hAnsiTheme="minorHAnsi" w:cstheme="minorHAnsi"/>
          <w:color w:val="000000"/>
        </w:rPr>
        <w:t>ci</w:t>
      </w:r>
      <w:r w:rsidRPr="00F85252">
        <w:rPr>
          <w:rFonts w:asciiTheme="minorHAnsi" w:hAnsiTheme="minorHAnsi" w:cstheme="minorHAnsi"/>
          <w:color w:val="000000"/>
        </w:rPr>
        <w:t xml:space="preserve"> materialn</w:t>
      </w:r>
      <w:r>
        <w:rPr>
          <w:rFonts w:asciiTheme="minorHAnsi" w:hAnsiTheme="minorHAnsi" w:cstheme="minorHAnsi"/>
          <w:color w:val="000000"/>
        </w:rPr>
        <w:t>ej</w:t>
      </w:r>
      <w:r w:rsidRPr="00F85252">
        <w:rPr>
          <w:rFonts w:asciiTheme="minorHAnsi" w:hAnsiTheme="minorHAnsi" w:cstheme="minorHAnsi"/>
          <w:color w:val="000000"/>
        </w:rPr>
        <w:t xml:space="preserve"> za powierzone przez Zamawiającego mienie w</w:t>
      </w:r>
      <w:r w:rsidR="00992E14">
        <w:rPr>
          <w:rFonts w:asciiTheme="minorHAnsi" w:hAnsiTheme="minorHAnsi" w:cstheme="minorHAnsi"/>
          <w:color w:val="000000"/>
        </w:rPr>
        <w:t> </w:t>
      </w:r>
      <w:r w:rsidRPr="00F85252">
        <w:rPr>
          <w:rFonts w:asciiTheme="minorHAnsi" w:hAnsiTheme="minorHAnsi" w:cstheme="minorHAnsi"/>
          <w:color w:val="000000"/>
        </w:rPr>
        <w:t xml:space="preserve">ramach świadczonej </w:t>
      </w:r>
      <w:r w:rsidR="00B07B11">
        <w:rPr>
          <w:rFonts w:asciiTheme="minorHAnsi" w:hAnsiTheme="minorHAnsi" w:cstheme="minorHAnsi"/>
          <w:color w:val="000000"/>
        </w:rPr>
        <w:t>U</w:t>
      </w:r>
      <w:r w:rsidRPr="00F85252">
        <w:rPr>
          <w:rFonts w:asciiTheme="minorHAnsi" w:hAnsiTheme="minorHAnsi" w:cstheme="minorHAnsi"/>
          <w:color w:val="000000"/>
        </w:rPr>
        <w:t>sługi;</w:t>
      </w:r>
    </w:p>
    <w:p w14:paraId="05883C5C" w14:textId="57F2C1BD" w:rsidR="006A5CA5" w:rsidRPr="00F85252" w:rsidRDefault="007E1F92" w:rsidP="00A86C5E">
      <w:pPr>
        <w:pStyle w:val="Nagwek2"/>
        <w:keepNext w:val="0"/>
        <w:widowControl w:val="0"/>
        <w:numPr>
          <w:ilvl w:val="2"/>
          <w:numId w:val="53"/>
        </w:numPr>
        <w:ind w:left="1276" w:hanging="709"/>
        <w:rPr>
          <w:rFonts w:asciiTheme="minorHAnsi" w:hAnsiTheme="minorHAnsi" w:cstheme="minorHAnsi"/>
        </w:rPr>
      </w:pPr>
      <w:r w:rsidRPr="00F85252">
        <w:rPr>
          <w:rFonts w:asciiTheme="minorHAnsi" w:hAnsiTheme="minorHAnsi" w:cstheme="minorHAnsi"/>
        </w:rPr>
        <w:t>realizacji Umowy zgodnie z regulaminami i instrukcjami obowiązującymi u Zamawiającego, udostępnionymi Wykonawcy przed zawarciem Umowy</w:t>
      </w:r>
      <w:bookmarkEnd w:id="107"/>
      <w:r w:rsidR="00535D37" w:rsidRPr="00F85252">
        <w:rPr>
          <w:rFonts w:asciiTheme="minorHAnsi" w:hAnsiTheme="minorHAnsi" w:cstheme="minorHAnsi"/>
        </w:rPr>
        <w:t>;</w:t>
      </w:r>
    </w:p>
    <w:p w14:paraId="5B1FEF83" w14:textId="03F16FDC" w:rsidR="006F1F18" w:rsidRDefault="00460B4C" w:rsidP="00A86C5E">
      <w:pPr>
        <w:pStyle w:val="Nagwek2"/>
        <w:keepNext w:val="0"/>
        <w:widowControl w:val="0"/>
        <w:numPr>
          <w:ilvl w:val="2"/>
          <w:numId w:val="53"/>
        </w:numPr>
        <w:ind w:left="1276" w:hanging="709"/>
        <w:rPr>
          <w:rFonts w:asciiTheme="minorHAnsi" w:hAnsiTheme="minorHAnsi" w:cstheme="minorHAnsi"/>
          <w:color w:val="000000" w:themeColor="text1"/>
        </w:rPr>
      </w:pPr>
      <w:r w:rsidRPr="00F85252">
        <w:rPr>
          <w:rFonts w:asciiTheme="minorHAnsi" w:hAnsiTheme="minorHAnsi" w:cstheme="minorHAnsi"/>
          <w:color w:val="000000" w:themeColor="text1"/>
        </w:rPr>
        <w:t xml:space="preserve">do podjęcia </w:t>
      </w:r>
      <w:r w:rsidR="006A5CA5" w:rsidRPr="00F85252">
        <w:rPr>
          <w:rFonts w:asciiTheme="minorHAnsi" w:hAnsiTheme="minorHAnsi" w:cstheme="minorHAnsi"/>
          <w:color w:val="000000" w:themeColor="text1"/>
        </w:rPr>
        <w:t xml:space="preserve">współpracy z pracownikami Zamawiającego lub innego Wykonawcy, </w:t>
      </w:r>
      <w:r w:rsidRPr="00F85252">
        <w:rPr>
          <w:rFonts w:asciiTheme="minorHAnsi" w:hAnsiTheme="minorHAnsi" w:cstheme="minorHAnsi"/>
          <w:color w:val="000000" w:themeColor="text1"/>
        </w:rPr>
        <w:t>gdy w czasie wykonywania robót wystąpi konieczność ich podjęcia</w:t>
      </w:r>
      <w:r w:rsidR="006A5CA5" w:rsidRPr="00F85252">
        <w:rPr>
          <w:rFonts w:asciiTheme="minorHAnsi" w:hAnsiTheme="minorHAnsi" w:cstheme="minorHAnsi"/>
          <w:color w:val="000000" w:themeColor="text1"/>
        </w:rPr>
        <w:t>;</w:t>
      </w:r>
      <w:bookmarkStart w:id="111" w:name="_Toc40704409"/>
    </w:p>
    <w:p w14:paraId="0622F1BA" w14:textId="64138D65" w:rsidR="001024F0" w:rsidRDefault="001024F0" w:rsidP="00A86C5E">
      <w:pPr>
        <w:pStyle w:val="Nagwek2"/>
        <w:keepNext w:val="0"/>
        <w:widowControl w:val="0"/>
        <w:numPr>
          <w:ilvl w:val="2"/>
          <w:numId w:val="53"/>
        </w:numPr>
        <w:ind w:left="1276" w:hanging="709"/>
        <w:rPr>
          <w:rFonts w:asciiTheme="minorHAnsi" w:hAnsiTheme="minorHAnsi" w:cstheme="minorHAnsi"/>
        </w:rPr>
      </w:pPr>
      <w:r w:rsidRPr="004E7F10">
        <w:rPr>
          <w:rFonts w:asciiTheme="minorHAnsi" w:hAnsiTheme="minorHAnsi" w:cstheme="minorHAnsi"/>
        </w:rPr>
        <w:t>zatrudnienia na podstawie umowy o pracę osób przy pomocy których będzie realizował zakres przedmiotowy niniejszej Umowy;</w:t>
      </w:r>
    </w:p>
    <w:p w14:paraId="61DDEA62" w14:textId="25CB3ABC" w:rsidR="001024F0" w:rsidRPr="00BC2173" w:rsidRDefault="001024F0" w:rsidP="00A86C5E">
      <w:pPr>
        <w:pStyle w:val="Akapitzlist"/>
        <w:numPr>
          <w:ilvl w:val="2"/>
          <w:numId w:val="53"/>
        </w:numPr>
        <w:ind w:left="1276" w:hanging="709"/>
        <w:jc w:val="both"/>
        <w:rPr>
          <w:rFonts w:asciiTheme="minorHAnsi" w:hAnsiTheme="minorHAnsi" w:cstheme="minorHAnsi"/>
        </w:rPr>
      </w:pPr>
      <w:r w:rsidRPr="00BC2173">
        <w:rPr>
          <w:rFonts w:asciiTheme="minorHAnsi" w:hAnsiTheme="minorHAnsi" w:cstheme="minorHAnsi"/>
        </w:rPr>
        <w:t>przedłożenia na każde wezwanie Zamawiającego w wyznaczonym w tym wezwaniu terminie, wskazane poniżej dowody w celu potwierdzenia spełnienia wymogu zatrudnienia na podstawie umowy o pracę:</w:t>
      </w:r>
    </w:p>
    <w:p w14:paraId="05517265" w14:textId="31382CC7" w:rsidR="001024F0" w:rsidRPr="004E7F10" w:rsidRDefault="001024F0">
      <w:pPr>
        <w:pStyle w:val="Akapitzlist"/>
        <w:widowControl w:val="0"/>
        <w:numPr>
          <w:ilvl w:val="1"/>
          <w:numId w:val="52"/>
        </w:numPr>
        <w:spacing w:before="120" w:after="120" w:line="240" w:lineRule="atLeast"/>
        <w:ind w:left="1701" w:hanging="425"/>
        <w:jc w:val="both"/>
        <w:rPr>
          <w:rFonts w:asciiTheme="minorHAnsi" w:hAnsiTheme="minorHAnsi" w:cstheme="minorHAnsi"/>
        </w:rPr>
      </w:pPr>
      <w:r w:rsidRPr="00BC2173">
        <w:rPr>
          <w:rFonts w:asciiTheme="minorHAnsi" w:hAnsiTheme="minorHAnsi" w:cstheme="minorHAnsi"/>
        </w:rPr>
        <w:t>oświadczenia o</w:t>
      </w:r>
      <w:r w:rsidRPr="004E7F10">
        <w:rPr>
          <w:rFonts w:asciiTheme="minorHAnsi" w:hAnsiTheme="minorHAnsi" w:cstheme="minorHAnsi"/>
        </w:rPr>
        <w:t xml:space="preserve"> zatrudnieniu na podstawie umowy o pracę osób wykonujących czynności, których dotyczy wezwanie Zamawiającego. Oświadczenie to powinno zawierać</w:t>
      </w:r>
      <w:r w:rsidR="00E72D38">
        <w:rPr>
          <w:rFonts w:asciiTheme="minorHAnsi" w:hAnsiTheme="minorHAnsi" w:cstheme="minorHAnsi"/>
        </w:rPr>
        <w:t xml:space="preserve"> </w:t>
      </w:r>
      <w:r w:rsidRPr="004E7F10">
        <w:rPr>
          <w:rFonts w:asciiTheme="minorHAnsi" w:hAnsiTheme="minorHAnsi" w:cstheme="minorHAnsi"/>
        </w:rPr>
        <w:t>w</w:t>
      </w:r>
      <w:r w:rsidR="00992E14">
        <w:rPr>
          <w:rFonts w:asciiTheme="minorHAnsi" w:hAnsiTheme="minorHAnsi" w:cstheme="minorHAnsi"/>
        </w:rPr>
        <w:t> </w:t>
      </w:r>
      <w:r w:rsidRPr="004E7F10">
        <w:rPr>
          <w:rFonts w:asciiTheme="minorHAnsi" w:hAnsiTheme="minorHAnsi" w:cstheme="minorHAnsi"/>
        </w:rPr>
        <w:t>szczególności: dokładne określenie podmiotu składającego oświadczenie, datę złożenia oświadczenia, wskazanie, że objęte wezwaniem czynności wykonują osoby zatrudnione na podstawie umowy o pracę wraz ze wskazaniem liczby tych osób, rodzaju umowy o pracę i</w:t>
      </w:r>
      <w:r w:rsidR="00992E14">
        <w:rPr>
          <w:rFonts w:asciiTheme="minorHAnsi" w:hAnsiTheme="minorHAnsi" w:cstheme="minorHAnsi"/>
        </w:rPr>
        <w:t> </w:t>
      </w:r>
      <w:r w:rsidRPr="004E7F10">
        <w:rPr>
          <w:rFonts w:asciiTheme="minorHAnsi" w:hAnsiTheme="minorHAnsi" w:cstheme="minorHAnsi"/>
        </w:rPr>
        <w:t>wymiaru etatu oraz podpis osoby uprawnionej do złożenia oświadczenia w imieniu Wykonawcy;</w:t>
      </w:r>
    </w:p>
    <w:p w14:paraId="209E37ED" w14:textId="691890CF" w:rsidR="001024F0" w:rsidRPr="004E7F10" w:rsidRDefault="001024F0">
      <w:pPr>
        <w:pStyle w:val="Akapitzlist"/>
        <w:widowControl w:val="0"/>
        <w:numPr>
          <w:ilvl w:val="1"/>
          <w:numId w:val="52"/>
        </w:numPr>
        <w:spacing w:before="120" w:after="120" w:line="240" w:lineRule="atLeast"/>
        <w:ind w:left="1701" w:hanging="425"/>
        <w:jc w:val="both"/>
        <w:rPr>
          <w:rFonts w:asciiTheme="minorHAnsi" w:hAnsiTheme="minorHAnsi" w:cstheme="minorHAnsi"/>
        </w:rPr>
      </w:pPr>
      <w:r w:rsidRPr="004E7F10">
        <w:rPr>
          <w:rFonts w:asciiTheme="minorHAnsi" w:hAnsiTheme="minorHAnsi" w:cstheme="minorHAnsi"/>
        </w:rPr>
        <w:t>poświadczoną za zgodność z oryginałem przez Wykonawcę kopię umowy/umów o pracę osób wykonujących w trakcie realizacji Umowy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w:t>
      </w:r>
      <w:r w:rsidR="00B604C8">
        <w:rPr>
          <w:rFonts w:asciiTheme="minorHAnsi" w:hAnsiTheme="minorHAnsi" w:cstheme="minorHAnsi"/>
        </w:rPr>
        <w:t xml:space="preserve"> </w:t>
      </w:r>
      <w:r w:rsidRPr="004E7F10">
        <w:rPr>
          <w:rFonts w:asciiTheme="minorHAnsi" w:hAnsiTheme="minorHAnsi" w:cstheme="minorHAnsi"/>
        </w:rPr>
        <w:t>Rady (UE) 2016/679 z dnia 27 kwietnia 2016 r. w sprawie ochrony osób fizycznych w związku z przetwarzaniem danych osobowych i</w:t>
      </w:r>
      <w:r w:rsidR="00A14421">
        <w:rPr>
          <w:rFonts w:asciiTheme="minorHAnsi" w:hAnsiTheme="minorHAnsi" w:cstheme="minorHAnsi"/>
        </w:rPr>
        <w:t> </w:t>
      </w:r>
      <w:r w:rsidRPr="004E7F10">
        <w:rPr>
          <w:rFonts w:asciiTheme="minorHAnsi" w:hAnsiTheme="minorHAnsi" w:cstheme="minorHAnsi"/>
        </w:rPr>
        <w:t>w</w:t>
      </w:r>
      <w:r w:rsidR="00A14421">
        <w:rPr>
          <w:rFonts w:asciiTheme="minorHAnsi" w:hAnsiTheme="minorHAnsi" w:cstheme="minorHAnsi"/>
        </w:rPr>
        <w:t> </w:t>
      </w:r>
      <w:r w:rsidRPr="004E7F10">
        <w:rPr>
          <w:rFonts w:asciiTheme="minorHAnsi" w:hAnsiTheme="minorHAnsi" w:cstheme="minorHAnsi"/>
        </w:rPr>
        <w:t>sprawie swobodnego przepływu takich danych oraz uchylenia dyrektywy 95/46/WE (ogólne rozporządzenie o ochronie danych) oraz ustawy z dnia 10 maja 2018 r. o ochronie danych osobowych (tj. w szczególności bez imion, nazwisk, adresów, nr PESEL pracowników). Informacje takie jak: data zawarcia umowy, rodzaj umowy o pracę i</w:t>
      </w:r>
      <w:r w:rsidR="00EC272F">
        <w:rPr>
          <w:rFonts w:asciiTheme="minorHAnsi" w:hAnsiTheme="minorHAnsi" w:cstheme="minorHAnsi"/>
        </w:rPr>
        <w:t xml:space="preserve"> </w:t>
      </w:r>
      <w:r w:rsidRPr="004E7F10">
        <w:rPr>
          <w:rFonts w:asciiTheme="minorHAnsi" w:hAnsiTheme="minorHAnsi" w:cstheme="minorHAnsi"/>
        </w:rPr>
        <w:t>wymiar etatu powinny być możliwe do zidentyfikowania;</w:t>
      </w:r>
    </w:p>
    <w:p w14:paraId="70D45184" w14:textId="77777777" w:rsidR="001024F0" w:rsidRPr="004E7F10" w:rsidRDefault="001024F0">
      <w:pPr>
        <w:pStyle w:val="Akapitzlist"/>
        <w:widowControl w:val="0"/>
        <w:numPr>
          <w:ilvl w:val="1"/>
          <w:numId w:val="52"/>
        </w:numPr>
        <w:spacing w:before="120" w:after="120" w:line="240" w:lineRule="atLeast"/>
        <w:ind w:left="1701" w:hanging="425"/>
        <w:jc w:val="both"/>
        <w:rPr>
          <w:rFonts w:asciiTheme="minorHAnsi" w:hAnsiTheme="minorHAnsi" w:cstheme="minorHAnsi"/>
        </w:rPr>
      </w:pPr>
      <w:r w:rsidRPr="004E7F10">
        <w:rPr>
          <w:rFonts w:asciiTheme="minorHAnsi" w:hAnsiTheme="minorHAnsi" w:cstheme="minorHAnsi"/>
        </w:rPr>
        <w:t>zaświadczenie właściwego oddziału ZUS, potwierdzające opłacanie przez Wykonawcę składek na ubezpieczenia społeczne i zdrowotne z tytułu zatrudnienia na podstawie umów o pracę za ostatni okres rozliczeniowy;</w:t>
      </w:r>
    </w:p>
    <w:p w14:paraId="360CAA9C" w14:textId="4B494256" w:rsidR="001024F0" w:rsidRPr="001024F0" w:rsidRDefault="001024F0">
      <w:pPr>
        <w:pStyle w:val="Akapitzlist"/>
        <w:widowControl w:val="0"/>
        <w:numPr>
          <w:ilvl w:val="1"/>
          <w:numId w:val="52"/>
        </w:numPr>
        <w:spacing w:before="120" w:after="120" w:line="240" w:lineRule="atLeast"/>
        <w:ind w:left="1701" w:hanging="425"/>
        <w:jc w:val="both"/>
        <w:rPr>
          <w:rFonts w:asciiTheme="minorHAnsi" w:hAnsiTheme="minorHAnsi" w:cstheme="minorHAnsi"/>
        </w:rPr>
      </w:pPr>
      <w:r w:rsidRPr="004E7F10">
        <w:rPr>
          <w:rFonts w:asciiTheme="minorHAnsi" w:hAnsiTheme="minorHAnsi" w:cstheme="minorHAnsi"/>
        </w:rPr>
        <w:t>poświadczoną za zgodność z oryginałem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w:t>
      </w:r>
      <w:r w:rsidR="001C55EE">
        <w:rPr>
          <w:rFonts w:asciiTheme="minorHAnsi" w:hAnsiTheme="minorHAnsi" w:cstheme="minorHAnsi"/>
        </w:rPr>
        <w:t> </w:t>
      </w:r>
      <w:r w:rsidRPr="004E7F10">
        <w:rPr>
          <w:rFonts w:asciiTheme="minorHAnsi" w:hAnsiTheme="minorHAnsi" w:cstheme="minorHAnsi"/>
        </w:rPr>
        <w:t>w</w:t>
      </w:r>
      <w:r w:rsidR="001C55EE">
        <w:rPr>
          <w:rFonts w:asciiTheme="minorHAnsi" w:hAnsiTheme="minorHAnsi" w:cstheme="minorHAnsi"/>
        </w:rPr>
        <w:t> </w:t>
      </w:r>
      <w:r w:rsidRPr="004E7F10">
        <w:rPr>
          <w:rFonts w:asciiTheme="minorHAnsi" w:hAnsiTheme="minorHAnsi" w:cstheme="minorHAnsi"/>
        </w:rPr>
        <w:t>sprawie swobodnego przepływu takich danych oraz uchylenia dyrektywy 95/46/WE (ogólne rozporządzenie o ochronie danych) oraz ustawy z dnia 10 maja 2018 r. o ochronie danych osobowych.</w:t>
      </w:r>
    </w:p>
    <w:p w14:paraId="33831238" w14:textId="5E498C1C" w:rsidR="009257EC" w:rsidRDefault="00632F24" w:rsidP="00A86C5E">
      <w:pPr>
        <w:pStyle w:val="Nagwek2"/>
        <w:keepNext w:val="0"/>
        <w:widowControl w:val="0"/>
        <w:numPr>
          <w:ilvl w:val="2"/>
          <w:numId w:val="53"/>
        </w:numPr>
        <w:ind w:left="1276" w:hanging="709"/>
        <w:rPr>
          <w:rFonts w:asciiTheme="minorHAnsi" w:hAnsiTheme="minorHAnsi" w:cstheme="minorHAnsi"/>
        </w:rPr>
      </w:pPr>
      <w:r w:rsidRPr="00F85252">
        <w:rPr>
          <w:rFonts w:asciiTheme="minorHAnsi" w:hAnsiTheme="minorHAnsi" w:cstheme="minorHAnsi"/>
        </w:rPr>
        <w:lastRenderedPageBreak/>
        <w:t>z</w:t>
      </w:r>
      <w:r w:rsidR="007E1F92" w:rsidRPr="00F85252">
        <w:rPr>
          <w:rFonts w:asciiTheme="minorHAnsi" w:hAnsiTheme="minorHAnsi" w:cstheme="minorHAnsi"/>
        </w:rPr>
        <w:t>atrudniania przy realizacji Umowy osób z odpowiednimi kwalifikacjami i uprawnieniami wynikających z charakteru wykonywanych przez te osoby czynności i</w:t>
      </w:r>
      <w:r w:rsidR="002A57CF">
        <w:rPr>
          <w:rFonts w:asciiTheme="minorHAnsi" w:hAnsiTheme="minorHAnsi" w:cstheme="minorHAnsi"/>
        </w:rPr>
        <w:t xml:space="preserve"> </w:t>
      </w:r>
      <w:r w:rsidR="007E1F92" w:rsidRPr="00F85252">
        <w:rPr>
          <w:rFonts w:asciiTheme="minorHAnsi" w:hAnsiTheme="minorHAnsi" w:cstheme="minorHAnsi"/>
        </w:rPr>
        <w:t>o</w:t>
      </w:r>
      <w:bookmarkStart w:id="112" w:name="_Ref419977396"/>
      <w:r w:rsidR="007E1F92" w:rsidRPr="00F85252">
        <w:rPr>
          <w:rFonts w:asciiTheme="minorHAnsi" w:hAnsiTheme="minorHAnsi" w:cstheme="minorHAnsi"/>
        </w:rPr>
        <w:t>bowiązujących przepisów prawa</w:t>
      </w:r>
      <w:bookmarkEnd w:id="111"/>
      <w:r w:rsidR="00CC0B4D" w:rsidRPr="00F85252">
        <w:rPr>
          <w:rFonts w:asciiTheme="minorHAnsi" w:hAnsiTheme="minorHAnsi" w:cstheme="minorHAnsi"/>
        </w:rPr>
        <w:t>, posiadających aktualne badania lekarskie i psychologiczne potwierdzające zdolność do pracy na powierzonym stanowisku oraz zobowiązuje się do należytego i zgodnego z</w:t>
      </w:r>
      <w:r w:rsidR="001C55EE">
        <w:rPr>
          <w:rFonts w:asciiTheme="minorHAnsi" w:hAnsiTheme="minorHAnsi" w:cstheme="minorHAnsi"/>
        </w:rPr>
        <w:t> </w:t>
      </w:r>
      <w:r w:rsidR="00CC0B4D" w:rsidRPr="00F85252">
        <w:rPr>
          <w:rFonts w:asciiTheme="minorHAnsi" w:hAnsiTheme="minorHAnsi" w:cstheme="minorHAnsi"/>
        </w:rPr>
        <w:t>obowiązującymi standardami wykonywania Usług;</w:t>
      </w:r>
      <w:r w:rsidR="006F1F18" w:rsidRPr="00F85252">
        <w:rPr>
          <w:rFonts w:asciiTheme="minorHAnsi" w:hAnsiTheme="minorHAnsi" w:cstheme="minorHAnsi"/>
        </w:rPr>
        <w:t xml:space="preserve"> </w:t>
      </w:r>
    </w:p>
    <w:p w14:paraId="62F1A4A8" w14:textId="67E595AD" w:rsidR="00F66516" w:rsidRPr="00F66516" w:rsidRDefault="00F66516" w:rsidP="00F66516">
      <w:pPr>
        <w:pStyle w:val="Nagwek2"/>
        <w:keepNext w:val="0"/>
        <w:widowControl w:val="0"/>
        <w:numPr>
          <w:ilvl w:val="2"/>
          <w:numId w:val="53"/>
        </w:numPr>
        <w:ind w:left="1276" w:hanging="709"/>
        <w:rPr>
          <w:rFonts w:asciiTheme="minorHAnsi" w:eastAsia="Calibri" w:hAnsiTheme="minorHAnsi" w:cstheme="minorHAnsi"/>
          <w:bCs/>
          <w:iCs/>
        </w:rPr>
      </w:pPr>
      <w:r w:rsidRPr="00F85252">
        <w:rPr>
          <w:rFonts w:asciiTheme="minorHAnsi" w:hAnsiTheme="minorHAnsi" w:cstheme="minorHAnsi"/>
        </w:rPr>
        <w:t xml:space="preserve">zaopatrzenia </w:t>
      </w:r>
      <w:r>
        <w:rPr>
          <w:rFonts w:asciiTheme="minorHAnsi" w:hAnsiTheme="minorHAnsi" w:cstheme="minorHAnsi"/>
        </w:rPr>
        <w:t>operatora</w:t>
      </w:r>
      <w:r w:rsidRPr="00F85252">
        <w:rPr>
          <w:rFonts w:asciiTheme="minorHAnsi" w:hAnsiTheme="minorHAnsi" w:cstheme="minorHAnsi"/>
        </w:rPr>
        <w:t xml:space="preserve"> w </w:t>
      </w:r>
      <w:r w:rsidRPr="00F85252">
        <w:rPr>
          <w:rFonts w:asciiTheme="minorHAnsi" w:eastAsia="Calibri" w:hAnsiTheme="minorHAnsi" w:cstheme="minorHAnsi"/>
          <w:bCs/>
          <w:iCs/>
        </w:rPr>
        <w:t>środki ochrony indywidualnej, tj. hełm ochronny (z wyłączeniem koloru czerwonego i białego), okulary ochronne, obuwie ochronne kategorii S3, rękawice robocze przystosowane do rodzaju wykonywanej pracy, odzież roboczą (w tym: spodnie z długimi nogawkami) o intensywnej widzialności – min. II kat lub kamizelkę ostrzegawczą, dodatkowe środki ochronne zgodne z kartą charakterystyki, np. mieszanki betonowe;</w:t>
      </w:r>
    </w:p>
    <w:p w14:paraId="6E17CDD6" w14:textId="51090AD6" w:rsidR="00CA236C" w:rsidRPr="00F85252" w:rsidRDefault="001C3162" w:rsidP="00A86C5E">
      <w:pPr>
        <w:pStyle w:val="Nagwek2"/>
        <w:keepNext w:val="0"/>
        <w:widowControl w:val="0"/>
        <w:numPr>
          <w:ilvl w:val="2"/>
          <w:numId w:val="53"/>
        </w:numPr>
        <w:ind w:left="1276" w:hanging="709"/>
        <w:rPr>
          <w:rFonts w:asciiTheme="minorHAnsi" w:hAnsiTheme="minorHAnsi" w:cstheme="minorHAnsi"/>
        </w:rPr>
      </w:pPr>
      <w:r>
        <w:rPr>
          <w:rFonts w:asciiTheme="minorHAnsi" w:hAnsiTheme="minorHAnsi" w:cstheme="minorHAnsi"/>
        </w:rPr>
        <w:t>operator</w:t>
      </w:r>
      <w:r w:rsidR="00F5597F">
        <w:rPr>
          <w:rFonts w:asciiTheme="minorHAnsi" w:hAnsiTheme="minorHAnsi" w:cstheme="minorHAnsi"/>
        </w:rPr>
        <w:t>/kierowca</w:t>
      </w:r>
      <w:r w:rsidR="006F1F18" w:rsidRPr="00F85252">
        <w:rPr>
          <w:rFonts w:asciiTheme="minorHAnsi" w:hAnsiTheme="minorHAnsi" w:cstheme="minorHAnsi"/>
        </w:rPr>
        <w:t xml:space="preserve"> w trakcie realizacji Umowy będ</w:t>
      </w:r>
      <w:r w:rsidR="002057B7">
        <w:rPr>
          <w:rFonts w:asciiTheme="minorHAnsi" w:hAnsiTheme="minorHAnsi" w:cstheme="minorHAnsi"/>
        </w:rPr>
        <w:t>zie</w:t>
      </w:r>
      <w:r w:rsidR="006F1F18" w:rsidRPr="00F85252">
        <w:rPr>
          <w:rFonts w:asciiTheme="minorHAnsi" w:hAnsiTheme="minorHAnsi" w:cstheme="minorHAnsi"/>
        </w:rPr>
        <w:t xml:space="preserve"> przy sobie posiadać następujące dokumenty: prawo jazdy, </w:t>
      </w:r>
      <w:r w:rsidR="002057B7">
        <w:rPr>
          <w:rFonts w:asciiTheme="minorHAnsi" w:hAnsiTheme="minorHAnsi" w:cstheme="minorHAnsi"/>
        </w:rPr>
        <w:t xml:space="preserve">przepustkę osobową i sprzętową, </w:t>
      </w:r>
      <w:r w:rsidR="006F1F18" w:rsidRPr="00F85252">
        <w:rPr>
          <w:rFonts w:asciiTheme="minorHAnsi" w:hAnsiTheme="minorHAnsi" w:cstheme="minorHAnsi"/>
        </w:rPr>
        <w:t xml:space="preserve">dowód rejestracyjny, kopie polisy OC, </w:t>
      </w:r>
      <w:r w:rsidR="007065E9">
        <w:rPr>
          <w:rFonts w:asciiTheme="minorHAnsi" w:hAnsiTheme="minorHAnsi" w:cstheme="minorHAnsi"/>
        </w:rPr>
        <w:t xml:space="preserve">dzienny </w:t>
      </w:r>
      <w:r w:rsidR="006F1F18" w:rsidRPr="00F85252">
        <w:rPr>
          <w:rFonts w:asciiTheme="minorHAnsi" w:hAnsiTheme="minorHAnsi" w:cstheme="minorHAnsi"/>
        </w:rPr>
        <w:t>raport pracy sprzętu</w:t>
      </w:r>
      <w:r w:rsidR="00EA233E">
        <w:rPr>
          <w:rFonts w:asciiTheme="minorHAnsi" w:hAnsiTheme="minorHAnsi" w:cstheme="minorHAnsi"/>
        </w:rPr>
        <w:t>, kserokopię decyzji UDT</w:t>
      </w:r>
      <w:r w:rsidR="006F1F18" w:rsidRPr="00F85252">
        <w:rPr>
          <w:rFonts w:asciiTheme="minorHAnsi" w:eastAsia="Calibri" w:hAnsiTheme="minorHAnsi" w:cstheme="minorHAnsi"/>
          <w:bCs/>
          <w:iCs/>
        </w:rPr>
        <w:t>;</w:t>
      </w:r>
    </w:p>
    <w:p w14:paraId="0BF6CB21" w14:textId="58B13388" w:rsidR="007E1F92" w:rsidRPr="00454D39" w:rsidRDefault="007E1F92" w:rsidP="00A86C5E">
      <w:pPr>
        <w:pStyle w:val="Nagwek2"/>
        <w:keepNext w:val="0"/>
        <w:widowControl w:val="0"/>
        <w:numPr>
          <w:ilvl w:val="2"/>
          <w:numId w:val="53"/>
        </w:numPr>
        <w:ind w:left="1276" w:hanging="709"/>
        <w:rPr>
          <w:rFonts w:asciiTheme="minorHAnsi" w:hAnsiTheme="minorHAnsi" w:cstheme="minorHAnsi"/>
        </w:rPr>
      </w:pPr>
      <w:bookmarkStart w:id="113" w:name="_Toc40704410"/>
      <w:r w:rsidRPr="00454D39">
        <w:rPr>
          <w:rFonts w:asciiTheme="minorHAnsi" w:hAnsiTheme="minorHAnsi" w:cstheme="minorHAnsi"/>
        </w:rPr>
        <w:t xml:space="preserve">realizacji </w:t>
      </w:r>
      <w:r w:rsidR="00535D37" w:rsidRPr="00454D39">
        <w:rPr>
          <w:rFonts w:asciiTheme="minorHAnsi" w:hAnsiTheme="minorHAnsi" w:cstheme="minorHAnsi"/>
        </w:rPr>
        <w:t>Usługi</w:t>
      </w:r>
      <w:r w:rsidRPr="00454D39">
        <w:rPr>
          <w:rFonts w:asciiTheme="minorHAnsi" w:hAnsiTheme="minorHAnsi" w:cstheme="minorHAnsi"/>
        </w:rPr>
        <w:t xml:space="preserve"> zgodnie z wewnętrznymi regulaminami obowiązującymi na </w:t>
      </w:r>
      <w:r w:rsidR="000C6CA2">
        <w:rPr>
          <w:rFonts w:asciiTheme="minorHAnsi" w:hAnsiTheme="minorHAnsi" w:cstheme="minorHAnsi"/>
        </w:rPr>
        <w:t>T</w:t>
      </w:r>
      <w:r w:rsidRPr="00454D39">
        <w:rPr>
          <w:rFonts w:asciiTheme="minorHAnsi" w:hAnsiTheme="minorHAnsi" w:cstheme="minorHAnsi"/>
        </w:rPr>
        <w:t xml:space="preserve">erenie </w:t>
      </w:r>
      <w:r w:rsidR="00CA6076">
        <w:rPr>
          <w:rFonts w:asciiTheme="minorHAnsi" w:hAnsiTheme="minorHAnsi" w:cstheme="minorHAnsi"/>
        </w:rPr>
        <w:t>P</w:t>
      </w:r>
      <w:r w:rsidR="00491FFD">
        <w:rPr>
          <w:rFonts w:asciiTheme="minorHAnsi" w:hAnsiTheme="minorHAnsi" w:cstheme="minorHAnsi"/>
        </w:rPr>
        <w:t xml:space="preserve">rac wykonywanych przez </w:t>
      </w:r>
      <w:r w:rsidRPr="00454D39">
        <w:rPr>
          <w:rFonts w:asciiTheme="minorHAnsi" w:hAnsiTheme="minorHAnsi" w:cstheme="minorHAnsi"/>
        </w:rPr>
        <w:t>Zamawiającego. Wykonawca zobowiązany jest do bieżącej weryfikacji aktualnych wymagań Zamawiającego w zakresie określonym w zdaniu poprzednim;</w:t>
      </w:r>
      <w:bookmarkStart w:id="114" w:name="_Ref419975861"/>
      <w:bookmarkEnd w:id="112"/>
      <w:bookmarkEnd w:id="113"/>
    </w:p>
    <w:p w14:paraId="4CFA0D52" w14:textId="5FB7212B" w:rsidR="00087BBA" w:rsidRPr="00087BBA" w:rsidRDefault="00087BBA" w:rsidP="00A86C5E">
      <w:pPr>
        <w:pStyle w:val="Nagwek2"/>
        <w:keepNext w:val="0"/>
        <w:widowControl w:val="0"/>
        <w:numPr>
          <w:ilvl w:val="2"/>
          <w:numId w:val="53"/>
        </w:numPr>
        <w:ind w:left="1276" w:hanging="709"/>
        <w:rPr>
          <w:rFonts w:asciiTheme="minorHAnsi" w:hAnsiTheme="minorHAnsi" w:cstheme="minorHAnsi"/>
        </w:rPr>
      </w:pPr>
      <w:bookmarkStart w:id="115" w:name="_Ref422207"/>
      <w:bookmarkStart w:id="116" w:name="_Toc40704431"/>
      <w:bookmarkEnd w:id="114"/>
      <w:r w:rsidRPr="00087BBA">
        <w:rPr>
          <w:rFonts w:asciiTheme="minorHAnsi" w:hAnsiTheme="minorHAnsi" w:cstheme="minorHAnsi"/>
        </w:rPr>
        <w:t>niezatrudniania pracowników Zamawiającego oraz pracowników innych Spółek Grupy Kapitałowej PGE przy realizacji przedmiotu Umowy, przy czym zakaz dotyczy zarówno zawarcia umowy o pracę lub innej umowy cywilnoprawnej – nazwanej lub nienazwanej, na podstawie której świadczona jest praca. Wykonawca zobowiązuje się, że zapis dotyczący zakazu zatrudniania personelu Zamawiającego zostanie wprowadzony również do umów podwykonawczych</w:t>
      </w:r>
      <w:r>
        <w:rPr>
          <w:rFonts w:asciiTheme="minorHAnsi" w:hAnsiTheme="minorHAnsi" w:cstheme="minorHAnsi"/>
        </w:rPr>
        <w:t>;</w:t>
      </w:r>
    </w:p>
    <w:p w14:paraId="3F040B26" w14:textId="5FD01672" w:rsidR="00386D5B" w:rsidRDefault="007E1F92" w:rsidP="00A86C5E">
      <w:pPr>
        <w:pStyle w:val="Nagwek2"/>
        <w:keepNext w:val="0"/>
        <w:widowControl w:val="0"/>
        <w:numPr>
          <w:ilvl w:val="2"/>
          <w:numId w:val="53"/>
        </w:numPr>
        <w:ind w:left="1276" w:hanging="709"/>
        <w:rPr>
          <w:rFonts w:asciiTheme="minorHAnsi" w:hAnsiTheme="minorHAnsi" w:cstheme="minorHAnsi"/>
        </w:rPr>
      </w:pPr>
      <w:r w:rsidRPr="00454D39">
        <w:rPr>
          <w:rFonts w:asciiTheme="minorHAnsi" w:hAnsiTheme="minorHAnsi" w:cstheme="minorHAnsi"/>
        </w:rPr>
        <w:t>uzyskania wszelkich dopuszczeń, zezwoleń lub decyzji administracyjnych wymaganych</w:t>
      </w:r>
      <w:r w:rsidR="008E4B87" w:rsidRPr="00454D39">
        <w:rPr>
          <w:rFonts w:asciiTheme="minorHAnsi" w:hAnsiTheme="minorHAnsi" w:cstheme="minorHAnsi"/>
        </w:rPr>
        <w:t xml:space="preserve"> </w:t>
      </w:r>
      <w:r w:rsidRPr="00454D39">
        <w:rPr>
          <w:rFonts w:asciiTheme="minorHAnsi" w:hAnsiTheme="minorHAnsi" w:cstheme="minorHAnsi"/>
        </w:rPr>
        <w:t xml:space="preserve">do wykonania </w:t>
      </w:r>
      <w:r w:rsidR="00535D37" w:rsidRPr="00454D39">
        <w:rPr>
          <w:rFonts w:asciiTheme="minorHAnsi" w:hAnsiTheme="minorHAnsi" w:cstheme="minorHAnsi"/>
        </w:rPr>
        <w:t>Usług</w:t>
      </w:r>
      <w:r w:rsidRPr="00454D39">
        <w:rPr>
          <w:rFonts w:asciiTheme="minorHAnsi" w:hAnsiTheme="minorHAnsi" w:cstheme="minorHAnsi"/>
        </w:rPr>
        <w:t xml:space="preserve"> oraz poniesienia kosztów i opłat z nich wynikających</w:t>
      </w:r>
      <w:bookmarkStart w:id="117" w:name="_Ref422288"/>
      <w:bookmarkStart w:id="118" w:name="_Ref2066946"/>
      <w:bookmarkStart w:id="119" w:name="_Ref124584"/>
      <w:bookmarkEnd w:id="115"/>
      <w:bookmarkEnd w:id="116"/>
      <w:r w:rsidR="00B73FB0" w:rsidRPr="00454D39">
        <w:rPr>
          <w:rFonts w:asciiTheme="minorHAnsi" w:hAnsiTheme="minorHAnsi" w:cstheme="minorHAnsi"/>
        </w:rPr>
        <w:t>;</w:t>
      </w:r>
    </w:p>
    <w:p w14:paraId="68755DC2" w14:textId="255C53E5" w:rsidR="006F3D62" w:rsidRPr="00386D5B" w:rsidRDefault="006F3D62" w:rsidP="00A86C5E">
      <w:pPr>
        <w:pStyle w:val="Nagwek2"/>
        <w:keepNext w:val="0"/>
        <w:widowControl w:val="0"/>
        <w:numPr>
          <w:ilvl w:val="2"/>
          <w:numId w:val="53"/>
        </w:numPr>
        <w:ind w:left="1276" w:hanging="709"/>
        <w:rPr>
          <w:rFonts w:asciiTheme="minorHAnsi" w:hAnsiTheme="minorHAnsi" w:cstheme="minorHAnsi"/>
        </w:rPr>
      </w:pPr>
      <w:r w:rsidRPr="00386D5B">
        <w:rPr>
          <w:rFonts w:asciiTheme="minorHAnsi" w:hAnsiTheme="minorHAnsi" w:cstheme="minorHAnsi"/>
        </w:rPr>
        <w:t xml:space="preserve">w przypadku awarii </w:t>
      </w:r>
      <w:r w:rsidR="00A05C91" w:rsidRPr="00386D5B">
        <w:rPr>
          <w:rFonts w:asciiTheme="minorHAnsi" w:hAnsiTheme="minorHAnsi" w:cstheme="minorHAnsi"/>
        </w:rPr>
        <w:t>sprzętu</w:t>
      </w:r>
      <w:r w:rsidRPr="00386D5B">
        <w:rPr>
          <w:rFonts w:asciiTheme="minorHAnsi" w:hAnsiTheme="minorHAnsi" w:cstheme="minorHAnsi"/>
        </w:rPr>
        <w:t xml:space="preserve">, Wykonawca niezwłocznie podstawi </w:t>
      </w:r>
      <w:r w:rsidR="00E25CEB" w:rsidRPr="00386D5B">
        <w:rPr>
          <w:rFonts w:asciiTheme="minorHAnsi" w:hAnsiTheme="minorHAnsi" w:cstheme="minorHAnsi"/>
        </w:rPr>
        <w:t>jednostkę zastępczą</w:t>
      </w:r>
      <w:r w:rsidR="00306763" w:rsidRPr="00386D5B">
        <w:rPr>
          <w:rFonts w:asciiTheme="minorHAnsi" w:hAnsiTheme="minorHAnsi" w:cstheme="minorHAnsi"/>
        </w:rPr>
        <w:t xml:space="preserve"> o takich samych parametrach lub zbliżonych, jednak nie mniejszą niż w przedmiotowej </w:t>
      </w:r>
      <w:r w:rsidR="002F2267">
        <w:rPr>
          <w:rFonts w:asciiTheme="minorHAnsi" w:hAnsiTheme="minorHAnsi" w:cstheme="minorHAnsi"/>
        </w:rPr>
        <w:t>U</w:t>
      </w:r>
      <w:r w:rsidR="00306763" w:rsidRPr="00386D5B">
        <w:rPr>
          <w:rFonts w:asciiTheme="minorHAnsi" w:hAnsiTheme="minorHAnsi" w:cstheme="minorHAnsi"/>
        </w:rPr>
        <w:t>mowie</w:t>
      </w:r>
      <w:r w:rsidR="00173D21" w:rsidRPr="00386D5B">
        <w:rPr>
          <w:rFonts w:asciiTheme="minorHAnsi" w:hAnsiTheme="minorHAnsi" w:cstheme="minorHAnsi"/>
        </w:rPr>
        <w:t>;</w:t>
      </w:r>
      <w:r w:rsidR="00306763" w:rsidRPr="00386D5B">
        <w:rPr>
          <w:rFonts w:asciiTheme="minorHAnsi" w:hAnsiTheme="minorHAnsi" w:cstheme="minorHAnsi"/>
        </w:rPr>
        <w:t xml:space="preserve"> </w:t>
      </w:r>
    </w:p>
    <w:p w14:paraId="3EDF0EC5" w14:textId="5B234405" w:rsidR="006F3D62" w:rsidRPr="00E8594F" w:rsidRDefault="00660068" w:rsidP="00A86C5E">
      <w:pPr>
        <w:pStyle w:val="Nagwek2"/>
        <w:keepNext w:val="0"/>
        <w:widowControl w:val="0"/>
        <w:numPr>
          <w:ilvl w:val="2"/>
          <w:numId w:val="53"/>
        </w:numPr>
        <w:ind w:left="1276" w:hanging="709"/>
        <w:rPr>
          <w:rFonts w:asciiTheme="minorHAnsi" w:hAnsiTheme="minorHAnsi" w:cstheme="minorHAnsi"/>
          <w:b/>
        </w:rPr>
      </w:pPr>
      <w:r w:rsidRPr="00454D39">
        <w:rPr>
          <w:rFonts w:asciiTheme="minorHAnsi" w:hAnsiTheme="minorHAnsi" w:cstheme="minorHAnsi"/>
        </w:rPr>
        <w:t xml:space="preserve">w przypadku spóźnień, braków </w:t>
      </w:r>
      <w:r w:rsidR="00501C84">
        <w:rPr>
          <w:rFonts w:asciiTheme="minorHAnsi" w:hAnsiTheme="minorHAnsi" w:cstheme="minorHAnsi"/>
        </w:rPr>
        <w:t>jednostek</w:t>
      </w:r>
      <w:r w:rsidRPr="00454D39">
        <w:rPr>
          <w:rFonts w:asciiTheme="minorHAnsi" w:hAnsiTheme="minorHAnsi" w:cstheme="minorHAnsi"/>
        </w:rPr>
        <w:t xml:space="preserve"> oraz innych kwestii zakłócających realizację</w:t>
      </w:r>
      <w:r w:rsidRPr="00177B66">
        <w:rPr>
          <w:rFonts w:asciiTheme="minorHAnsi" w:hAnsiTheme="minorHAnsi" w:cstheme="minorHAnsi"/>
        </w:rPr>
        <w:t xml:space="preserve"> </w:t>
      </w:r>
      <w:r w:rsidR="00177B66" w:rsidRPr="00177B66">
        <w:rPr>
          <w:rFonts w:asciiTheme="minorHAnsi" w:hAnsiTheme="minorHAnsi" w:cstheme="minorHAnsi"/>
        </w:rPr>
        <w:t>Umowy</w:t>
      </w:r>
      <w:r w:rsidRPr="00177B66">
        <w:rPr>
          <w:rFonts w:asciiTheme="minorHAnsi" w:hAnsiTheme="minorHAnsi" w:cstheme="minorHAnsi"/>
        </w:rPr>
        <w:t xml:space="preserve">, </w:t>
      </w:r>
      <w:r w:rsidRPr="00E8594F">
        <w:rPr>
          <w:rFonts w:asciiTheme="minorHAnsi" w:hAnsiTheme="minorHAnsi" w:cstheme="minorHAnsi"/>
        </w:rPr>
        <w:t>informacje będą zgłaszane upoważnionym osobom Zamawiającego.</w:t>
      </w:r>
    </w:p>
    <w:p w14:paraId="06589079" w14:textId="4AD38672" w:rsidR="00DB227E" w:rsidRPr="00B604C8" w:rsidRDefault="00602BC9" w:rsidP="00A86C5E">
      <w:pPr>
        <w:pStyle w:val="Akapitzlist"/>
        <w:numPr>
          <w:ilvl w:val="2"/>
          <w:numId w:val="53"/>
        </w:numPr>
        <w:spacing w:before="120" w:after="120"/>
        <w:ind w:left="1276" w:hanging="709"/>
        <w:jc w:val="both"/>
        <w:rPr>
          <w:rFonts w:asciiTheme="minorHAnsi" w:hAnsiTheme="minorHAnsi" w:cstheme="minorHAnsi"/>
        </w:rPr>
      </w:pPr>
      <w:r w:rsidRPr="00B604C8">
        <w:rPr>
          <w:rFonts w:asciiTheme="minorHAnsi" w:hAnsiTheme="minorHAnsi" w:cstheme="minorHAnsi"/>
        </w:rPr>
        <w:t xml:space="preserve">realizacji </w:t>
      </w:r>
      <w:r w:rsidR="00B07B11" w:rsidRPr="00B604C8">
        <w:rPr>
          <w:rFonts w:asciiTheme="minorHAnsi" w:hAnsiTheme="minorHAnsi" w:cstheme="minorHAnsi"/>
        </w:rPr>
        <w:t>U</w:t>
      </w:r>
      <w:r w:rsidRPr="00B604C8">
        <w:rPr>
          <w:rFonts w:asciiTheme="minorHAnsi" w:hAnsiTheme="minorHAnsi" w:cstheme="minorHAnsi"/>
        </w:rPr>
        <w:t>sług</w:t>
      </w:r>
      <w:r w:rsidR="00EA233E" w:rsidRPr="00B604C8">
        <w:rPr>
          <w:rFonts w:asciiTheme="minorHAnsi" w:hAnsiTheme="minorHAnsi" w:cstheme="minorHAnsi"/>
        </w:rPr>
        <w:t>i</w:t>
      </w:r>
      <w:r w:rsidR="00E25CEB" w:rsidRPr="00B604C8">
        <w:rPr>
          <w:rFonts w:asciiTheme="minorHAnsi" w:hAnsiTheme="minorHAnsi" w:cstheme="minorHAnsi"/>
        </w:rPr>
        <w:t xml:space="preserve"> jednostk</w:t>
      </w:r>
      <w:r w:rsidR="00EA233E" w:rsidRPr="00B604C8">
        <w:rPr>
          <w:rFonts w:asciiTheme="minorHAnsi" w:hAnsiTheme="minorHAnsi" w:cstheme="minorHAnsi"/>
        </w:rPr>
        <w:t>ą</w:t>
      </w:r>
      <w:r w:rsidR="00DB227E" w:rsidRPr="00B604C8">
        <w:rPr>
          <w:rFonts w:asciiTheme="minorHAnsi" w:hAnsiTheme="minorHAnsi" w:cstheme="minorHAnsi"/>
        </w:rPr>
        <w:t>:</w:t>
      </w:r>
    </w:p>
    <w:p w14:paraId="1A607768" w14:textId="77EA755E" w:rsidR="00BD71A2" w:rsidRPr="00B604C8" w:rsidRDefault="00602BC9" w:rsidP="00A86C5E">
      <w:pPr>
        <w:pStyle w:val="Akapitzlist"/>
        <w:numPr>
          <w:ilvl w:val="3"/>
          <w:numId w:val="53"/>
        </w:numPr>
        <w:ind w:hanging="862"/>
        <w:jc w:val="both"/>
        <w:rPr>
          <w:rFonts w:asciiTheme="minorHAnsi" w:hAnsiTheme="minorHAnsi" w:cstheme="minorHAnsi"/>
        </w:rPr>
      </w:pPr>
      <w:r w:rsidRPr="00B604C8">
        <w:rPr>
          <w:rFonts w:asciiTheme="minorHAnsi" w:hAnsiTheme="minorHAnsi" w:cstheme="minorHAnsi"/>
        </w:rPr>
        <w:t>sprawn</w:t>
      </w:r>
      <w:r w:rsidR="00EA233E" w:rsidRPr="00B604C8">
        <w:rPr>
          <w:rFonts w:asciiTheme="minorHAnsi" w:hAnsiTheme="minorHAnsi" w:cstheme="minorHAnsi"/>
        </w:rPr>
        <w:t>ą</w:t>
      </w:r>
      <w:r w:rsidRPr="00B604C8">
        <w:rPr>
          <w:rFonts w:asciiTheme="minorHAnsi" w:hAnsiTheme="minorHAnsi" w:cstheme="minorHAnsi"/>
        </w:rPr>
        <w:t xml:space="preserve"> technicznie, posiadając</w:t>
      </w:r>
      <w:r w:rsidR="00EA233E" w:rsidRPr="00B604C8">
        <w:rPr>
          <w:rFonts w:asciiTheme="minorHAnsi" w:hAnsiTheme="minorHAnsi" w:cstheme="minorHAnsi"/>
        </w:rPr>
        <w:t>ą</w:t>
      </w:r>
      <w:r w:rsidRPr="00B604C8">
        <w:rPr>
          <w:rFonts w:asciiTheme="minorHAnsi" w:hAnsiTheme="minorHAnsi" w:cstheme="minorHAnsi"/>
        </w:rPr>
        <w:t xml:space="preserve"> wymagane prawem, aktualne badania techniczne i</w:t>
      </w:r>
      <w:r w:rsidR="00B604C8">
        <w:rPr>
          <w:rFonts w:asciiTheme="minorHAnsi" w:hAnsiTheme="minorHAnsi" w:cstheme="minorHAnsi"/>
        </w:rPr>
        <w:t> </w:t>
      </w:r>
      <w:r w:rsidRPr="00B604C8">
        <w:rPr>
          <w:rFonts w:asciiTheme="minorHAnsi" w:hAnsiTheme="minorHAnsi" w:cstheme="minorHAnsi"/>
        </w:rPr>
        <w:t>potwierdzenia;</w:t>
      </w:r>
      <w:r w:rsidR="00DF48E7" w:rsidRPr="00B604C8">
        <w:rPr>
          <w:rFonts w:asciiTheme="minorHAnsi" w:hAnsiTheme="minorHAnsi" w:cstheme="minorHAnsi"/>
        </w:rPr>
        <w:t xml:space="preserve"> </w:t>
      </w:r>
    </w:p>
    <w:p w14:paraId="562E1C5D" w14:textId="0B53F696" w:rsidR="00792715" w:rsidRPr="00B604C8" w:rsidRDefault="00DF48E7" w:rsidP="00A86C5E">
      <w:pPr>
        <w:pStyle w:val="Akapitzlist"/>
        <w:numPr>
          <w:ilvl w:val="3"/>
          <w:numId w:val="53"/>
        </w:numPr>
        <w:ind w:hanging="862"/>
        <w:jc w:val="both"/>
        <w:rPr>
          <w:rFonts w:asciiTheme="minorHAnsi" w:hAnsiTheme="minorHAnsi" w:cstheme="minorHAnsi"/>
        </w:rPr>
      </w:pPr>
      <w:r w:rsidRPr="00B604C8">
        <w:rPr>
          <w:rFonts w:asciiTheme="minorHAnsi" w:hAnsiTheme="minorHAnsi" w:cstheme="minorHAnsi"/>
        </w:rPr>
        <w:t>posiadając</w:t>
      </w:r>
      <w:r w:rsidR="00EA233E" w:rsidRPr="00B604C8">
        <w:rPr>
          <w:rFonts w:asciiTheme="minorHAnsi" w:hAnsiTheme="minorHAnsi" w:cstheme="minorHAnsi"/>
        </w:rPr>
        <w:t>ą</w:t>
      </w:r>
      <w:r w:rsidRPr="00B604C8">
        <w:rPr>
          <w:rFonts w:asciiTheme="minorHAnsi" w:hAnsiTheme="minorHAnsi" w:cstheme="minorHAnsi"/>
        </w:rPr>
        <w:t xml:space="preserve"> wszystkie, wynikające z przepisów prawa</w:t>
      </w:r>
      <w:r w:rsidR="00DB227E" w:rsidRPr="00B604C8">
        <w:rPr>
          <w:rFonts w:asciiTheme="minorHAnsi" w:hAnsiTheme="minorHAnsi" w:cstheme="minorHAnsi"/>
        </w:rPr>
        <w:t xml:space="preserve"> – </w:t>
      </w:r>
      <w:r w:rsidRPr="00B604C8">
        <w:rPr>
          <w:rFonts w:asciiTheme="minorHAnsi" w:hAnsiTheme="minorHAnsi" w:cstheme="minorHAnsi"/>
        </w:rPr>
        <w:t>dokumenty</w:t>
      </w:r>
      <w:r w:rsidR="00DB227E" w:rsidRPr="00B604C8">
        <w:rPr>
          <w:rFonts w:asciiTheme="minorHAnsi" w:hAnsiTheme="minorHAnsi" w:cstheme="minorHAnsi"/>
        </w:rPr>
        <w:t>,</w:t>
      </w:r>
      <w:r w:rsidRPr="00B604C8">
        <w:rPr>
          <w:rFonts w:asciiTheme="minorHAnsi" w:hAnsiTheme="minorHAnsi" w:cstheme="minorHAnsi"/>
        </w:rPr>
        <w:t xml:space="preserve"> potwierdzające dopuszczenie </w:t>
      </w:r>
      <w:r w:rsidR="00EA233E" w:rsidRPr="00B604C8">
        <w:rPr>
          <w:rFonts w:asciiTheme="minorHAnsi" w:hAnsiTheme="minorHAnsi" w:cstheme="minorHAnsi"/>
        </w:rPr>
        <w:t>jej</w:t>
      </w:r>
      <w:r w:rsidRPr="00B604C8">
        <w:rPr>
          <w:rFonts w:asciiTheme="minorHAnsi" w:hAnsiTheme="minorHAnsi" w:cstheme="minorHAnsi"/>
        </w:rPr>
        <w:t xml:space="preserve"> do ruc</w:t>
      </w:r>
      <w:r w:rsidR="00EC1185" w:rsidRPr="00B604C8">
        <w:rPr>
          <w:rFonts w:asciiTheme="minorHAnsi" w:hAnsiTheme="minorHAnsi" w:cstheme="minorHAnsi"/>
        </w:rPr>
        <w:t xml:space="preserve">hu, w tym </w:t>
      </w:r>
      <w:r w:rsidR="00DB227E" w:rsidRPr="00B604C8">
        <w:rPr>
          <w:rFonts w:asciiTheme="minorHAnsi" w:hAnsiTheme="minorHAnsi" w:cstheme="minorHAnsi"/>
        </w:rPr>
        <w:t>dokument</w:t>
      </w:r>
      <w:r w:rsidR="00EA233E" w:rsidRPr="00B604C8">
        <w:rPr>
          <w:rFonts w:asciiTheme="minorHAnsi" w:hAnsiTheme="minorHAnsi" w:cstheme="minorHAnsi"/>
        </w:rPr>
        <w:t>ację</w:t>
      </w:r>
      <w:r w:rsidR="00DB227E" w:rsidRPr="00B604C8">
        <w:rPr>
          <w:rFonts w:asciiTheme="minorHAnsi" w:hAnsiTheme="minorHAnsi" w:cstheme="minorHAnsi"/>
        </w:rPr>
        <w:t xml:space="preserve"> </w:t>
      </w:r>
      <w:r w:rsidR="00EC1185" w:rsidRPr="00B604C8">
        <w:rPr>
          <w:rFonts w:asciiTheme="minorHAnsi" w:hAnsiTheme="minorHAnsi" w:cstheme="minorHAnsi"/>
        </w:rPr>
        <w:t>ubezpieczeniow</w:t>
      </w:r>
      <w:r w:rsidR="00EA233E" w:rsidRPr="00B604C8">
        <w:rPr>
          <w:rFonts w:asciiTheme="minorHAnsi" w:hAnsiTheme="minorHAnsi" w:cstheme="minorHAnsi"/>
        </w:rPr>
        <w:t>ą</w:t>
      </w:r>
      <w:r w:rsidR="00520C71" w:rsidRPr="00B604C8">
        <w:rPr>
          <w:rFonts w:asciiTheme="minorHAnsi" w:hAnsiTheme="minorHAnsi" w:cstheme="minorHAnsi"/>
        </w:rPr>
        <w:t>;</w:t>
      </w:r>
    </w:p>
    <w:p w14:paraId="722F2DB6" w14:textId="605EB70E" w:rsidR="005E3BD0" w:rsidRPr="005E3BD0" w:rsidRDefault="005E3BD0" w:rsidP="00A86C5E">
      <w:pPr>
        <w:pStyle w:val="Akapitzlist"/>
        <w:numPr>
          <w:ilvl w:val="2"/>
          <w:numId w:val="53"/>
        </w:numPr>
        <w:spacing w:before="120" w:after="120"/>
        <w:ind w:left="1276" w:hanging="709"/>
        <w:jc w:val="both"/>
        <w:rPr>
          <w:rFonts w:ascii="Calibri" w:hAnsi="Calibri" w:cs="Calibri"/>
        </w:rPr>
      </w:pPr>
      <w:r w:rsidRPr="00641C6B">
        <w:rPr>
          <w:rFonts w:ascii="Calibri" w:hAnsi="Calibri" w:cs="Calibri"/>
        </w:rPr>
        <w:t xml:space="preserve">dopuszczenia do wykonywania </w:t>
      </w:r>
      <w:r>
        <w:rPr>
          <w:rFonts w:ascii="Calibri" w:hAnsi="Calibri" w:cs="Calibri"/>
        </w:rPr>
        <w:t>Prac</w:t>
      </w:r>
      <w:r w:rsidRPr="00641C6B">
        <w:rPr>
          <w:rFonts w:ascii="Calibri" w:hAnsi="Calibri" w:cs="Calibri"/>
        </w:rPr>
        <w:t xml:space="preserve"> jedynie cudzoziemców, wyłączając obywateli wszystkich krajów Unii Europejskiej i Europejskiego Obszaru Gospodarczego (oprócz państw UE, do obszaru tego należą jeszcze Islandia, Liechtenstein i Norwegia) oraz Szwajcarii i Ukrainy, posiadających czasowe lub stałe zezwolenie na pobyt na terenie RP oraz zezwolenie na pracę wydawane przez wojewodę właściwego ze względu na siedzibę lub miejsce zamieszkania podmiotu powierzającego bądź ze względu na siedzibę podmiotu, do którego cudzoziemiec jest delegowany;</w:t>
      </w:r>
    </w:p>
    <w:p w14:paraId="6FC25125" w14:textId="0BF54A04" w:rsidR="00E71C20" w:rsidRDefault="00003C7A" w:rsidP="00A86C5E">
      <w:pPr>
        <w:pStyle w:val="Akapitzlist"/>
        <w:numPr>
          <w:ilvl w:val="2"/>
          <w:numId w:val="53"/>
        </w:numPr>
        <w:spacing w:before="120" w:after="120"/>
        <w:ind w:left="1276" w:hanging="709"/>
        <w:jc w:val="both"/>
        <w:rPr>
          <w:rFonts w:asciiTheme="minorHAnsi" w:hAnsiTheme="minorHAnsi" w:cstheme="minorHAnsi"/>
        </w:rPr>
      </w:pPr>
      <w:r w:rsidRPr="00B604C8">
        <w:rPr>
          <w:rFonts w:asciiTheme="minorHAnsi" w:hAnsiTheme="minorHAnsi" w:cstheme="minorHAnsi"/>
        </w:rPr>
        <w:t>zatrudniania cudzoziemców przy realizacji Umowy</w:t>
      </w:r>
      <w:r w:rsidR="00956464" w:rsidRPr="00B604C8">
        <w:rPr>
          <w:rFonts w:asciiTheme="minorHAnsi" w:hAnsiTheme="minorHAnsi" w:cstheme="minorHAnsi"/>
        </w:rPr>
        <w:t xml:space="preserve"> </w:t>
      </w:r>
      <w:r w:rsidRPr="00B604C8">
        <w:rPr>
          <w:rFonts w:asciiTheme="minorHAnsi" w:hAnsiTheme="minorHAnsi" w:cstheme="minorHAnsi"/>
        </w:rPr>
        <w:t>w sposób legalny, zgodnie z obowiązującymi</w:t>
      </w:r>
      <w:r w:rsidR="00B604C8" w:rsidRPr="00B604C8">
        <w:rPr>
          <w:rFonts w:asciiTheme="minorHAnsi" w:hAnsiTheme="minorHAnsi" w:cstheme="minorHAnsi"/>
        </w:rPr>
        <w:t xml:space="preserve"> </w:t>
      </w:r>
      <w:r w:rsidRPr="00B604C8">
        <w:rPr>
          <w:rFonts w:asciiTheme="minorHAnsi" w:hAnsiTheme="minorHAnsi" w:cstheme="minorHAnsi"/>
        </w:rPr>
        <w:t>w</w:t>
      </w:r>
      <w:r w:rsidR="00A86C5E">
        <w:rPr>
          <w:rFonts w:asciiTheme="minorHAnsi" w:hAnsiTheme="minorHAnsi" w:cstheme="minorHAnsi"/>
        </w:rPr>
        <w:t> </w:t>
      </w:r>
      <w:r w:rsidRPr="00B604C8">
        <w:rPr>
          <w:rFonts w:asciiTheme="minorHAnsi" w:hAnsiTheme="minorHAnsi" w:cstheme="minorHAnsi"/>
        </w:rPr>
        <w:t>tym zakresie przepisami prawa, w szczególności zapewni, aby podstawa pobytu cudzoziemca na terytorium RP pozwalała mu</w:t>
      </w:r>
      <w:r w:rsidR="00157A2F" w:rsidRPr="00B604C8">
        <w:rPr>
          <w:rFonts w:asciiTheme="minorHAnsi" w:hAnsiTheme="minorHAnsi" w:cstheme="minorHAnsi"/>
        </w:rPr>
        <w:t xml:space="preserve"> </w:t>
      </w:r>
      <w:r w:rsidRPr="00B604C8">
        <w:rPr>
          <w:rFonts w:asciiTheme="minorHAnsi" w:hAnsiTheme="minorHAnsi" w:cstheme="minorHAnsi"/>
        </w:rPr>
        <w:t>na wykonywanie pracy i zatrudniani cudzoziemcy posiadali odpowiednie zezwolenie na pobyt oraz pracę na terytorium RP, wydane na wniosek Wykonawcy. Spełnienie tego wymogu zostanie potwierdzone przez Wykonawcę w oświadczeniu przekazanym Zamawiającemu</w:t>
      </w:r>
      <w:r w:rsidR="00CB39ED" w:rsidRPr="00B604C8">
        <w:rPr>
          <w:rFonts w:asciiTheme="minorHAnsi" w:hAnsiTheme="minorHAnsi" w:cstheme="minorHAnsi"/>
        </w:rPr>
        <w:t>;</w:t>
      </w:r>
    </w:p>
    <w:p w14:paraId="4AE3C073" w14:textId="3267F33E" w:rsidR="00087BBA" w:rsidRPr="00087BBA" w:rsidRDefault="00087BBA" w:rsidP="00A86C5E">
      <w:pPr>
        <w:pStyle w:val="Akapitzlist"/>
        <w:numPr>
          <w:ilvl w:val="3"/>
          <w:numId w:val="53"/>
        </w:numPr>
        <w:spacing w:before="120" w:after="120"/>
        <w:ind w:hanging="862"/>
        <w:jc w:val="both"/>
        <w:rPr>
          <w:rFonts w:asciiTheme="minorHAnsi" w:hAnsiTheme="minorHAnsi" w:cstheme="minorHAnsi"/>
        </w:rPr>
      </w:pPr>
      <w:r w:rsidRPr="00087BBA">
        <w:rPr>
          <w:rFonts w:asciiTheme="minorHAnsi" w:hAnsiTheme="minorHAnsi" w:cstheme="minorHAnsi"/>
        </w:rPr>
        <w:t>wymóg dotyczący legalności zatrudniania cudzoziemców przy realizacji Umowy, o</w:t>
      </w:r>
      <w:r>
        <w:rPr>
          <w:rFonts w:asciiTheme="minorHAnsi" w:hAnsiTheme="minorHAnsi" w:cstheme="minorHAnsi"/>
        </w:rPr>
        <w:t> </w:t>
      </w:r>
      <w:r w:rsidRPr="00087BBA">
        <w:rPr>
          <w:rFonts w:asciiTheme="minorHAnsi" w:hAnsiTheme="minorHAnsi" w:cstheme="minorHAnsi"/>
        </w:rPr>
        <w:t xml:space="preserve">którym mowa </w:t>
      </w:r>
      <w:r>
        <w:rPr>
          <w:rFonts w:asciiTheme="minorHAnsi" w:hAnsiTheme="minorHAnsi" w:cstheme="minorHAnsi"/>
        </w:rPr>
        <w:t>powyżej</w:t>
      </w:r>
      <w:r w:rsidRPr="00087BBA">
        <w:rPr>
          <w:rFonts w:asciiTheme="minorHAnsi" w:hAnsiTheme="minorHAnsi" w:cstheme="minorHAnsi"/>
        </w:rPr>
        <w:t>, zostanie wprowadzony również do Umów z</w:t>
      </w:r>
      <w:r>
        <w:rPr>
          <w:rFonts w:asciiTheme="minorHAnsi" w:hAnsiTheme="minorHAnsi" w:cstheme="minorHAnsi"/>
        </w:rPr>
        <w:t> </w:t>
      </w:r>
      <w:r w:rsidRPr="00087BBA">
        <w:rPr>
          <w:rFonts w:asciiTheme="minorHAnsi" w:hAnsiTheme="minorHAnsi" w:cstheme="minorHAnsi"/>
        </w:rPr>
        <w:t xml:space="preserve">Podwykonawcami. Na potwierdzenie spełnienia tego wymogu Wykonawca zobowiązany jest pozyskać </w:t>
      </w:r>
      <w:bookmarkStart w:id="120" w:name="_Hlk74733596"/>
      <w:r w:rsidRPr="00087BBA">
        <w:rPr>
          <w:rFonts w:asciiTheme="minorHAnsi" w:hAnsiTheme="minorHAnsi" w:cstheme="minorHAnsi"/>
        </w:rPr>
        <w:t xml:space="preserve">stosowne oświadczenie </w:t>
      </w:r>
      <w:bookmarkEnd w:id="120"/>
      <w:r w:rsidRPr="00087BBA">
        <w:rPr>
          <w:rFonts w:asciiTheme="minorHAnsi" w:hAnsiTheme="minorHAnsi" w:cstheme="minorHAnsi"/>
        </w:rPr>
        <w:t>od Podwykonawcy.</w:t>
      </w:r>
    </w:p>
    <w:p w14:paraId="4C78C9AA" w14:textId="1CE84774" w:rsidR="00BA7ED7" w:rsidRDefault="00956464" w:rsidP="00A86C5E">
      <w:pPr>
        <w:pStyle w:val="Nagwek2"/>
        <w:keepNext w:val="0"/>
        <w:widowControl w:val="0"/>
        <w:numPr>
          <w:ilvl w:val="2"/>
          <w:numId w:val="53"/>
        </w:numPr>
        <w:ind w:left="1276" w:hanging="709"/>
        <w:rPr>
          <w:rFonts w:asciiTheme="minorHAnsi" w:hAnsiTheme="minorHAnsi" w:cstheme="minorHAnsi"/>
        </w:rPr>
      </w:pPr>
      <w:r>
        <w:rPr>
          <w:rFonts w:asciiTheme="minorHAnsi" w:hAnsiTheme="minorHAnsi" w:cstheme="minorHAnsi"/>
        </w:rPr>
        <w:t>dopilnowania,</w:t>
      </w:r>
      <w:r w:rsidR="00003C7A" w:rsidRPr="009702E9">
        <w:rPr>
          <w:rFonts w:asciiTheme="minorHAnsi" w:hAnsiTheme="minorHAnsi" w:cstheme="minorHAnsi"/>
        </w:rPr>
        <w:t xml:space="preserve"> aby cudzoziemcy zatrudnieni przez niego przy realizacji Umowy dokonywali odbioru imiennych</w:t>
      </w:r>
      <w:r>
        <w:rPr>
          <w:rFonts w:asciiTheme="minorHAnsi" w:hAnsiTheme="minorHAnsi" w:cstheme="minorHAnsi"/>
        </w:rPr>
        <w:t xml:space="preserve"> </w:t>
      </w:r>
      <w:r w:rsidR="00003C7A" w:rsidRPr="009702E9">
        <w:rPr>
          <w:rFonts w:asciiTheme="minorHAnsi" w:hAnsiTheme="minorHAnsi" w:cstheme="minorHAnsi"/>
        </w:rPr>
        <w:t>przepustek osobiście, za pokwitowaniem. Przepustki muszą zostać zwrócone przez cudzoziemców Zamawiającemu osobiście, niezwłocznie po zakończeniu realizacji zakresu przedmiotowego niniejszej Umowy</w:t>
      </w:r>
      <w:r w:rsidR="00081BC8" w:rsidRPr="00F17DDC">
        <w:rPr>
          <w:rFonts w:asciiTheme="minorHAnsi" w:hAnsiTheme="minorHAnsi" w:cstheme="minorHAnsi"/>
        </w:rPr>
        <w:t>.</w:t>
      </w:r>
      <w:r w:rsidR="00F17DDC" w:rsidRPr="00F17DDC">
        <w:rPr>
          <w:rFonts w:asciiTheme="minorHAnsi" w:hAnsiTheme="minorHAnsi" w:cstheme="minorHAnsi"/>
        </w:rPr>
        <w:t xml:space="preserve"> </w:t>
      </w:r>
      <w:r w:rsidR="00F17DDC" w:rsidRPr="0078328D">
        <w:rPr>
          <w:rFonts w:asciiTheme="minorHAnsi" w:hAnsiTheme="minorHAnsi" w:cstheme="minorHAnsi"/>
        </w:rPr>
        <w:t xml:space="preserve">Zgubienie przepustki należy niezwłocznie zgłosić </w:t>
      </w:r>
      <w:r w:rsidR="00F17DDC" w:rsidRPr="0078328D">
        <w:rPr>
          <w:rFonts w:asciiTheme="minorHAnsi" w:hAnsiTheme="minorHAnsi" w:cstheme="minorHAnsi"/>
        </w:rPr>
        <w:lastRenderedPageBreak/>
        <w:t>Zamawiającemu; w przypadku zgubienia lub niezwrócenia przepustki i karty Wykonawca zobowiązany jest do poniesienia kosztów wyrobienia nowej przepustki i karty lub kosztów przepustki i karty naliczonej przez Inwestora</w:t>
      </w:r>
      <w:r w:rsidR="00F17DDC">
        <w:rPr>
          <w:rFonts w:asciiTheme="minorHAnsi" w:hAnsiTheme="minorHAnsi" w:cstheme="minorHAnsi"/>
        </w:rPr>
        <w:t>;</w:t>
      </w:r>
    </w:p>
    <w:p w14:paraId="141354AC" w14:textId="3355ED5F" w:rsidR="00805886" w:rsidRPr="00805886" w:rsidRDefault="00805886" w:rsidP="00805886">
      <w:pPr>
        <w:pStyle w:val="Nagwek2"/>
        <w:keepNext w:val="0"/>
        <w:widowControl w:val="0"/>
        <w:numPr>
          <w:ilvl w:val="2"/>
          <w:numId w:val="53"/>
        </w:numPr>
        <w:ind w:left="1276" w:hanging="709"/>
        <w:rPr>
          <w:rFonts w:asciiTheme="minorHAnsi" w:hAnsiTheme="minorHAnsi" w:cstheme="minorHAnsi"/>
        </w:rPr>
      </w:pPr>
      <w:bookmarkStart w:id="121" w:name="_Hlk136507813"/>
      <w:r w:rsidRPr="0081771F">
        <w:rPr>
          <w:rFonts w:asciiTheme="minorHAnsi" w:hAnsiTheme="minorHAnsi" w:cstheme="minorHAnsi"/>
        </w:rPr>
        <w:t xml:space="preserve">wykonywania </w:t>
      </w:r>
      <w:r>
        <w:rPr>
          <w:rFonts w:asciiTheme="minorHAnsi" w:hAnsiTheme="minorHAnsi" w:cstheme="minorHAnsi"/>
        </w:rPr>
        <w:t>w całości obowiązków określonych</w:t>
      </w:r>
      <w:r w:rsidRPr="0081771F">
        <w:rPr>
          <w:rFonts w:asciiTheme="minorHAnsi" w:hAnsiTheme="minorHAnsi" w:cstheme="minorHAnsi"/>
        </w:rPr>
        <w:t xml:space="preserve"> w Instrukcji Organizacji Bezpiecznej Pracy w</w:t>
      </w:r>
      <w:r>
        <w:rPr>
          <w:rFonts w:asciiTheme="minorHAnsi" w:hAnsiTheme="minorHAnsi" w:cstheme="minorHAnsi"/>
        </w:rPr>
        <w:t> </w:t>
      </w:r>
      <w:r w:rsidRPr="0081771F">
        <w:rPr>
          <w:rFonts w:asciiTheme="minorHAnsi" w:hAnsiTheme="minorHAnsi" w:cstheme="minorHAnsi"/>
        </w:rPr>
        <w:t>Oddziale Elektrownia Bełchatów</w:t>
      </w:r>
      <w:r>
        <w:rPr>
          <w:rFonts w:asciiTheme="minorHAnsi" w:hAnsiTheme="minorHAnsi" w:cstheme="minorHAnsi"/>
        </w:rPr>
        <w:t>,</w:t>
      </w:r>
      <w:r w:rsidRPr="0081771F">
        <w:rPr>
          <w:rFonts w:asciiTheme="minorHAnsi" w:hAnsiTheme="minorHAnsi" w:cstheme="minorHAnsi"/>
        </w:rPr>
        <w:t xml:space="preserve"> </w:t>
      </w:r>
      <w:r w:rsidRPr="008D6271">
        <w:rPr>
          <w:rFonts w:asciiTheme="minorHAnsi" w:hAnsiTheme="minorHAnsi" w:cstheme="minorHAnsi"/>
        </w:rPr>
        <w:t>stanowiącej Załącznik nr 8 do Umowy.</w:t>
      </w:r>
      <w:bookmarkEnd w:id="121"/>
    </w:p>
    <w:p w14:paraId="41CBFAC1" w14:textId="5AC00882" w:rsidR="00F06235" w:rsidRPr="009A3CFD" w:rsidRDefault="00F06235" w:rsidP="00A86C5E">
      <w:pPr>
        <w:pStyle w:val="Nagwek2"/>
        <w:numPr>
          <w:ilvl w:val="2"/>
          <w:numId w:val="53"/>
        </w:numPr>
        <w:ind w:left="1276" w:hanging="709"/>
        <w:rPr>
          <w:rFonts w:asciiTheme="minorHAnsi" w:hAnsiTheme="minorHAnsi" w:cstheme="minorHAnsi"/>
        </w:rPr>
      </w:pPr>
      <w:r w:rsidRPr="00FF418E">
        <w:rPr>
          <w:rFonts w:asciiTheme="minorHAnsi" w:hAnsiTheme="minorHAnsi" w:cstheme="minorHAnsi"/>
        </w:rPr>
        <w:t xml:space="preserve">uzyskania zgody Zamawiającego w formie pisemnej pod rygorem nieważności, na zlecenie </w:t>
      </w:r>
      <w:r w:rsidRPr="009A3CFD">
        <w:rPr>
          <w:rFonts w:asciiTheme="minorHAnsi" w:hAnsiTheme="minorHAnsi" w:cstheme="minorHAnsi"/>
        </w:rPr>
        <w:t xml:space="preserve">Podwykonawcy wykonania Przedmiotu Umowy lub jego części. </w:t>
      </w:r>
    </w:p>
    <w:p w14:paraId="6C7EC513" w14:textId="74C9D23D" w:rsidR="004B1FFD" w:rsidRPr="009A3CFD" w:rsidRDefault="007E1F92" w:rsidP="00A86C5E">
      <w:pPr>
        <w:pStyle w:val="Nagwek2"/>
        <w:numPr>
          <w:ilvl w:val="1"/>
          <w:numId w:val="53"/>
        </w:numPr>
        <w:ind w:left="567" w:hanging="567"/>
        <w:rPr>
          <w:rFonts w:asciiTheme="minorHAnsi" w:hAnsiTheme="minorHAnsi" w:cstheme="minorHAnsi"/>
        </w:rPr>
      </w:pPr>
      <w:bookmarkStart w:id="122" w:name="_Toc40704451"/>
      <w:bookmarkStart w:id="123" w:name="_Hlk141442152"/>
      <w:bookmarkEnd w:id="117"/>
      <w:bookmarkEnd w:id="118"/>
      <w:bookmarkEnd w:id="119"/>
      <w:r w:rsidRPr="009A3CFD">
        <w:rPr>
          <w:rFonts w:asciiTheme="minorHAnsi" w:hAnsiTheme="minorHAnsi" w:cstheme="minorHAnsi"/>
        </w:rPr>
        <w:t>Zamawiający zobowiązuje się do</w:t>
      </w:r>
      <w:r w:rsidR="004B1FFD" w:rsidRPr="009A3CFD">
        <w:rPr>
          <w:rFonts w:asciiTheme="minorHAnsi" w:hAnsiTheme="minorHAnsi" w:cstheme="minorHAnsi"/>
        </w:rPr>
        <w:t>:</w:t>
      </w:r>
      <w:bookmarkEnd w:id="122"/>
    </w:p>
    <w:p w14:paraId="77B0F570" w14:textId="7CD3FA50" w:rsidR="006A0029" w:rsidRPr="009A3CFD" w:rsidRDefault="006A0029" w:rsidP="00A86C5E">
      <w:pPr>
        <w:pStyle w:val="Nagwek2"/>
        <w:numPr>
          <w:ilvl w:val="2"/>
          <w:numId w:val="53"/>
        </w:numPr>
        <w:spacing w:before="0" w:after="0"/>
        <w:ind w:left="1276" w:hanging="709"/>
        <w:rPr>
          <w:rFonts w:asciiTheme="minorHAnsi" w:hAnsiTheme="minorHAnsi" w:cstheme="minorHAnsi"/>
        </w:rPr>
      </w:pPr>
      <w:bookmarkStart w:id="124" w:name="_Toc40704454"/>
      <w:bookmarkEnd w:id="123"/>
      <w:r w:rsidRPr="009A3CFD">
        <w:rPr>
          <w:rFonts w:asciiTheme="minorHAnsi" w:hAnsiTheme="minorHAnsi" w:cstheme="minorHAnsi"/>
        </w:rPr>
        <w:t xml:space="preserve">przekazania Wykonawcy zasad i wymagań obowiązujących na terenie </w:t>
      </w:r>
      <w:r w:rsidR="002408E4" w:rsidRPr="009A3CFD">
        <w:rPr>
          <w:rFonts w:asciiTheme="minorHAnsi" w:hAnsiTheme="minorHAnsi" w:cstheme="minorHAnsi"/>
        </w:rPr>
        <w:t>realizacji Usługi</w:t>
      </w:r>
      <w:bookmarkEnd w:id="124"/>
      <w:r w:rsidR="002408E4" w:rsidRPr="009A3CFD">
        <w:rPr>
          <w:rFonts w:asciiTheme="minorHAnsi" w:hAnsiTheme="minorHAnsi" w:cstheme="minorHAnsi"/>
        </w:rPr>
        <w:t>;</w:t>
      </w:r>
    </w:p>
    <w:p w14:paraId="6C57FE3B" w14:textId="1AADF10B" w:rsidR="00154E36" w:rsidRPr="009A3CFD" w:rsidRDefault="00154E36" w:rsidP="00A86C5E">
      <w:pPr>
        <w:pStyle w:val="Nagwek2"/>
        <w:keepNext w:val="0"/>
        <w:widowControl w:val="0"/>
        <w:numPr>
          <w:ilvl w:val="2"/>
          <w:numId w:val="53"/>
        </w:numPr>
        <w:spacing w:before="0" w:after="0"/>
        <w:ind w:left="1276" w:hanging="709"/>
        <w:rPr>
          <w:rFonts w:asciiTheme="minorHAnsi" w:hAnsiTheme="minorHAnsi" w:cstheme="minorHAnsi"/>
          <w:strike/>
        </w:rPr>
      </w:pPr>
      <w:bookmarkStart w:id="125" w:name="OLE_LINK3"/>
      <w:bookmarkStart w:id="126" w:name="OLE_LINK4"/>
      <w:r w:rsidRPr="009A3CFD">
        <w:rPr>
          <w:rFonts w:asciiTheme="minorHAnsi" w:hAnsiTheme="minorHAnsi" w:cstheme="minorHAnsi"/>
        </w:rPr>
        <w:t>prawidłowego załadowania towaru na środek transportu Wykonawcy</w:t>
      </w:r>
      <w:r w:rsidR="00655C65" w:rsidRPr="009A3CFD">
        <w:rPr>
          <w:rFonts w:asciiTheme="minorHAnsi" w:hAnsiTheme="minorHAnsi" w:cstheme="minorHAnsi"/>
        </w:rPr>
        <w:t xml:space="preserve"> i jego rozładunek w</w:t>
      </w:r>
      <w:r w:rsidR="007B248F" w:rsidRPr="009A3CFD">
        <w:rPr>
          <w:rFonts w:asciiTheme="minorHAnsi" w:hAnsiTheme="minorHAnsi" w:cstheme="minorHAnsi"/>
        </w:rPr>
        <w:t> </w:t>
      </w:r>
      <w:r w:rsidR="00655C65" w:rsidRPr="009A3CFD">
        <w:rPr>
          <w:rFonts w:asciiTheme="minorHAnsi" w:hAnsiTheme="minorHAnsi" w:cstheme="minorHAnsi"/>
        </w:rPr>
        <w:t>miejscu docelowym</w:t>
      </w:r>
      <w:r w:rsidRPr="009A3CFD">
        <w:rPr>
          <w:rFonts w:asciiTheme="minorHAnsi" w:hAnsiTheme="minorHAnsi" w:cstheme="minorHAnsi"/>
        </w:rPr>
        <w:t>;</w:t>
      </w:r>
    </w:p>
    <w:p w14:paraId="2DF5DECC" w14:textId="40406C50" w:rsidR="007D0ECB" w:rsidRPr="009A3CFD" w:rsidRDefault="00154E36" w:rsidP="00A86C5E">
      <w:pPr>
        <w:pStyle w:val="Nagwek2"/>
        <w:keepNext w:val="0"/>
        <w:widowControl w:val="0"/>
        <w:numPr>
          <w:ilvl w:val="2"/>
          <w:numId w:val="53"/>
        </w:numPr>
        <w:spacing w:before="0" w:after="0"/>
        <w:ind w:left="1276" w:hanging="709"/>
        <w:rPr>
          <w:rFonts w:asciiTheme="minorHAnsi" w:hAnsiTheme="minorHAnsi" w:cstheme="minorHAnsi"/>
          <w:strike/>
        </w:rPr>
      </w:pPr>
      <w:r w:rsidRPr="009A3CFD">
        <w:rPr>
          <w:rFonts w:asciiTheme="minorHAnsi" w:hAnsiTheme="minorHAnsi" w:cstheme="minorHAnsi"/>
        </w:rPr>
        <w:t xml:space="preserve">udzielenia Wykonawcy niezbędnych wskazówek do właściwego zabezpieczenia prawidłowo załadowanego </w:t>
      </w:r>
      <w:r w:rsidR="00AE01B5" w:rsidRPr="009A3CFD">
        <w:rPr>
          <w:rFonts w:asciiTheme="minorHAnsi" w:hAnsiTheme="minorHAnsi" w:cstheme="minorHAnsi"/>
        </w:rPr>
        <w:t xml:space="preserve">przez Zamawiającego </w:t>
      </w:r>
      <w:r w:rsidRPr="009A3CFD">
        <w:rPr>
          <w:rFonts w:asciiTheme="minorHAnsi" w:hAnsiTheme="minorHAnsi" w:cstheme="minorHAnsi"/>
        </w:rPr>
        <w:t>towaru przekazanego do przewozu</w:t>
      </w:r>
      <w:r w:rsidR="0050001B" w:rsidRPr="009A3CFD">
        <w:rPr>
          <w:rFonts w:asciiTheme="minorHAnsi" w:hAnsiTheme="minorHAnsi" w:cstheme="minorHAnsi"/>
        </w:rPr>
        <w:t>.</w:t>
      </w:r>
    </w:p>
    <w:p w14:paraId="4C7109C8" w14:textId="00FCF9D4" w:rsidR="007E1F92" w:rsidRPr="009A3CFD" w:rsidRDefault="007E1F92" w:rsidP="00A86C5E">
      <w:pPr>
        <w:pStyle w:val="Nagwek2"/>
        <w:numPr>
          <w:ilvl w:val="1"/>
          <w:numId w:val="53"/>
        </w:numPr>
        <w:ind w:left="567" w:hanging="567"/>
        <w:rPr>
          <w:rFonts w:asciiTheme="minorHAnsi" w:hAnsiTheme="minorHAnsi" w:cstheme="minorHAnsi"/>
        </w:rPr>
      </w:pPr>
      <w:bookmarkStart w:id="127" w:name="_Toc40704470"/>
      <w:r w:rsidRPr="009A3CFD">
        <w:rPr>
          <w:rFonts w:asciiTheme="minorHAnsi" w:hAnsiTheme="minorHAnsi" w:cstheme="minorHAnsi"/>
        </w:rPr>
        <w:t>Zamawiający zastrzega sobie prawo do:</w:t>
      </w:r>
      <w:bookmarkEnd w:id="125"/>
      <w:bookmarkEnd w:id="126"/>
      <w:bookmarkEnd w:id="127"/>
    </w:p>
    <w:p w14:paraId="4844F0A6" w14:textId="52A52BA1" w:rsidR="007E1F92" w:rsidRPr="00E8594F" w:rsidRDefault="007E1F92" w:rsidP="00A86C5E">
      <w:pPr>
        <w:pStyle w:val="Nagwek2"/>
        <w:keepNext w:val="0"/>
        <w:widowControl w:val="0"/>
        <w:numPr>
          <w:ilvl w:val="2"/>
          <w:numId w:val="53"/>
        </w:numPr>
        <w:spacing w:before="0" w:after="0"/>
        <w:ind w:left="1276" w:hanging="709"/>
        <w:rPr>
          <w:rFonts w:asciiTheme="minorHAnsi" w:hAnsiTheme="minorHAnsi" w:cstheme="minorHAnsi"/>
        </w:rPr>
      </w:pPr>
      <w:bookmarkStart w:id="128" w:name="_Toc40704480"/>
      <w:r w:rsidRPr="00E8594F">
        <w:rPr>
          <w:rFonts w:asciiTheme="minorHAnsi" w:hAnsiTheme="minorHAnsi" w:cstheme="minorHAnsi"/>
        </w:rPr>
        <w:t>kontroli realizacji przedmiotu Umowy przez uprawnionych przedstawicieli Zamawiającego</w:t>
      </w:r>
      <w:bookmarkEnd w:id="128"/>
      <w:r w:rsidR="000157C7" w:rsidRPr="00E8594F">
        <w:rPr>
          <w:rFonts w:asciiTheme="minorHAnsi" w:hAnsiTheme="minorHAnsi" w:cstheme="minorHAnsi"/>
        </w:rPr>
        <w:t>;</w:t>
      </w:r>
    </w:p>
    <w:p w14:paraId="17D0E534" w14:textId="2F8DC822" w:rsidR="007E1F92" w:rsidRDefault="007E1F92" w:rsidP="00A86C5E">
      <w:pPr>
        <w:pStyle w:val="Nagwek2"/>
        <w:keepNext w:val="0"/>
        <w:widowControl w:val="0"/>
        <w:numPr>
          <w:ilvl w:val="2"/>
          <w:numId w:val="53"/>
        </w:numPr>
        <w:spacing w:before="0" w:after="0"/>
        <w:ind w:left="1276" w:hanging="709"/>
        <w:rPr>
          <w:rFonts w:asciiTheme="minorHAnsi" w:hAnsiTheme="minorHAnsi" w:cstheme="minorHAnsi"/>
        </w:rPr>
      </w:pPr>
      <w:bookmarkStart w:id="129" w:name="_Toc40704481"/>
      <w:r w:rsidRPr="00E8594F">
        <w:rPr>
          <w:rFonts w:asciiTheme="minorHAnsi" w:hAnsiTheme="minorHAnsi" w:cstheme="minorHAnsi"/>
        </w:rPr>
        <w:t xml:space="preserve">wstrzymania wykonywania </w:t>
      </w:r>
      <w:r w:rsidR="00C25AEA" w:rsidRPr="00E8594F">
        <w:rPr>
          <w:rFonts w:asciiTheme="minorHAnsi" w:hAnsiTheme="minorHAnsi" w:cstheme="minorHAnsi"/>
        </w:rPr>
        <w:t>Usług</w:t>
      </w:r>
      <w:r w:rsidRPr="00E8594F">
        <w:rPr>
          <w:rFonts w:asciiTheme="minorHAnsi" w:hAnsiTheme="minorHAnsi" w:cstheme="minorHAnsi"/>
        </w:rPr>
        <w:t>, w przypadku stwierdzenia nieprzestrzegania obowiązujących przepisów;</w:t>
      </w:r>
      <w:bookmarkEnd w:id="129"/>
    </w:p>
    <w:p w14:paraId="6D439E16" w14:textId="3C3933CA" w:rsidR="00B172CD" w:rsidRPr="009702E9" w:rsidRDefault="00B172CD" w:rsidP="00A86C5E">
      <w:pPr>
        <w:pStyle w:val="Akapitzlist"/>
        <w:numPr>
          <w:ilvl w:val="2"/>
          <w:numId w:val="53"/>
        </w:numPr>
        <w:ind w:left="1276" w:hanging="709"/>
        <w:rPr>
          <w:rFonts w:asciiTheme="minorHAnsi" w:hAnsiTheme="minorHAnsi" w:cstheme="minorHAnsi"/>
        </w:rPr>
      </w:pPr>
      <w:r w:rsidRPr="009702E9">
        <w:rPr>
          <w:rFonts w:asciiTheme="minorHAnsi" w:hAnsiTheme="minorHAnsi" w:cstheme="minorHAnsi"/>
        </w:rPr>
        <w:t>niewykorzystania maksymalnej ilości założonych godzin, kilometrów;</w:t>
      </w:r>
    </w:p>
    <w:p w14:paraId="0DBDC403" w14:textId="6457392F" w:rsidR="009037A1" w:rsidRPr="009702E9" w:rsidRDefault="007E1F92" w:rsidP="00A86C5E">
      <w:pPr>
        <w:pStyle w:val="Nagwek2"/>
        <w:keepNext w:val="0"/>
        <w:widowControl w:val="0"/>
        <w:numPr>
          <w:ilvl w:val="2"/>
          <w:numId w:val="53"/>
        </w:numPr>
        <w:spacing w:before="0" w:after="0"/>
        <w:ind w:left="1276" w:hanging="709"/>
        <w:rPr>
          <w:rFonts w:asciiTheme="minorHAnsi" w:hAnsiTheme="minorHAnsi" w:cstheme="minorHAnsi"/>
        </w:rPr>
      </w:pPr>
      <w:bookmarkStart w:id="130" w:name="_Hlk143159475"/>
      <w:bookmarkStart w:id="131" w:name="_Toc40704483"/>
      <w:r w:rsidRPr="009702E9">
        <w:rPr>
          <w:rFonts w:asciiTheme="minorHAnsi" w:hAnsiTheme="minorHAnsi" w:cstheme="minorHAnsi"/>
        </w:rPr>
        <w:t xml:space="preserve">usunięcia </w:t>
      </w:r>
      <w:r w:rsidR="000A1F53">
        <w:rPr>
          <w:rFonts w:asciiTheme="minorHAnsi" w:hAnsiTheme="minorHAnsi" w:cstheme="minorHAnsi"/>
        </w:rPr>
        <w:t>z</w:t>
      </w:r>
      <w:r w:rsidR="00F5597F">
        <w:rPr>
          <w:rFonts w:asciiTheme="minorHAnsi" w:hAnsiTheme="minorHAnsi" w:cstheme="minorHAnsi"/>
        </w:rPr>
        <w:t xml:space="preserve"> </w:t>
      </w:r>
      <w:r w:rsidR="000A1F53">
        <w:rPr>
          <w:rFonts w:asciiTheme="minorHAnsi" w:hAnsiTheme="minorHAnsi" w:cstheme="minorHAnsi"/>
        </w:rPr>
        <w:t>Terenu Prac pracowników</w:t>
      </w:r>
      <w:r w:rsidRPr="009702E9">
        <w:rPr>
          <w:rFonts w:asciiTheme="minorHAnsi" w:hAnsiTheme="minorHAnsi" w:cstheme="minorHAnsi"/>
        </w:rPr>
        <w:t xml:space="preserve"> </w:t>
      </w:r>
      <w:r w:rsidR="00D76A65">
        <w:rPr>
          <w:rFonts w:asciiTheme="minorHAnsi" w:hAnsiTheme="minorHAnsi" w:cstheme="minorHAnsi"/>
        </w:rPr>
        <w:t>Wykonawcy</w:t>
      </w:r>
      <w:r w:rsidR="000A1F53">
        <w:rPr>
          <w:rFonts w:asciiTheme="minorHAnsi" w:hAnsiTheme="minorHAnsi" w:cstheme="minorHAnsi"/>
        </w:rPr>
        <w:t xml:space="preserve"> i Podwykonawców</w:t>
      </w:r>
      <w:r w:rsidR="00D76A65">
        <w:rPr>
          <w:rFonts w:asciiTheme="minorHAnsi" w:hAnsiTheme="minorHAnsi" w:cstheme="minorHAnsi"/>
        </w:rPr>
        <w:t xml:space="preserve"> </w:t>
      </w:r>
      <w:bookmarkEnd w:id="130"/>
      <w:r w:rsidRPr="009702E9">
        <w:rPr>
          <w:rFonts w:asciiTheme="minorHAnsi" w:hAnsiTheme="minorHAnsi" w:cstheme="minorHAnsi"/>
        </w:rPr>
        <w:t>w</w:t>
      </w:r>
      <w:r w:rsidR="000E6E2A">
        <w:rPr>
          <w:rFonts w:asciiTheme="minorHAnsi" w:hAnsiTheme="minorHAnsi" w:cstheme="minorHAnsi"/>
        </w:rPr>
        <w:t xml:space="preserve"> </w:t>
      </w:r>
      <w:r w:rsidRPr="009702E9">
        <w:rPr>
          <w:rFonts w:asciiTheme="minorHAnsi" w:hAnsiTheme="minorHAnsi" w:cstheme="minorHAnsi"/>
        </w:rPr>
        <w:t>przypadku stwierdzenia</w:t>
      </w:r>
      <w:r w:rsidR="00C25AEA" w:rsidRPr="009702E9">
        <w:rPr>
          <w:rFonts w:asciiTheme="minorHAnsi" w:hAnsiTheme="minorHAnsi" w:cstheme="minorHAnsi"/>
        </w:rPr>
        <w:t xml:space="preserve"> </w:t>
      </w:r>
      <w:r w:rsidRPr="009702E9">
        <w:rPr>
          <w:rFonts w:asciiTheme="minorHAnsi" w:hAnsiTheme="minorHAnsi" w:cstheme="minorHAnsi"/>
        </w:rPr>
        <w:t>u</w:t>
      </w:r>
      <w:r w:rsidR="00F66516">
        <w:rPr>
          <w:rFonts w:asciiTheme="minorHAnsi" w:hAnsiTheme="minorHAnsi" w:cstheme="minorHAnsi"/>
        </w:rPr>
        <w:t> </w:t>
      </w:r>
      <w:r w:rsidRPr="009702E9">
        <w:rPr>
          <w:rFonts w:asciiTheme="minorHAnsi" w:hAnsiTheme="minorHAnsi" w:cstheme="minorHAnsi"/>
        </w:rPr>
        <w:t>ni</w:t>
      </w:r>
      <w:r w:rsidR="000A1F53">
        <w:rPr>
          <w:rFonts w:asciiTheme="minorHAnsi" w:hAnsiTheme="minorHAnsi" w:cstheme="minorHAnsi"/>
        </w:rPr>
        <w:t>ch</w:t>
      </w:r>
      <w:r w:rsidRPr="009702E9">
        <w:rPr>
          <w:rFonts w:asciiTheme="minorHAnsi" w:hAnsiTheme="minorHAnsi" w:cstheme="minorHAnsi"/>
        </w:rPr>
        <w:t xml:space="preserve"> stanu po użyciu alkoholu, stanu nietrzeźwości lub stanu po użyciu środków odurzających podczas badania alkomatem/narkotestem lub odmowy poddania się temu badaniu bez prawa powrotu do wykonywania </w:t>
      </w:r>
      <w:r w:rsidR="000B5B29" w:rsidRPr="009702E9">
        <w:rPr>
          <w:rFonts w:asciiTheme="minorHAnsi" w:hAnsiTheme="minorHAnsi" w:cstheme="minorHAnsi"/>
        </w:rPr>
        <w:t>Usług objętych</w:t>
      </w:r>
      <w:r w:rsidRPr="009702E9">
        <w:rPr>
          <w:rFonts w:asciiTheme="minorHAnsi" w:hAnsiTheme="minorHAnsi" w:cstheme="minorHAnsi"/>
        </w:rPr>
        <w:t xml:space="preserve"> zakresem Umowy</w:t>
      </w:r>
      <w:bookmarkStart w:id="132" w:name="_Ref497833617"/>
      <w:bookmarkEnd w:id="131"/>
      <w:r w:rsidR="004817B5" w:rsidRPr="009702E9">
        <w:rPr>
          <w:rFonts w:asciiTheme="minorHAnsi" w:hAnsiTheme="minorHAnsi" w:cstheme="minorHAnsi"/>
        </w:rPr>
        <w:t xml:space="preserve"> oraz </w:t>
      </w:r>
      <w:r w:rsidR="00147CEE" w:rsidRPr="009702E9">
        <w:rPr>
          <w:rFonts w:asciiTheme="minorHAnsi" w:hAnsiTheme="minorHAnsi" w:cstheme="minorHAnsi"/>
        </w:rPr>
        <w:t xml:space="preserve">do </w:t>
      </w:r>
      <w:r w:rsidR="004817B5" w:rsidRPr="009702E9">
        <w:rPr>
          <w:rFonts w:asciiTheme="minorHAnsi" w:hAnsiTheme="minorHAnsi" w:cstheme="minorHAnsi"/>
        </w:rPr>
        <w:t>powiadomienia o ww. zdarzeniach Policji</w:t>
      </w:r>
      <w:r w:rsidR="009037A1" w:rsidRPr="009702E9">
        <w:rPr>
          <w:rFonts w:asciiTheme="minorHAnsi" w:hAnsiTheme="minorHAnsi" w:cstheme="minorHAnsi"/>
        </w:rPr>
        <w:t>;</w:t>
      </w:r>
    </w:p>
    <w:p w14:paraId="2A45CCDC" w14:textId="08891CF5" w:rsidR="00F76E81" w:rsidRPr="00F76E81" w:rsidRDefault="009037A1" w:rsidP="00A86C5E">
      <w:pPr>
        <w:pStyle w:val="Nagwek2"/>
        <w:numPr>
          <w:ilvl w:val="2"/>
          <w:numId w:val="53"/>
        </w:numPr>
        <w:spacing w:before="0" w:after="0"/>
        <w:ind w:left="1276" w:hanging="709"/>
        <w:rPr>
          <w:rFonts w:asciiTheme="minorHAnsi" w:hAnsiTheme="minorHAnsi" w:cstheme="minorHAnsi"/>
        </w:rPr>
      </w:pPr>
      <w:r w:rsidRPr="000D3C7F">
        <w:rPr>
          <w:rFonts w:asciiTheme="minorHAnsi" w:hAnsiTheme="minorHAnsi" w:cstheme="minorHAnsi"/>
        </w:rPr>
        <w:t>okr</w:t>
      </w:r>
      <w:r w:rsidR="00F76E81">
        <w:rPr>
          <w:rFonts w:asciiTheme="minorHAnsi" w:hAnsiTheme="minorHAnsi" w:cstheme="minorHAnsi"/>
        </w:rPr>
        <w:t>e</w:t>
      </w:r>
      <w:r w:rsidRPr="000D3C7F">
        <w:rPr>
          <w:rFonts w:asciiTheme="minorHAnsi" w:hAnsiTheme="minorHAnsi" w:cstheme="minorHAnsi"/>
        </w:rPr>
        <w:t>sowych czynności kontrolnych odnośnie spełniania przez Wykonawcę, wymogu legalnego zatrudnienia cudzoziemców wykonujących czynności w trakcie realizacji zamówienia. Zamawiający uprawniony jest w szczególności do:</w:t>
      </w:r>
    </w:p>
    <w:p w14:paraId="75496C39" w14:textId="271077B8" w:rsidR="000D5703" w:rsidRPr="000D3C7F" w:rsidRDefault="009037A1" w:rsidP="000A1F53">
      <w:pPr>
        <w:pStyle w:val="Akapitzlist"/>
        <w:numPr>
          <w:ilvl w:val="1"/>
          <w:numId w:val="51"/>
        </w:numPr>
        <w:spacing w:before="120"/>
        <w:ind w:left="1701" w:hanging="425"/>
        <w:jc w:val="both"/>
        <w:rPr>
          <w:rFonts w:asciiTheme="minorHAnsi" w:hAnsiTheme="minorHAnsi" w:cstheme="minorHAnsi"/>
        </w:rPr>
      </w:pPr>
      <w:r w:rsidRPr="000D3C7F">
        <w:rPr>
          <w:rFonts w:asciiTheme="minorHAnsi" w:hAnsiTheme="minorHAnsi" w:cstheme="minorHAnsi"/>
        </w:rPr>
        <w:t>żądania oświadczeń i dokumentów w zakresie potwierdzenia spełniania ww. wymogu i</w:t>
      </w:r>
      <w:r w:rsidR="007B248F">
        <w:rPr>
          <w:rFonts w:asciiTheme="minorHAnsi" w:hAnsiTheme="minorHAnsi" w:cstheme="minorHAnsi"/>
        </w:rPr>
        <w:t> </w:t>
      </w:r>
      <w:r w:rsidRPr="000D3C7F">
        <w:rPr>
          <w:rFonts w:asciiTheme="minorHAnsi" w:hAnsiTheme="minorHAnsi" w:cstheme="minorHAnsi"/>
        </w:rPr>
        <w:t>dok</w:t>
      </w:r>
      <w:r w:rsidR="002A57CF" w:rsidRPr="000D3C7F">
        <w:rPr>
          <w:rFonts w:asciiTheme="minorHAnsi" w:hAnsiTheme="minorHAnsi" w:cstheme="minorHAnsi"/>
        </w:rPr>
        <w:t>o</w:t>
      </w:r>
      <w:r w:rsidRPr="000D3C7F">
        <w:rPr>
          <w:rFonts w:asciiTheme="minorHAnsi" w:hAnsiTheme="minorHAnsi" w:cstheme="minorHAnsi"/>
        </w:rPr>
        <w:t>nywania jego oceny,</w:t>
      </w:r>
    </w:p>
    <w:p w14:paraId="57CEA620" w14:textId="1A29FF48" w:rsidR="000D5703" w:rsidRPr="000D3C7F" w:rsidRDefault="009037A1">
      <w:pPr>
        <w:pStyle w:val="Akapitzlist"/>
        <w:numPr>
          <w:ilvl w:val="1"/>
          <w:numId w:val="51"/>
        </w:numPr>
        <w:ind w:left="1701" w:hanging="425"/>
        <w:jc w:val="both"/>
        <w:rPr>
          <w:rFonts w:asciiTheme="minorHAnsi" w:hAnsiTheme="minorHAnsi" w:cstheme="minorHAnsi"/>
        </w:rPr>
      </w:pPr>
      <w:r w:rsidRPr="000D3C7F">
        <w:rPr>
          <w:rFonts w:asciiTheme="minorHAnsi" w:hAnsiTheme="minorHAnsi" w:cstheme="minorHAnsi"/>
        </w:rPr>
        <w:t>żądania wyjaśnień w przypadku wątpliwości w zakresie potwierdzenia spełniania ww. wymogu,</w:t>
      </w:r>
    </w:p>
    <w:p w14:paraId="39386427" w14:textId="1FF21181" w:rsidR="00D76A65" w:rsidRPr="000D3C7F" w:rsidRDefault="009037A1">
      <w:pPr>
        <w:pStyle w:val="Akapitzlist"/>
        <w:numPr>
          <w:ilvl w:val="1"/>
          <w:numId w:val="51"/>
        </w:numPr>
        <w:ind w:left="1701" w:hanging="425"/>
        <w:jc w:val="both"/>
        <w:rPr>
          <w:rFonts w:asciiTheme="minorHAnsi" w:hAnsiTheme="minorHAnsi" w:cstheme="minorHAnsi"/>
        </w:rPr>
      </w:pPr>
      <w:r w:rsidRPr="000D3C7F">
        <w:rPr>
          <w:rFonts w:asciiTheme="minorHAnsi" w:hAnsiTheme="minorHAnsi" w:cstheme="minorHAnsi"/>
        </w:rPr>
        <w:t>przeprowadzania kontroli na miejscu wykonywania Umowy.</w:t>
      </w:r>
    </w:p>
    <w:p w14:paraId="4C6F65D5" w14:textId="1D0E5270" w:rsidR="00647DA8" w:rsidRPr="007B248F" w:rsidRDefault="009037A1" w:rsidP="00A86C5E">
      <w:pPr>
        <w:pStyle w:val="Akapitzlist"/>
        <w:numPr>
          <w:ilvl w:val="2"/>
          <w:numId w:val="53"/>
        </w:numPr>
        <w:spacing w:before="120" w:after="120"/>
        <w:ind w:left="1276" w:hanging="709"/>
        <w:jc w:val="both"/>
        <w:rPr>
          <w:rFonts w:asciiTheme="minorHAnsi" w:hAnsiTheme="minorHAnsi" w:cstheme="minorHAnsi"/>
        </w:rPr>
      </w:pPr>
      <w:r w:rsidRPr="007B248F">
        <w:rPr>
          <w:rFonts w:asciiTheme="minorHAnsi" w:hAnsiTheme="minorHAnsi" w:cstheme="minorHAnsi"/>
        </w:rPr>
        <w:t>niezwłocznego poinformowania Państwowej Inspekcji Pracy oraz Straży Granicznej w przypadku powzięcia wątpliwości co do prawdziwości oświadczeń Wykonawcy</w:t>
      </w:r>
      <w:r w:rsidR="000A1F53">
        <w:rPr>
          <w:rFonts w:asciiTheme="minorHAnsi" w:hAnsiTheme="minorHAnsi" w:cstheme="minorHAnsi"/>
        </w:rPr>
        <w:t>/Podwykonawcy</w:t>
      </w:r>
      <w:r w:rsidRPr="007B248F">
        <w:rPr>
          <w:rFonts w:asciiTheme="minorHAnsi" w:hAnsiTheme="minorHAnsi" w:cstheme="minorHAnsi"/>
        </w:rPr>
        <w:t>, o których mowa w pkt 5.1.</w:t>
      </w:r>
      <w:r w:rsidR="00706383" w:rsidRPr="007B248F">
        <w:rPr>
          <w:rFonts w:asciiTheme="minorHAnsi" w:hAnsiTheme="minorHAnsi" w:cstheme="minorHAnsi"/>
        </w:rPr>
        <w:t>2</w:t>
      </w:r>
      <w:r w:rsidR="00F66516">
        <w:rPr>
          <w:rFonts w:asciiTheme="minorHAnsi" w:hAnsiTheme="minorHAnsi" w:cstheme="minorHAnsi"/>
        </w:rPr>
        <w:t>5</w:t>
      </w:r>
      <w:r w:rsidR="007B248F">
        <w:rPr>
          <w:rFonts w:asciiTheme="minorHAnsi" w:hAnsiTheme="minorHAnsi" w:cstheme="minorHAnsi"/>
        </w:rPr>
        <w:t xml:space="preserve">. </w:t>
      </w:r>
      <w:r w:rsidRPr="007B248F">
        <w:rPr>
          <w:rFonts w:asciiTheme="minorHAnsi" w:hAnsiTheme="minorHAnsi" w:cstheme="minorHAnsi"/>
        </w:rPr>
        <w:t xml:space="preserve">Umowy. </w:t>
      </w:r>
    </w:p>
    <w:p w14:paraId="56E5EA87" w14:textId="380513C0" w:rsidR="007E1F92" w:rsidRPr="00271B21" w:rsidRDefault="007E1F92" w:rsidP="00A86C5E">
      <w:pPr>
        <w:pStyle w:val="Nagwek2"/>
        <w:keepNext w:val="0"/>
        <w:widowControl w:val="0"/>
        <w:numPr>
          <w:ilvl w:val="1"/>
          <w:numId w:val="53"/>
        </w:numPr>
        <w:spacing w:after="0"/>
        <w:ind w:left="567" w:hanging="567"/>
        <w:rPr>
          <w:rFonts w:asciiTheme="minorHAnsi" w:hAnsiTheme="minorHAnsi" w:cstheme="minorHAnsi"/>
        </w:rPr>
      </w:pPr>
      <w:bookmarkStart w:id="133" w:name="_Ref441070180"/>
      <w:bookmarkStart w:id="134" w:name="_Toc40704494"/>
      <w:bookmarkStart w:id="135" w:name="_Ref419973328"/>
      <w:bookmarkEnd w:id="132"/>
      <w:r w:rsidRPr="00271B21">
        <w:rPr>
          <w:rFonts w:asciiTheme="minorHAnsi" w:hAnsiTheme="minorHAnsi" w:cstheme="minorHAnsi"/>
        </w:rPr>
        <w:t>Przedstawicielem Zamawiającego jest:</w:t>
      </w:r>
      <w:bookmarkEnd w:id="133"/>
      <w:bookmarkEnd w:id="134"/>
      <w:r w:rsidRPr="00271B21">
        <w:rPr>
          <w:rFonts w:asciiTheme="minorHAnsi" w:hAnsiTheme="minorHAnsi" w:cstheme="minorHAnsi"/>
        </w:rPr>
        <w:t xml:space="preserve"> </w:t>
      </w:r>
    </w:p>
    <w:p w14:paraId="46F809BB" w14:textId="4419722F" w:rsidR="000900E0" w:rsidRPr="00271B21" w:rsidRDefault="000900E0" w:rsidP="00DD6F15">
      <w:pPr>
        <w:ind w:left="1276" w:hanging="709"/>
        <w:jc w:val="both"/>
        <w:rPr>
          <w:rFonts w:asciiTheme="minorHAnsi" w:hAnsiTheme="minorHAnsi" w:cstheme="minorHAnsi"/>
          <w:b/>
        </w:rPr>
      </w:pPr>
      <w:bookmarkStart w:id="136" w:name="_Ref419973305"/>
      <w:bookmarkStart w:id="137" w:name="_Toc40704496"/>
      <w:bookmarkEnd w:id="135"/>
      <w:r w:rsidRPr="00271B21">
        <w:rPr>
          <w:rFonts w:asciiTheme="minorHAnsi" w:hAnsiTheme="minorHAnsi" w:cstheme="minorHAnsi"/>
          <w:b/>
        </w:rPr>
        <w:t xml:space="preserve">p. Marcin Strzelczyk </w:t>
      </w:r>
    </w:p>
    <w:p w14:paraId="60999D7A" w14:textId="1F3E5489" w:rsidR="000900E0" w:rsidRPr="00271B21" w:rsidRDefault="000900E0" w:rsidP="007B248F">
      <w:pPr>
        <w:keepNext/>
        <w:ind w:left="1276" w:hanging="709"/>
        <w:rPr>
          <w:rFonts w:asciiTheme="minorHAnsi" w:eastAsia="MS Mincho" w:hAnsiTheme="minorHAnsi" w:cstheme="minorHAnsi"/>
          <w:u w:val="single"/>
        </w:rPr>
      </w:pPr>
      <w:r w:rsidRPr="00271B21">
        <w:rPr>
          <w:rFonts w:asciiTheme="minorHAnsi" w:eastAsia="MS Mincho" w:hAnsiTheme="minorHAnsi" w:cstheme="minorHAnsi"/>
          <w:b/>
          <w:bCs/>
        </w:rPr>
        <w:t>RAMB sp. z o.o.</w:t>
      </w:r>
      <w:r w:rsidRPr="00271B21">
        <w:rPr>
          <w:rFonts w:asciiTheme="minorHAnsi" w:eastAsia="MS Mincho" w:hAnsiTheme="minorHAnsi" w:cstheme="minorHAnsi"/>
        </w:rPr>
        <w:t xml:space="preserve"> Piaski nr 2, </w:t>
      </w:r>
      <w:r w:rsidRPr="00271B21">
        <w:rPr>
          <w:rFonts w:asciiTheme="minorHAnsi" w:eastAsia="MS Mincho" w:hAnsiTheme="minorHAnsi" w:cstheme="minorHAnsi"/>
          <w:color w:val="000000"/>
        </w:rPr>
        <w:t>97-400 Bełchatów</w:t>
      </w:r>
    </w:p>
    <w:p w14:paraId="3D2F3DFE" w14:textId="77777777" w:rsidR="00DD6F15" w:rsidRDefault="000900E0" w:rsidP="00DD6F15">
      <w:pPr>
        <w:ind w:left="1276" w:hanging="709"/>
        <w:jc w:val="both"/>
        <w:rPr>
          <w:rFonts w:asciiTheme="minorHAnsi" w:hAnsiTheme="minorHAnsi" w:cstheme="minorHAnsi"/>
          <w:lang w:val="en-US"/>
        </w:rPr>
      </w:pPr>
      <w:r w:rsidRPr="00271B21">
        <w:rPr>
          <w:rFonts w:asciiTheme="minorHAnsi" w:hAnsiTheme="minorHAnsi" w:cstheme="minorHAnsi"/>
          <w:lang w:val="en-US"/>
        </w:rPr>
        <w:t>tel.: +48</w:t>
      </w:r>
      <w:r w:rsidR="002A57CF" w:rsidRPr="00271B21">
        <w:rPr>
          <w:rFonts w:asciiTheme="minorHAnsi" w:hAnsiTheme="minorHAnsi" w:cstheme="minorHAnsi"/>
          <w:lang w:val="en-US"/>
        </w:rPr>
        <w:t xml:space="preserve"> </w:t>
      </w:r>
      <w:r w:rsidRPr="00271B21">
        <w:rPr>
          <w:rFonts w:asciiTheme="minorHAnsi" w:hAnsiTheme="minorHAnsi" w:cstheme="minorHAnsi"/>
          <w:lang w:val="en-US"/>
        </w:rPr>
        <w:t>605</w:t>
      </w:r>
      <w:r w:rsidR="002A57CF" w:rsidRPr="00271B21">
        <w:rPr>
          <w:rFonts w:asciiTheme="minorHAnsi" w:hAnsiTheme="minorHAnsi" w:cstheme="minorHAnsi"/>
          <w:lang w:val="en-US"/>
        </w:rPr>
        <w:t xml:space="preserve"> </w:t>
      </w:r>
      <w:r w:rsidRPr="00271B21">
        <w:rPr>
          <w:rFonts w:asciiTheme="minorHAnsi" w:hAnsiTheme="minorHAnsi" w:cstheme="minorHAnsi"/>
          <w:lang w:val="en-US"/>
        </w:rPr>
        <w:t>630</w:t>
      </w:r>
      <w:r w:rsidR="002A57CF" w:rsidRPr="00271B21">
        <w:rPr>
          <w:rFonts w:asciiTheme="minorHAnsi" w:hAnsiTheme="minorHAnsi" w:cstheme="minorHAnsi"/>
          <w:lang w:val="en-US"/>
        </w:rPr>
        <w:t xml:space="preserve"> </w:t>
      </w:r>
      <w:r w:rsidRPr="00271B21">
        <w:rPr>
          <w:rFonts w:asciiTheme="minorHAnsi" w:hAnsiTheme="minorHAnsi" w:cstheme="minorHAnsi"/>
          <w:lang w:val="en-US"/>
        </w:rPr>
        <w:t>621; +48 44737 36 62</w:t>
      </w:r>
    </w:p>
    <w:p w14:paraId="0356857E" w14:textId="2C57BE60" w:rsidR="007B248F" w:rsidRPr="00DD6F15" w:rsidRDefault="000900E0" w:rsidP="00DD6F15">
      <w:pPr>
        <w:ind w:left="1276" w:hanging="709"/>
        <w:jc w:val="both"/>
        <w:rPr>
          <w:rFonts w:asciiTheme="minorHAnsi" w:hAnsiTheme="minorHAnsi" w:cstheme="minorHAnsi"/>
          <w:lang w:val="en-US"/>
        </w:rPr>
      </w:pPr>
      <w:r w:rsidRPr="00271B21">
        <w:rPr>
          <w:rFonts w:asciiTheme="minorHAnsi" w:hAnsiTheme="minorHAnsi" w:cstheme="minorHAnsi"/>
          <w:lang w:val="de-DE"/>
        </w:rPr>
        <w:t xml:space="preserve">e-mail: </w:t>
      </w:r>
      <w:hyperlink r:id="rId11" w:history="1">
        <w:r w:rsidRPr="00271B21">
          <w:rPr>
            <w:rStyle w:val="Hipercze"/>
            <w:rFonts w:asciiTheme="minorHAnsi" w:hAnsiTheme="minorHAnsi" w:cstheme="minorHAnsi"/>
            <w:lang w:val="de-DE"/>
          </w:rPr>
          <w:t>marcin.strzelczyk@ramb.pl</w:t>
        </w:r>
      </w:hyperlink>
      <w:r w:rsidRPr="00271B21">
        <w:rPr>
          <w:rFonts w:asciiTheme="minorHAnsi" w:hAnsiTheme="minorHAnsi" w:cstheme="minorHAnsi"/>
          <w:lang w:val="de-DE"/>
        </w:rPr>
        <w:t xml:space="preserve"> </w:t>
      </w:r>
    </w:p>
    <w:p w14:paraId="12306970" w14:textId="340B3344" w:rsidR="000900E0" w:rsidRPr="007B248F" w:rsidRDefault="000900E0" w:rsidP="000E6E2A">
      <w:pPr>
        <w:pStyle w:val="Akapitzlist"/>
        <w:spacing w:before="120"/>
        <w:ind w:left="567"/>
        <w:jc w:val="both"/>
        <w:rPr>
          <w:rFonts w:asciiTheme="minorHAnsi" w:hAnsiTheme="minorHAnsi" w:cstheme="minorHAnsi"/>
          <w:b/>
        </w:rPr>
      </w:pPr>
      <w:r w:rsidRPr="007B248F">
        <w:rPr>
          <w:rFonts w:asciiTheme="minorHAnsi" w:hAnsiTheme="minorHAnsi" w:cstheme="minorHAnsi"/>
          <w:b/>
        </w:rPr>
        <w:t>p. Karolina Kaczmarek</w:t>
      </w:r>
    </w:p>
    <w:p w14:paraId="035938EE" w14:textId="2CBA8D1F" w:rsidR="000900E0" w:rsidRPr="007B248F" w:rsidRDefault="000900E0" w:rsidP="000E6E2A">
      <w:pPr>
        <w:keepNext/>
        <w:ind w:left="567"/>
        <w:rPr>
          <w:rFonts w:asciiTheme="minorHAnsi" w:eastAsia="MS Mincho" w:hAnsiTheme="minorHAnsi" w:cstheme="minorHAnsi"/>
          <w:u w:val="single"/>
        </w:rPr>
      </w:pPr>
      <w:r w:rsidRPr="007B248F">
        <w:rPr>
          <w:rFonts w:asciiTheme="minorHAnsi" w:eastAsia="MS Mincho" w:hAnsiTheme="minorHAnsi" w:cstheme="minorHAnsi"/>
          <w:b/>
          <w:bCs/>
        </w:rPr>
        <w:t>RAMB sp. z o.o.</w:t>
      </w:r>
      <w:r w:rsidRPr="007B248F">
        <w:rPr>
          <w:rFonts w:asciiTheme="minorHAnsi" w:eastAsia="MS Mincho" w:hAnsiTheme="minorHAnsi" w:cstheme="minorHAnsi"/>
        </w:rPr>
        <w:t xml:space="preserve"> Piaski nr 2, </w:t>
      </w:r>
      <w:r w:rsidRPr="007B248F">
        <w:rPr>
          <w:rFonts w:asciiTheme="minorHAnsi" w:eastAsia="MS Mincho" w:hAnsiTheme="minorHAnsi" w:cstheme="minorHAnsi"/>
          <w:color w:val="000000"/>
        </w:rPr>
        <w:t>97-400 Bełchatów</w:t>
      </w:r>
    </w:p>
    <w:p w14:paraId="66499B64" w14:textId="0BC4BACD" w:rsidR="000900E0" w:rsidRPr="007B248F" w:rsidRDefault="000900E0" w:rsidP="007B248F">
      <w:pPr>
        <w:ind w:left="567"/>
        <w:rPr>
          <w:rFonts w:asciiTheme="minorHAnsi" w:hAnsiTheme="minorHAnsi" w:cstheme="minorHAnsi"/>
          <w:lang w:val="en-US"/>
        </w:rPr>
      </w:pPr>
      <w:r w:rsidRPr="007B248F">
        <w:rPr>
          <w:rFonts w:asciiTheme="minorHAnsi" w:hAnsiTheme="minorHAnsi" w:cstheme="minorHAnsi"/>
          <w:lang w:val="en-US"/>
        </w:rPr>
        <w:t>tel.: +48</w:t>
      </w:r>
      <w:r w:rsidR="002A57CF" w:rsidRPr="007B248F">
        <w:rPr>
          <w:rFonts w:asciiTheme="minorHAnsi" w:hAnsiTheme="minorHAnsi" w:cstheme="minorHAnsi"/>
          <w:lang w:val="en-US"/>
        </w:rPr>
        <w:t xml:space="preserve"> </w:t>
      </w:r>
      <w:r w:rsidRPr="007B248F">
        <w:rPr>
          <w:rFonts w:asciiTheme="minorHAnsi" w:hAnsiTheme="minorHAnsi" w:cstheme="minorHAnsi"/>
          <w:lang w:val="en-US"/>
        </w:rPr>
        <w:t>609</w:t>
      </w:r>
      <w:r w:rsidR="002A57CF" w:rsidRPr="007B248F">
        <w:rPr>
          <w:rFonts w:asciiTheme="minorHAnsi" w:hAnsiTheme="minorHAnsi" w:cstheme="minorHAnsi"/>
          <w:lang w:val="en-US"/>
        </w:rPr>
        <w:t xml:space="preserve"> </w:t>
      </w:r>
      <w:r w:rsidRPr="007B248F">
        <w:rPr>
          <w:rFonts w:asciiTheme="minorHAnsi" w:hAnsiTheme="minorHAnsi" w:cstheme="minorHAnsi"/>
          <w:lang w:val="en-US"/>
        </w:rPr>
        <w:t>162</w:t>
      </w:r>
      <w:r w:rsidR="002A57CF" w:rsidRPr="007B248F">
        <w:rPr>
          <w:rFonts w:asciiTheme="minorHAnsi" w:hAnsiTheme="minorHAnsi" w:cstheme="minorHAnsi"/>
          <w:lang w:val="en-US"/>
        </w:rPr>
        <w:t xml:space="preserve"> </w:t>
      </w:r>
      <w:r w:rsidRPr="007B248F">
        <w:rPr>
          <w:rFonts w:asciiTheme="minorHAnsi" w:hAnsiTheme="minorHAnsi" w:cstheme="minorHAnsi"/>
          <w:lang w:val="en-US"/>
        </w:rPr>
        <w:t>864; +48 44</w:t>
      </w:r>
      <w:r w:rsidR="002A57CF" w:rsidRPr="007B248F">
        <w:rPr>
          <w:rFonts w:asciiTheme="minorHAnsi" w:hAnsiTheme="minorHAnsi" w:cstheme="minorHAnsi"/>
          <w:lang w:val="en-US"/>
        </w:rPr>
        <w:t xml:space="preserve"> </w:t>
      </w:r>
      <w:r w:rsidRPr="007B248F">
        <w:rPr>
          <w:rFonts w:asciiTheme="minorHAnsi" w:hAnsiTheme="minorHAnsi" w:cstheme="minorHAnsi"/>
          <w:lang w:val="en-US"/>
        </w:rPr>
        <w:t>737 36 61</w:t>
      </w:r>
    </w:p>
    <w:p w14:paraId="30DB43E4" w14:textId="153F0A77" w:rsidR="000900E0" w:rsidRPr="007B248F" w:rsidRDefault="000900E0" w:rsidP="007B248F">
      <w:pPr>
        <w:pStyle w:val="Akapitzlist"/>
        <w:ind w:left="567"/>
        <w:jc w:val="both"/>
        <w:rPr>
          <w:rFonts w:asciiTheme="minorHAnsi" w:hAnsiTheme="minorHAnsi" w:cstheme="minorHAnsi"/>
          <w:lang w:val="en-US"/>
        </w:rPr>
      </w:pPr>
      <w:r w:rsidRPr="007B248F">
        <w:rPr>
          <w:rFonts w:asciiTheme="minorHAnsi" w:hAnsiTheme="minorHAnsi" w:cstheme="minorHAnsi"/>
          <w:lang w:val="en-US"/>
        </w:rPr>
        <w:t xml:space="preserve">e-mail: </w:t>
      </w:r>
      <w:hyperlink r:id="rId12" w:history="1">
        <w:r w:rsidRPr="007B248F">
          <w:rPr>
            <w:rStyle w:val="Hipercze"/>
            <w:rFonts w:asciiTheme="minorHAnsi" w:hAnsiTheme="minorHAnsi" w:cstheme="minorHAnsi"/>
            <w:lang w:val="en-US"/>
          </w:rPr>
          <w:t>karolina.kaczmarek@ramb.pl</w:t>
        </w:r>
      </w:hyperlink>
      <w:r w:rsidRPr="007B248F">
        <w:rPr>
          <w:rFonts w:asciiTheme="minorHAnsi" w:hAnsiTheme="minorHAnsi" w:cstheme="minorHAnsi"/>
          <w:lang w:val="en-US"/>
        </w:rPr>
        <w:t xml:space="preserve"> </w:t>
      </w:r>
    </w:p>
    <w:p w14:paraId="70B34844" w14:textId="294BE93F" w:rsidR="007E1F92" w:rsidRPr="00271B21" w:rsidRDefault="007E1F92" w:rsidP="007B248F">
      <w:pPr>
        <w:pStyle w:val="Nagwek2"/>
        <w:keepNext w:val="0"/>
        <w:widowControl w:val="0"/>
        <w:numPr>
          <w:ilvl w:val="0"/>
          <w:numId w:val="0"/>
        </w:numPr>
        <w:spacing w:line="240" w:lineRule="exact"/>
        <w:ind w:left="426" w:firstLine="141"/>
        <w:rPr>
          <w:rFonts w:asciiTheme="minorHAnsi" w:hAnsiTheme="minorHAnsi" w:cstheme="minorHAnsi"/>
        </w:rPr>
      </w:pPr>
      <w:r w:rsidRPr="00271B21">
        <w:rPr>
          <w:rFonts w:asciiTheme="minorHAnsi" w:hAnsiTheme="minorHAnsi" w:cstheme="minorHAnsi"/>
        </w:rPr>
        <w:t>Przedstawicielem Wykonawcy</w:t>
      </w:r>
      <w:bookmarkEnd w:id="136"/>
      <w:r w:rsidRPr="00271B21">
        <w:rPr>
          <w:rFonts w:asciiTheme="minorHAnsi" w:hAnsiTheme="minorHAnsi" w:cstheme="minorHAnsi"/>
        </w:rPr>
        <w:t xml:space="preserve"> jest:</w:t>
      </w:r>
      <w:bookmarkEnd w:id="137"/>
    </w:p>
    <w:p w14:paraId="28E8529D" w14:textId="603FF1BF" w:rsidR="007E1F92" w:rsidRPr="008B7C79" w:rsidRDefault="008922A3" w:rsidP="007B248F">
      <w:pPr>
        <w:pStyle w:val="Nagwek2"/>
        <w:keepNext w:val="0"/>
        <w:widowControl w:val="0"/>
        <w:numPr>
          <w:ilvl w:val="0"/>
          <w:numId w:val="0"/>
        </w:numPr>
        <w:spacing w:line="240" w:lineRule="exact"/>
        <w:ind w:left="426" w:firstLine="141"/>
        <w:rPr>
          <w:rFonts w:asciiTheme="minorHAnsi" w:hAnsiTheme="minorHAnsi" w:cstheme="minorHAnsi"/>
        </w:rPr>
      </w:pPr>
      <w:r w:rsidRPr="00271B21">
        <w:rPr>
          <w:rFonts w:asciiTheme="minorHAnsi" w:hAnsiTheme="minorHAnsi" w:cstheme="minorHAnsi"/>
          <w:b/>
          <w:bCs/>
        </w:rPr>
        <w:t xml:space="preserve">p. </w:t>
      </w:r>
      <w:r w:rsidR="00F17DDC" w:rsidRPr="00F17DDC">
        <w:rPr>
          <w:rFonts w:asciiTheme="minorHAnsi" w:hAnsiTheme="minorHAnsi" w:cstheme="minorHAnsi"/>
        </w:rPr>
        <w:t>………………..</w:t>
      </w:r>
      <w:r w:rsidRPr="00271B21">
        <w:rPr>
          <w:rFonts w:asciiTheme="minorHAnsi" w:hAnsiTheme="minorHAnsi" w:cstheme="minorHAnsi"/>
        </w:rPr>
        <w:t xml:space="preserve">, tel.: +48 </w:t>
      </w:r>
      <w:r w:rsidR="00F17DDC">
        <w:rPr>
          <w:rFonts w:asciiTheme="minorHAnsi" w:hAnsiTheme="minorHAnsi" w:cstheme="minorHAnsi"/>
        </w:rPr>
        <w:t>…………..</w:t>
      </w:r>
      <w:r w:rsidRPr="00271B21">
        <w:rPr>
          <w:rFonts w:asciiTheme="minorHAnsi" w:hAnsiTheme="minorHAnsi" w:cstheme="minorHAnsi"/>
        </w:rPr>
        <w:t xml:space="preserve">, e-mail: </w:t>
      </w:r>
      <w:hyperlink r:id="rId13" w:history="1">
        <w:r w:rsidR="00F17DDC">
          <w:rPr>
            <w:rFonts w:asciiTheme="minorHAnsi" w:hAnsiTheme="minorHAnsi" w:cstheme="minorHAnsi"/>
            <w:color w:val="0000FF"/>
            <w:u w:val="single"/>
          </w:rPr>
          <w:t>……………………</w:t>
        </w:r>
      </w:hyperlink>
      <w:r w:rsidRPr="008B7C79">
        <w:rPr>
          <w:rFonts w:asciiTheme="minorHAnsi" w:hAnsiTheme="minorHAnsi" w:cstheme="minorHAnsi"/>
        </w:rPr>
        <w:t xml:space="preserve"> </w:t>
      </w:r>
    </w:p>
    <w:p w14:paraId="73B618E3" w14:textId="0213FA95" w:rsidR="007E1F92" w:rsidRPr="00E8594F" w:rsidRDefault="007E1F92" w:rsidP="007B248F">
      <w:pPr>
        <w:pStyle w:val="Nagwek2"/>
        <w:keepNext w:val="0"/>
        <w:widowControl w:val="0"/>
        <w:numPr>
          <w:ilvl w:val="0"/>
          <w:numId w:val="0"/>
        </w:numPr>
        <w:spacing w:line="240" w:lineRule="exact"/>
        <w:ind w:left="567"/>
        <w:rPr>
          <w:rFonts w:asciiTheme="minorHAnsi" w:hAnsiTheme="minorHAnsi" w:cstheme="minorHAnsi"/>
        </w:rPr>
      </w:pPr>
      <w:bookmarkStart w:id="138" w:name="_Toc40704498"/>
      <w:r w:rsidRPr="00E8594F">
        <w:rPr>
          <w:rFonts w:asciiTheme="minorHAnsi" w:hAnsiTheme="minorHAnsi" w:cstheme="minorHAnsi"/>
        </w:rPr>
        <w:t>Przedstawiciele Zamawiającego oraz Wykonawcy, uprawnieni są do podejmowania wszelkich czynności oraz składania oświadczeń wiedzy w imieniu Strony, którą reprezentują, zmierzających do wykonania Umowy zgodnie z jej treścią, za wyjątkiem czynności i oświadczeń zmieniających Umowę, skutkujących zaciągnięciem nowego zobowiązania lub zwolnieniem z długu. Przedstawiciel Zamawiającego</w:t>
      </w:r>
      <w:r w:rsidR="00FB1A7A">
        <w:rPr>
          <w:rFonts w:asciiTheme="minorHAnsi" w:hAnsiTheme="minorHAnsi" w:cstheme="minorHAnsi"/>
        </w:rPr>
        <w:t xml:space="preserve"> </w:t>
      </w:r>
      <w:r w:rsidRPr="00E8594F">
        <w:rPr>
          <w:rFonts w:asciiTheme="minorHAnsi" w:hAnsiTheme="minorHAnsi" w:cstheme="minorHAnsi"/>
        </w:rPr>
        <w:t xml:space="preserve">nie ma umocowania do zmiany Umowy ani do złożenia oświadczenia o </w:t>
      </w:r>
      <w:r w:rsidR="002552FE">
        <w:rPr>
          <w:rFonts w:asciiTheme="minorHAnsi" w:hAnsiTheme="minorHAnsi" w:cstheme="minorHAnsi"/>
        </w:rPr>
        <w:t>odstąpieniu od</w:t>
      </w:r>
      <w:r w:rsidRPr="00E8594F">
        <w:rPr>
          <w:rFonts w:asciiTheme="minorHAnsi" w:hAnsiTheme="minorHAnsi" w:cstheme="minorHAnsi"/>
        </w:rPr>
        <w:t xml:space="preserve"> Umowy w całości lub</w:t>
      </w:r>
      <w:r w:rsidR="002A57CF">
        <w:rPr>
          <w:rFonts w:asciiTheme="minorHAnsi" w:hAnsiTheme="minorHAnsi" w:cstheme="minorHAnsi"/>
        </w:rPr>
        <w:t xml:space="preserve"> </w:t>
      </w:r>
      <w:r w:rsidRPr="00E8594F">
        <w:rPr>
          <w:rFonts w:asciiTheme="minorHAnsi" w:hAnsiTheme="minorHAnsi" w:cstheme="minorHAnsi"/>
        </w:rPr>
        <w:t>w</w:t>
      </w:r>
      <w:r w:rsidR="007B248F">
        <w:rPr>
          <w:rFonts w:asciiTheme="minorHAnsi" w:hAnsiTheme="minorHAnsi" w:cstheme="minorHAnsi"/>
        </w:rPr>
        <w:t> </w:t>
      </w:r>
      <w:r w:rsidRPr="00E8594F">
        <w:rPr>
          <w:rFonts w:asciiTheme="minorHAnsi" w:hAnsiTheme="minorHAnsi" w:cstheme="minorHAnsi"/>
        </w:rPr>
        <w:t>części.</w:t>
      </w:r>
      <w:bookmarkStart w:id="139" w:name="_Hlk2284590"/>
      <w:bookmarkEnd w:id="138"/>
    </w:p>
    <w:p w14:paraId="2955A10E" w14:textId="54C6F2EA" w:rsidR="007D0ECB" w:rsidRPr="00A45EF0" w:rsidRDefault="007E1F92" w:rsidP="00993D66">
      <w:pPr>
        <w:pStyle w:val="Nagwek2"/>
        <w:keepNext w:val="0"/>
        <w:widowControl w:val="0"/>
        <w:numPr>
          <w:ilvl w:val="1"/>
          <w:numId w:val="57"/>
        </w:numPr>
        <w:spacing w:line="240" w:lineRule="exact"/>
        <w:ind w:left="567" w:hanging="567"/>
        <w:rPr>
          <w:rFonts w:asciiTheme="minorHAnsi" w:hAnsiTheme="minorHAnsi" w:cstheme="minorHAnsi"/>
        </w:rPr>
      </w:pPr>
      <w:bookmarkStart w:id="140" w:name="_Toc40704501"/>
      <w:bookmarkEnd w:id="139"/>
      <w:r w:rsidRPr="00A45EF0">
        <w:rPr>
          <w:rFonts w:asciiTheme="minorHAnsi" w:hAnsiTheme="minorHAnsi" w:cstheme="minorHAnsi"/>
        </w:rPr>
        <w:t xml:space="preserve">Wszystkie zawiadomienia i oświadczenia dokonywane na podstawie lub w związku z Umową będą adresowane co najmniej do wiadomości Przedstawiciela odpowiedniej Strony. Pozostali Przedstawiciele </w:t>
      </w:r>
      <w:r w:rsidRPr="00A45EF0">
        <w:rPr>
          <w:rFonts w:asciiTheme="minorHAnsi" w:hAnsiTheme="minorHAnsi" w:cstheme="minorHAnsi"/>
        </w:rPr>
        <w:lastRenderedPageBreak/>
        <w:t>Stron będą adresatami zawiadomień i oświadczeń w zakresie ich kompetencji.</w:t>
      </w:r>
      <w:bookmarkEnd w:id="140"/>
    </w:p>
    <w:p w14:paraId="2465EAA0" w14:textId="78197AAE" w:rsidR="009415D9" w:rsidRPr="00E8594F" w:rsidRDefault="009415D9">
      <w:pPr>
        <w:pStyle w:val="Nagwek2"/>
        <w:keepNext w:val="0"/>
        <w:widowControl w:val="0"/>
        <w:numPr>
          <w:ilvl w:val="1"/>
          <w:numId w:val="57"/>
        </w:numPr>
        <w:ind w:left="567" w:hanging="567"/>
        <w:rPr>
          <w:rFonts w:asciiTheme="minorHAnsi" w:hAnsiTheme="minorHAnsi" w:cstheme="minorHAnsi"/>
        </w:rPr>
      </w:pPr>
      <w:r w:rsidRPr="00E8594F">
        <w:rPr>
          <w:rFonts w:asciiTheme="minorHAnsi" w:hAnsiTheme="minorHAnsi" w:cstheme="minorHAnsi"/>
        </w:rPr>
        <w:t>W przypadku przesyłania przez Strony dokumentów na adresy poczty elektronicznej Stron, ze względów bezpieczeństwa zaleca się</w:t>
      </w:r>
      <w:r w:rsidR="00B57359">
        <w:rPr>
          <w:rFonts w:asciiTheme="minorHAnsi" w:hAnsiTheme="minorHAnsi" w:cstheme="minorHAnsi"/>
        </w:rPr>
        <w:t>,</w:t>
      </w:r>
      <w:r w:rsidRPr="00E8594F">
        <w:rPr>
          <w:rFonts w:asciiTheme="minorHAnsi" w:hAnsiTheme="minorHAnsi" w:cstheme="minorHAnsi"/>
        </w:rPr>
        <w:t xml:space="preserve"> aby stosować kryptograficzne metody ochrony danych w postaci szyfrowania lub spakowania za pomocą programu 7-Zip wykorzystując jedno z rozszerzeń: *.7z, *.bzip2, *.gzip, *.tar, *.wim, *.xz, *.zip, przy czym hasło należy przekazać kanałem komunikacji innym niż poczta elektroniczna. Hasło musi się</w:t>
      </w:r>
      <w:r w:rsidR="00E2092E">
        <w:rPr>
          <w:rFonts w:asciiTheme="minorHAnsi" w:hAnsiTheme="minorHAnsi" w:cstheme="minorHAnsi"/>
        </w:rPr>
        <w:t>,</w:t>
      </w:r>
      <w:r w:rsidRPr="00E8594F">
        <w:rPr>
          <w:rFonts w:asciiTheme="minorHAnsi" w:hAnsiTheme="minorHAnsi" w:cstheme="minorHAnsi"/>
        </w:rPr>
        <w:t xml:space="preserve"> składać z minimum 8 znaków, a przy konstruowaniu haseł należy stosować kombinacje znaków: małych</w:t>
      </w:r>
      <w:r w:rsidR="00B525D5">
        <w:rPr>
          <w:rFonts w:asciiTheme="minorHAnsi" w:hAnsiTheme="minorHAnsi" w:cstheme="minorHAnsi"/>
        </w:rPr>
        <w:t xml:space="preserve"> </w:t>
      </w:r>
      <w:r w:rsidRPr="00E8594F">
        <w:rPr>
          <w:rFonts w:asciiTheme="minorHAnsi" w:hAnsiTheme="minorHAnsi" w:cstheme="minorHAnsi"/>
        </w:rPr>
        <w:t>i dużych liter, cyfr oraz znaków specjalnych</w:t>
      </w:r>
      <w:r w:rsidR="00D14CFB" w:rsidRPr="00E8594F">
        <w:rPr>
          <w:rFonts w:asciiTheme="minorHAnsi" w:hAnsiTheme="minorHAnsi" w:cstheme="minorHAnsi"/>
        </w:rPr>
        <w:t xml:space="preserve"> </w:t>
      </w:r>
      <w:r w:rsidRPr="00E8594F">
        <w:rPr>
          <w:rFonts w:asciiTheme="minorHAnsi" w:hAnsiTheme="minorHAnsi" w:cstheme="minorHAnsi"/>
        </w:rPr>
        <w:t>(tj. znaków interpunkcyjnych, nawiasów, symboli @, #, &amp; itp.).</w:t>
      </w:r>
    </w:p>
    <w:p w14:paraId="077BBEFA" w14:textId="1C9E9259" w:rsidR="00DE1259" w:rsidRPr="00E8594F" w:rsidRDefault="007E1F92">
      <w:pPr>
        <w:pStyle w:val="Nagwek2"/>
        <w:keepNext w:val="0"/>
        <w:widowControl w:val="0"/>
        <w:numPr>
          <w:ilvl w:val="1"/>
          <w:numId w:val="57"/>
        </w:numPr>
        <w:ind w:left="567" w:hanging="567"/>
        <w:rPr>
          <w:rFonts w:asciiTheme="minorHAnsi" w:hAnsiTheme="minorHAnsi" w:cstheme="minorHAnsi"/>
        </w:rPr>
      </w:pPr>
      <w:bookmarkStart w:id="141" w:name="_Toc40704502"/>
      <w:r w:rsidRPr="00E8594F">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w:t>
      </w:r>
      <w:r w:rsidR="00611C26" w:rsidRPr="00E8594F">
        <w:rPr>
          <w:rFonts w:asciiTheme="minorHAnsi" w:hAnsiTheme="minorHAnsi" w:cstheme="minorHAnsi"/>
        </w:rPr>
        <w:t xml:space="preserve"> </w:t>
      </w:r>
      <w:r w:rsidRPr="00E8594F">
        <w:rPr>
          <w:rFonts w:asciiTheme="minorHAnsi" w:hAnsiTheme="minorHAnsi" w:cstheme="minorHAnsi"/>
        </w:rPr>
        <w:t>w następnym dniu roboczym po dacie jego doręczenia. Zmiana Przedstawicieli nie wymaga podpisania aneksu do Umowy</w:t>
      </w:r>
      <w:r w:rsidR="00DE1259" w:rsidRPr="00E8594F">
        <w:rPr>
          <w:rFonts w:asciiTheme="minorHAnsi" w:hAnsiTheme="minorHAnsi" w:cstheme="minorHAnsi"/>
        </w:rPr>
        <w:t>.</w:t>
      </w:r>
    </w:p>
    <w:bookmarkEnd w:id="141"/>
    <w:p w14:paraId="4F10060C" w14:textId="5380E6F1" w:rsidR="005160A7" w:rsidRPr="00E8594F" w:rsidRDefault="007E1F92" w:rsidP="00047F3D">
      <w:pPr>
        <w:pStyle w:val="Nagwek2"/>
        <w:numPr>
          <w:ilvl w:val="0"/>
          <w:numId w:val="0"/>
        </w:numPr>
        <w:ind w:left="851" w:hanging="851"/>
        <w:rPr>
          <w:rFonts w:asciiTheme="minorHAnsi" w:hAnsiTheme="minorHAnsi" w:cstheme="minorHAnsi"/>
          <w:b/>
        </w:rPr>
      </w:pPr>
      <w:r w:rsidRPr="00E8594F">
        <w:rPr>
          <w:rFonts w:asciiTheme="minorHAnsi" w:hAnsiTheme="minorHAnsi" w:cstheme="minorHAnsi"/>
          <w:b/>
        </w:rPr>
        <w:t xml:space="preserve">GOSPODARKA ODPADAMI </w:t>
      </w:r>
      <w:bookmarkStart w:id="142" w:name="_Ref419976126"/>
      <w:bookmarkStart w:id="143" w:name="_Toc40704504"/>
      <w:r w:rsidR="00317755" w:rsidRPr="00E8594F">
        <w:rPr>
          <w:rFonts w:asciiTheme="minorHAnsi" w:hAnsiTheme="minorHAnsi" w:cstheme="minorHAnsi"/>
          <w:bCs/>
        </w:rPr>
        <w:t>– „nie dotyczy”</w:t>
      </w:r>
    </w:p>
    <w:p w14:paraId="27DEC989" w14:textId="132889F7" w:rsidR="00774F89" w:rsidRPr="00E8594F" w:rsidRDefault="007E1F92" w:rsidP="00047F3D">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44" w:name="_Toc40704533"/>
      <w:bookmarkEnd w:id="142"/>
      <w:bookmarkEnd w:id="143"/>
      <w:r w:rsidRPr="00E8594F">
        <w:rPr>
          <w:rFonts w:asciiTheme="minorHAnsi" w:hAnsiTheme="minorHAnsi" w:cstheme="minorHAnsi"/>
          <w:b/>
          <w:snapToGrid w:val="0"/>
        </w:rPr>
        <w:t>OBOWIĄZKI PODATKOWE</w:t>
      </w:r>
      <w:bookmarkStart w:id="145" w:name="_Ref113622"/>
      <w:bookmarkEnd w:id="144"/>
    </w:p>
    <w:p w14:paraId="25F62EA5" w14:textId="443432BA" w:rsidR="007D0ECB" w:rsidRPr="00DC4F19" w:rsidRDefault="007E1F92">
      <w:pPr>
        <w:pStyle w:val="Nagwek2"/>
        <w:keepNext w:val="0"/>
        <w:widowControl w:val="0"/>
        <w:numPr>
          <w:ilvl w:val="1"/>
          <w:numId w:val="57"/>
        </w:numPr>
        <w:spacing w:line="240" w:lineRule="exact"/>
        <w:ind w:left="567" w:hanging="567"/>
        <w:rPr>
          <w:rFonts w:asciiTheme="minorHAnsi" w:hAnsiTheme="minorHAnsi" w:cstheme="minorHAnsi"/>
        </w:rPr>
      </w:pPr>
      <w:bookmarkStart w:id="146" w:name="_Toc40704534"/>
      <w:r w:rsidRPr="00E8594F">
        <w:rPr>
          <w:rFonts w:asciiTheme="minorHAnsi" w:hAnsiTheme="minorHAnsi" w:cstheme="minorHAnsi"/>
        </w:rPr>
        <w:t>Wykonawca zobowiązuje się do wykazywania w deklaracji VAT podatku należnego z faktur, które będą wystawiane na rzecz Zamawiającego w wyniku realizacji</w:t>
      </w:r>
      <w:r w:rsidR="002A57CF">
        <w:rPr>
          <w:rFonts w:asciiTheme="minorHAnsi" w:hAnsiTheme="minorHAnsi" w:cstheme="minorHAnsi"/>
        </w:rPr>
        <w:t xml:space="preserve"> </w:t>
      </w:r>
      <w:r w:rsidRPr="00E8594F">
        <w:rPr>
          <w:rFonts w:asciiTheme="minorHAnsi" w:hAnsiTheme="minorHAnsi" w:cstheme="minorHAnsi"/>
        </w:rPr>
        <w:t>Umowy.</w:t>
      </w:r>
      <w:bookmarkEnd w:id="145"/>
      <w:bookmarkEnd w:id="146"/>
      <w:r w:rsidRPr="00E8594F">
        <w:rPr>
          <w:rFonts w:asciiTheme="minorHAnsi" w:hAnsiTheme="minorHAnsi" w:cstheme="minorHAnsi"/>
        </w:rPr>
        <w:t xml:space="preserve"> </w:t>
      </w:r>
      <w:bookmarkStart w:id="147" w:name="_Ref113574"/>
    </w:p>
    <w:p w14:paraId="70683480" w14:textId="5296887E" w:rsidR="007D0ECB" w:rsidRPr="00E8594F" w:rsidRDefault="007E1F92">
      <w:pPr>
        <w:pStyle w:val="Nagwek2"/>
        <w:keepNext w:val="0"/>
        <w:widowControl w:val="0"/>
        <w:numPr>
          <w:ilvl w:val="1"/>
          <w:numId w:val="57"/>
        </w:numPr>
        <w:spacing w:line="240" w:lineRule="exact"/>
        <w:ind w:left="567" w:hanging="567"/>
        <w:rPr>
          <w:rFonts w:asciiTheme="minorHAnsi" w:hAnsiTheme="minorHAnsi" w:cstheme="minorHAnsi"/>
        </w:rPr>
      </w:pPr>
      <w:bookmarkStart w:id="148" w:name="_Toc40704536"/>
      <w:r w:rsidRPr="00E8594F">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w:t>
      </w:r>
      <w:r w:rsidR="00F66516">
        <w:rPr>
          <w:rFonts w:asciiTheme="minorHAnsi" w:hAnsiTheme="minorHAnsi" w:cstheme="minorHAnsi"/>
        </w:rPr>
        <w:t> s</w:t>
      </w:r>
      <w:r w:rsidRPr="00E8594F">
        <w:rPr>
          <w:rFonts w:asciiTheme="minorHAnsi" w:hAnsiTheme="minorHAnsi" w:cstheme="minorHAnsi"/>
        </w:rPr>
        <w:t>zczególności zaś w podatku VAT.</w:t>
      </w:r>
      <w:bookmarkStart w:id="149" w:name="_Ref113648"/>
      <w:bookmarkEnd w:id="147"/>
      <w:bookmarkEnd w:id="148"/>
    </w:p>
    <w:p w14:paraId="68B2F40E" w14:textId="21EED429" w:rsidR="007D0ECB" w:rsidRPr="00E8594F" w:rsidRDefault="007E1F92">
      <w:pPr>
        <w:pStyle w:val="Nagwek2"/>
        <w:keepNext w:val="0"/>
        <w:widowControl w:val="0"/>
        <w:numPr>
          <w:ilvl w:val="1"/>
          <w:numId w:val="57"/>
        </w:numPr>
        <w:spacing w:line="240" w:lineRule="exact"/>
        <w:ind w:left="567" w:hanging="567"/>
        <w:rPr>
          <w:rFonts w:asciiTheme="minorHAnsi" w:hAnsiTheme="minorHAnsi" w:cstheme="minorHAnsi"/>
        </w:rPr>
      </w:pPr>
      <w:bookmarkStart w:id="150" w:name="_Toc40704537"/>
      <w:r w:rsidRPr="00E8594F">
        <w:rPr>
          <w:rFonts w:asciiTheme="minorHAnsi" w:hAnsiTheme="minorHAnsi" w:cstheme="minorHAnsi"/>
        </w:rPr>
        <w:t xml:space="preserve">Wykonawca dopuszczający się naruszenia powyższej klauzuli odpowiedzialny jest, bez jakichkolwiek ograniczeń, za szkodę wyrządzoną z tego tytułu Zamawiającemu. Ponadto, uzasadnione podejrzenie naruszenia tej klauzuli przez Wykonawcę, uprawnia Zamawiającego do </w:t>
      </w:r>
      <w:r w:rsidR="002552FE">
        <w:rPr>
          <w:rFonts w:asciiTheme="minorHAnsi" w:hAnsiTheme="minorHAnsi" w:cstheme="minorHAnsi"/>
        </w:rPr>
        <w:t>odstąpienia od</w:t>
      </w:r>
      <w:r w:rsidRPr="00E8594F">
        <w:rPr>
          <w:rFonts w:asciiTheme="minorHAnsi" w:hAnsiTheme="minorHAnsi" w:cstheme="minorHAnsi"/>
        </w:rPr>
        <w:t xml:space="preserve"> Umowy, z przyczyn dotyczących Wykonawcy.</w:t>
      </w:r>
      <w:bookmarkEnd w:id="149"/>
      <w:bookmarkEnd w:id="150"/>
    </w:p>
    <w:p w14:paraId="3449AA1C" w14:textId="212DFFED" w:rsidR="007D0ECB" w:rsidRPr="00E8594F" w:rsidRDefault="007E1F92">
      <w:pPr>
        <w:pStyle w:val="Nagwek2"/>
        <w:keepNext w:val="0"/>
        <w:widowControl w:val="0"/>
        <w:numPr>
          <w:ilvl w:val="1"/>
          <w:numId w:val="57"/>
        </w:numPr>
        <w:spacing w:line="240" w:lineRule="exact"/>
        <w:ind w:left="567" w:hanging="567"/>
        <w:rPr>
          <w:rFonts w:asciiTheme="minorHAnsi" w:hAnsiTheme="minorHAnsi" w:cstheme="minorHAnsi"/>
        </w:rPr>
      </w:pPr>
      <w:bookmarkStart w:id="151" w:name="_Toc40704538"/>
      <w:r w:rsidRPr="00E8594F">
        <w:rPr>
          <w:rFonts w:asciiTheme="minorHAnsi" w:hAnsiTheme="minorHAnsi" w:cstheme="minorHAnsi"/>
        </w:rPr>
        <w:t>W razie powzięcia przez Zamawiającego informacji o toczącym się postępowaniu przed organem podatkowym w związku z uczestnictwem Wykonawcy w transakcjach mających na celu wyłudzenie</w:t>
      </w:r>
      <w:r w:rsidR="007B248F">
        <w:rPr>
          <w:rFonts w:asciiTheme="minorHAnsi" w:hAnsiTheme="minorHAnsi" w:cstheme="minorHAnsi"/>
        </w:rPr>
        <w:t xml:space="preserve"> </w:t>
      </w:r>
      <w:r w:rsidRPr="00E8594F">
        <w:rPr>
          <w:rFonts w:asciiTheme="minorHAnsi" w:hAnsiTheme="minorHAnsi" w:cstheme="minorHAnsi"/>
        </w:rPr>
        <w:t>z</w:t>
      </w:r>
      <w:r w:rsidR="007B248F">
        <w:rPr>
          <w:rFonts w:asciiTheme="minorHAnsi" w:hAnsiTheme="minorHAnsi" w:cstheme="minorHAnsi"/>
        </w:rPr>
        <w:t> </w:t>
      </w:r>
      <w:r w:rsidRPr="00E8594F">
        <w:rPr>
          <w:rFonts w:asciiTheme="minorHAnsi" w:hAnsiTheme="minorHAnsi" w:cstheme="minorHAnsi"/>
        </w:rPr>
        <w:t xml:space="preserve">budżetu państwa podatku VAT w związku z Umową, Zamawiający wedle swojego wyboru może </w:t>
      </w:r>
      <w:r w:rsidR="00895524">
        <w:rPr>
          <w:rFonts w:asciiTheme="minorHAnsi" w:hAnsiTheme="minorHAnsi" w:cstheme="minorHAnsi"/>
        </w:rPr>
        <w:t>odstąpić od</w:t>
      </w:r>
      <w:r w:rsidRPr="00E8594F">
        <w:rPr>
          <w:rFonts w:asciiTheme="minorHAnsi" w:hAnsiTheme="minorHAnsi" w:cstheme="minorHAnsi"/>
        </w:rPr>
        <w:t xml:space="preserve"> Umow</w:t>
      </w:r>
      <w:r w:rsidR="00895524">
        <w:rPr>
          <w:rFonts w:asciiTheme="minorHAnsi" w:hAnsiTheme="minorHAnsi" w:cstheme="minorHAnsi"/>
        </w:rPr>
        <w:t>y</w:t>
      </w:r>
      <w:r w:rsidR="005F45B4" w:rsidRPr="00E8594F">
        <w:rPr>
          <w:rFonts w:asciiTheme="minorHAnsi" w:hAnsiTheme="minorHAnsi" w:cstheme="minorHAnsi"/>
        </w:rPr>
        <w:t xml:space="preserve"> </w:t>
      </w:r>
      <w:r w:rsidRPr="00E8594F">
        <w:rPr>
          <w:rFonts w:asciiTheme="minorHAnsi" w:hAnsiTheme="minorHAnsi" w:cstheme="minorHAnsi"/>
        </w:rPr>
        <w:t>(w całości lub w części) w trybie określonym poniżej.</w:t>
      </w:r>
      <w:bookmarkEnd w:id="151"/>
    </w:p>
    <w:p w14:paraId="090FB2AA" w14:textId="31DA4810" w:rsidR="004B1FFD" w:rsidRPr="00E8594F" w:rsidRDefault="007E1F92">
      <w:pPr>
        <w:pStyle w:val="Nagwek2"/>
        <w:keepNext w:val="0"/>
        <w:widowControl w:val="0"/>
        <w:numPr>
          <w:ilvl w:val="1"/>
          <w:numId w:val="57"/>
        </w:numPr>
        <w:spacing w:line="240" w:lineRule="exact"/>
        <w:ind w:left="567" w:hanging="567"/>
        <w:rPr>
          <w:rFonts w:asciiTheme="minorHAnsi" w:hAnsiTheme="minorHAnsi" w:cstheme="minorHAnsi"/>
        </w:rPr>
      </w:pPr>
      <w:bookmarkStart w:id="152" w:name="_Toc40704539"/>
      <w:r w:rsidRPr="00E8594F">
        <w:rPr>
          <w:rFonts w:asciiTheme="minorHAnsi" w:hAnsiTheme="minorHAnsi" w:cstheme="minorHAnsi"/>
        </w:rPr>
        <w:t xml:space="preserve">W przypadku zaistnienia okoliczności przewidzianych w ustępach powyżej, Zamawiający przed podjęciem decyzji o </w:t>
      </w:r>
      <w:r w:rsidR="002552FE">
        <w:rPr>
          <w:rFonts w:asciiTheme="minorHAnsi" w:hAnsiTheme="minorHAnsi" w:cstheme="minorHAnsi"/>
        </w:rPr>
        <w:t xml:space="preserve">odstąpieniu </w:t>
      </w:r>
      <w:r w:rsidRPr="00E8594F">
        <w:rPr>
          <w:rFonts w:asciiTheme="minorHAnsi" w:hAnsiTheme="minorHAnsi" w:cstheme="minorHAnsi"/>
        </w:rPr>
        <w:t>Umowy, zwróci się do Wykonawcy o przedłożenie w oznaczonym terminie</w:t>
      </w:r>
      <w:r w:rsidR="005F45B4" w:rsidRPr="00E8594F">
        <w:rPr>
          <w:rFonts w:asciiTheme="minorHAnsi" w:hAnsiTheme="minorHAnsi" w:cstheme="minorHAnsi"/>
        </w:rPr>
        <w:t xml:space="preserve"> </w:t>
      </w:r>
      <w:r w:rsidRPr="00E8594F">
        <w:rPr>
          <w:rFonts w:asciiTheme="minorHAnsi" w:hAnsiTheme="minorHAnsi" w:cstheme="minorHAnsi"/>
        </w:rPr>
        <w:t>dodatkowych informacji, wyjaśnień lub dokumentów, a Wykonawca jest je zobowiązany w tym terminie przedłożyć.</w:t>
      </w:r>
      <w:r w:rsidR="005F45B4" w:rsidRPr="00E8594F">
        <w:rPr>
          <w:rFonts w:asciiTheme="minorHAnsi" w:hAnsiTheme="minorHAnsi" w:cstheme="minorHAnsi"/>
        </w:rPr>
        <w:t xml:space="preserve"> </w:t>
      </w:r>
      <w:r w:rsidRPr="00E8594F">
        <w:rPr>
          <w:rFonts w:asciiTheme="minorHAnsi" w:hAnsiTheme="minorHAnsi" w:cstheme="minorHAnsi"/>
        </w:rPr>
        <w:t>W</w:t>
      </w:r>
      <w:r w:rsidR="00F66516">
        <w:rPr>
          <w:rFonts w:asciiTheme="minorHAnsi" w:hAnsiTheme="minorHAnsi" w:cstheme="minorHAnsi"/>
        </w:rPr>
        <w:t> </w:t>
      </w:r>
      <w:r w:rsidRPr="00E8594F">
        <w:rPr>
          <w:rFonts w:asciiTheme="minorHAnsi" w:hAnsiTheme="minorHAnsi" w:cstheme="minorHAnsi"/>
        </w:rPr>
        <w:t xml:space="preserve">przypadku zwrócenia się przez Zamawiającego z żądaniem, o którym mowa w zdaniu poprzednim, termin na </w:t>
      </w:r>
      <w:r w:rsidR="002552FE">
        <w:rPr>
          <w:rFonts w:asciiTheme="minorHAnsi" w:hAnsiTheme="minorHAnsi" w:cstheme="minorHAnsi"/>
        </w:rPr>
        <w:t>odstąpienie od</w:t>
      </w:r>
      <w:r w:rsidRPr="00E8594F">
        <w:rPr>
          <w:rFonts w:asciiTheme="minorHAnsi" w:hAnsiTheme="minorHAnsi" w:cstheme="minorHAnsi"/>
        </w:rPr>
        <w:t xml:space="preserve"> Umowy wynosi 30 (trzydzieści) dni liczonych od dnia otrzymania kompletnych informacji, wyjaśnień lub dokumentów od Wykonawcy, lub odmowy Wykonawcy złożenia informacji, wyjaśnień lub dokumentów, lub upływu terminu wyznaczonego przez Zamawiającego na złożenie informacji, wyjaśnień lub dok</w:t>
      </w:r>
      <w:r w:rsidR="004B1FFD" w:rsidRPr="00E8594F">
        <w:rPr>
          <w:rFonts w:asciiTheme="minorHAnsi" w:hAnsiTheme="minorHAnsi" w:cstheme="minorHAnsi"/>
        </w:rPr>
        <w:t>umentów przez Wykonawcę.</w:t>
      </w:r>
      <w:bookmarkEnd w:id="152"/>
    </w:p>
    <w:p w14:paraId="272D8A24" w14:textId="77777777" w:rsidR="00774F89" w:rsidRPr="00E8594F" w:rsidRDefault="007E1F92" w:rsidP="002E1418">
      <w:pPr>
        <w:pStyle w:val="Nagwek2"/>
        <w:keepNext w:val="0"/>
        <w:widowControl w:val="0"/>
        <w:numPr>
          <w:ilvl w:val="0"/>
          <w:numId w:val="0"/>
        </w:numPr>
        <w:spacing w:line="240" w:lineRule="exact"/>
        <w:ind w:left="567" w:hanging="567"/>
        <w:rPr>
          <w:rFonts w:asciiTheme="minorHAnsi" w:hAnsiTheme="minorHAnsi" w:cstheme="minorHAnsi"/>
          <w:b/>
          <w:snapToGrid w:val="0"/>
        </w:rPr>
      </w:pPr>
      <w:bookmarkStart w:id="153" w:name="_Toc40704540"/>
      <w:r w:rsidRPr="00E8594F">
        <w:rPr>
          <w:rFonts w:asciiTheme="minorHAnsi" w:hAnsiTheme="minorHAnsi" w:cstheme="minorHAnsi"/>
          <w:b/>
          <w:snapToGrid w:val="0"/>
        </w:rPr>
        <w:t>KODEKS POSTĘPOWANIA DLA PARTNERÓW BIZNESOWYCH SPÓŁEK GK PGE</w:t>
      </w:r>
      <w:bookmarkEnd w:id="153"/>
    </w:p>
    <w:p w14:paraId="0FD5E484" w14:textId="0280302E" w:rsidR="005E3BD0" w:rsidRPr="00EA4BBF" w:rsidRDefault="00EA4BBF" w:rsidP="00EA4BBF">
      <w:pPr>
        <w:pStyle w:val="Nagwek2"/>
        <w:numPr>
          <w:ilvl w:val="1"/>
          <w:numId w:val="57"/>
        </w:numPr>
        <w:ind w:left="567" w:hanging="567"/>
        <w:rPr>
          <w:rFonts w:asciiTheme="minorHAnsi" w:hAnsiTheme="minorHAnsi" w:cstheme="minorHAnsi"/>
        </w:rPr>
      </w:pPr>
      <w:bookmarkStart w:id="154" w:name="_Toc494375561"/>
      <w:bookmarkStart w:id="155" w:name="_Ref495587163"/>
      <w:bookmarkStart w:id="156" w:name="_Toc494375633"/>
      <w:bookmarkStart w:id="157" w:name="_Toc15890574"/>
      <w:bookmarkStart w:id="158" w:name="_Toc40704551"/>
      <w:r w:rsidRPr="00EA4BBF">
        <w:rPr>
          <w:rFonts w:asciiTheme="minorHAnsi" w:hAnsiTheme="minorHAnsi" w:cstheme="minorHAnsi"/>
        </w:rPr>
        <w:t>Wykonawca oświadcza, że prowadzi działalność w sposób odpowiedzialny, zgodny z przepisami prawa, w</w:t>
      </w:r>
      <w:r>
        <w:rPr>
          <w:rFonts w:asciiTheme="minorHAnsi" w:hAnsiTheme="minorHAnsi" w:cstheme="minorHAnsi"/>
        </w:rPr>
        <w:t> </w:t>
      </w:r>
      <w:r w:rsidRPr="00EA4BBF">
        <w:rPr>
          <w:rFonts w:asciiTheme="minorHAnsi" w:hAnsiTheme="minorHAnsi" w:cstheme="minorHAnsi"/>
        </w:rPr>
        <w:t>tym w</w:t>
      </w:r>
      <w:r>
        <w:rPr>
          <w:rFonts w:asciiTheme="minorHAnsi" w:hAnsiTheme="minorHAnsi" w:cstheme="minorHAnsi"/>
        </w:rPr>
        <w:t xml:space="preserve"> </w:t>
      </w:r>
      <w:r w:rsidRPr="00EA4BBF">
        <w:rPr>
          <w:rFonts w:asciiTheme="minorHAnsi" w:hAnsiTheme="minorHAnsi" w:cstheme="minorHAnsi"/>
        </w:rPr>
        <w:t>szczególności przestrzega przepisów dotyczących: przeciwdziałania korupcji, praniu pieniędzy i</w:t>
      </w:r>
      <w:r>
        <w:rPr>
          <w:rFonts w:asciiTheme="minorHAnsi" w:hAnsiTheme="minorHAnsi" w:cstheme="minorHAnsi"/>
        </w:rPr>
        <w:t> </w:t>
      </w:r>
      <w:r w:rsidRPr="00EA4BBF">
        <w:rPr>
          <w:rFonts w:asciiTheme="minorHAnsi" w:hAnsiTheme="minorHAnsi" w:cstheme="minorHAnsi"/>
        </w:rPr>
        <w:t>finansowaniu terroryzmu, praw człowieka i praw pracowniczych, zasad bezpieczeństwa i</w:t>
      </w:r>
      <w:r>
        <w:rPr>
          <w:rFonts w:asciiTheme="minorHAnsi" w:hAnsiTheme="minorHAnsi" w:cstheme="minorHAnsi"/>
        </w:rPr>
        <w:t xml:space="preserve"> </w:t>
      </w:r>
      <w:r w:rsidRPr="00EA4BBF">
        <w:rPr>
          <w:rFonts w:asciiTheme="minorHAnsi" w:hAnsiTheme="minorHAnsi" w:cstheme="minorHAnsi"/>
        </w:rPr>
        <w:t xml:space="preserve">higieny pracy, przepisów przeciwpożarowych, prawa ochrony konkurencji, przepisów w zakresie ochrony mienia i ochrony środowiska oraz dokłada należytej staranności, aby jego pracownicy, współpracownicy, podwykonawcy lub osoby, przy pomocy których będzie świadczyć usługi na rzecz </w:t>
      </w:r>
      <w:r w:rsidR="00115807" w:rsidRPr="00D33D35">
        <w:rPr>
          <w:rFonts w:asciiTheme="minorHAnsi" w:hAnsiTheme="minorHAnsi" w:cstheme="minorHAnsi"/>
          <w:bCs/>
        </w:rPr>
        <w:t>Spółek GK PGE</w:t>
      </w:r>
      <w:r w:rsidRPr="00EA4BBF">
        <w:rPr>
          <w:rFonts w:asciiTheme="minorHAnsi" w:hAnsiTheme="minorHAnsi" w:cstheme="minorHAnsi"/>
        </w:rPr>
        <w:t>, również stosowali się do ww. przepisów prawa</w:t>
      </w:r>
      <w:r w:rsidR="005E3BD0" w:rsidRPr="00EA4BBF">
        <w:rPr>
          <w:rFonts w:asciiTheme="minorHAnsi" w:hAnsiTheme="minorHAnsi" w:cstheme="minorHAnsi"/>
        </w:rPr>
        <w:t>.</w:t>
      </w:r>
    </w:p>
    <w:p w14:paraId="07363144" w14:textId="6E17BF0C" w:rsidR="00EA4BBF" w:rsidRDefault="00EA4BBF" w:rsidP="00EA4BBF">
      <w:pPr>
        <w:pStyle w:val="Nagwek2"/>
        <w:numPr>
          <w:ilvl w:val="1"/>
          <w:numId w:val="57"/>
        </w:numPr>
        <w:ind w:left="567" w:hanging="567"/>
        <w:rPr>
          <w:rFonts w:asciiTheme="minorHAnsi" w:hAnsiTheme="minorHAnsi" w:cstheme="minorHAnsi"/>
        </w:rPr>
      </w:pPr>
      <w:r w:rsidRPr="00EA4BBF">
        <w:rPr>
          <w:rFonts w:asciiTheme="minorHAnsi" w:hAnsiTheme="minorHAnsi" w:cstheme="minorHAnsi"/>
        </w:rPr>
        <w:t xml:space="preserve">Wykonawca oświadcza, że zapoznał się z treścią Kodeksu Postępowania dla Partnerów Biznesowych Spółek GKPGE </w:t>
      </w:r>
      <w:r w:rsidR="00725767" w:rsidRPr="00EB606B">
        <w:rPr>
          <w:rFonts w:asciiTheme="minorHAnsi" w:hAnsiTheme="minorHAnsi" w:cstheme="minorHAnsi"/>
        </w:rPr>
        <w:t>(</w:t>
      </w:r>
      <w:hyperlink r:id="rId14" w:history="1">
        <w:r w:rsidR="00725767" w:rsidRPr="00EB606B">
          <w:rPr>
            <w:rStyle w:val="Hipercze"/>
            <w:rFonts w:asciiTheme="minorHAnsi" w:hAnsiTheme="minorHAnsi" w:cstheme="minorHAnsi"/>
          </w:rPr>
          <w:t>http://www.ramb.pl/przetargi.html</w:t>
        </w:r>
      </w:hyperlink>
      <w:r w:rsidR="00725767" w:rsidRPr="00EB606B">
        <w:rPr>
          <w:rFonts w:asciiTheme="minorHAnsi" w:hAnsiTheme="minorHAnsi" w:cstheme="minorHAnsi"/>
        </w:rPr>
        <w:t xml:space="preserve">) </w:t>
      </w:r>
      <w:r w:rsidRPr="00EA4BBF">
        <w:rPr>
          <w:rFonts w:asciiTheme="minorHAnsi" w:hAnsiTheme="minorHAnsi" w:cstheme="minorHAnsi"/>
        </w:rPr>
        <w:t>i jako Partner Biznesowy Spółki GK</w:t>
      </w:r>
      <w:r>
        <w:rPr>
          <w:rFonts w:asciiTheme="minorHAnsi" w:hAnsiTheme="minorHAnsi" w:cstheme="minorHAnsi"/>
        </w:rPr>
        <w:t xml:space="preserve"> </w:t>
      </w:r>
      <w:r w:rsidRPr="00EA4BBF">
        <w:rPr>
          <w:rFonts w:asciiTheme="minorHAnsi" w:hAnsiTheme="minorHAnsi" w:cstheme="minorHAnsi"/>
        </w:rPr>
        <w:t xml:space="preserve">PGE, w rozumieniu tego Kodeksu, w sprawach związanych z realizacją umów na rzecz </w:t>
      </w:r>
      <w:r w:rsidR="00115807" w:rsidRPr="00D33D35">
        <w:rPr>
          <w:rFonts w:asciiTheme="minorHAnsi" w:hAnsiTheme="minorHAnsi" w:cstheme="minorHAnsi"/>
          <w:bCs/>
        </w:rPr>
        <w:t>Spółek GK PGE</w:t>
      </w:r>
      <w:r w:rsidRPr="00EA4BBF">
        <w:rPr>
          <w:rFonts w:asciiTheme="minorHAnsi" w:hAnsiTheme="minorHAnsi" w:cstheme="minorHAnsi"/>
        </w:rPr>
        <w:t>, przestrzegać będzie określonych tam standardów prawnych i</w:t>
      </w:r>
      <w:r>
        <w:rPr>
          <w:rFonts w:asciiTheme="minorHAnsi" w:hAnsiTheme="minorHAnsi" w:cstheme="minorHAnsi"/>
        </w:rPr>
        <w:t xml:space="preserve"> </w:t>
      </w:r>
      <w:r w:rsidRPr="00EA4BBF">
        <w:rPr>
          <w:rFonts w:asciiTheme="minorHAnsi" w:hAnsiTheme="minorHAnsi" w:cstheme="minorHAnsi"/>
        </w:rPr>
        <w:t>etycznych oraz dołoży należytej staranności, aby jego pracownicy, współpracownicy, podwykonawcy lub osoby, przy pomocy których będzie świadczyć usługi/dostawy/roboty budowlane, również przestrzegali tych standardów</w:t>
      </w:r>
      <w:r w:rsidR="005E3BD0" w:rsidRPr="00EA4BBF">
        <w:rPr>
          <w:rFonts w:asciiTheme="minorHAnsi" w:hAnsiTheme="minorHAnsi" w:cstheme="minorHAnsi"/>
        </w:rPr>
        <w:t xml:space="preserve">. </w:t>
      </w:r>
    </w:p>
    <w:p w14:paraId="6D62C7D7" w14:textId="429BB956" w:rsidR="00EA4BBF" w:rsidRPr="00EA4BBF" w:rsidRDefault="00EA4BBF" w:rsidP="00EA4BBF">
      <w:pPr>
        <w:pStyle w:val="Nagwek2"/>
        <w:numPr>
          <w:ilvl w:val="1"/>
          <w:numId w:val="57"/>
        </w:numPr>
        <w:ind w:left="567" w:hanging="567"/>
        <w:rPr>
          <w:rFonts w:asciiTheme="minorHAnsi" w:hAnsiTheme="minorHAnsi" w:cstheme="minorHAnsi"/>
        </w:rPr>
      </w:pPr>
      <w:r w:rsidRPr="00EA4BBF">
        <w:rPr>
          <w:rFonts w:asciiTheme="minorHAnsi" w:hAnsiTheme="minorHAnsi" w:cstheme="minorHAnsi"/>
        </w:rPr>
        <w:t>W razie zgłoszenia przez Zamawiającego wątpliwości odnośnie przestrzegania zasad określonych w</w:t>
      </w:r>
      <w:r>
        <w:rPr>
          <w:rFonts w:asciiTheme="minorHAnsi" w:hAnsiTheme="minorHAnsi" w:cstheme="minorHAnsi"/>
        </w:rPr>
        <w:t> </w:t>
      </w:r>
      <w:r w:rsidRPr="00EA4BBF">
        <w:rPr>
          <w:rFonts w:asciiTheme="minorHAnsi" w:hAnsiTheme="minorHAnsi" w:cstheme="minorHAnsi"/>
        </w:rPr>
        <w:t xml:space="preserve">ustępach powyżej przez Wykonawcę lub jego pracowników, współpracowników, podwykonawców lub osób przy </w:t>
      </w:r>
      <w:r w:rsidRPr="00EA4BBF">
        <w:rPr>
          <w:rFonts w:asciiTheme="minorHAnsi" w:hAnsiTheme="minorHAnsi" w:cstheme="minorHAnsi"/>
        </w:rPr>
        <w:lastRenderedPageBreak/>
        <w:t>pomocy których świadczy on usługi, Wykonawca podejmie działania naprawcze mające na celu ich usunięcie/podejmie rozmowy w celu usunięcia takich wątpliwości.</w:t>
      </w:r>
    </w:p>
    <w:p w14:paraId="7285F87F" w14:textId="279F78BC" w:rsidR="00187711" w:rsidRDefault="00A90C9F" w:rsidP="001D3DD2">
      <w:pPr>
        <w:pStyle w:val="Nagwek1"/>
        <w:keepNext w:val="0"/>
        <w:widowControl w:val="0"/>
        <w:numPr>
          <w:ilvl w:val="0"/>
          <w:numId w:val="0"/>
        </w:numPr>
        <w:spacing w:before="120" w:after="120" w:line="240" w:lineRule="exact"/>
        <w:ind w:left="425" w:hanging="425"/>
        <w:rPr>
          <w:rFonts w:cstheme="minorHAnsi"/>
          <w:b w:val="0"/>
          <w:szCs w:val="20"/>
        </w:rPr>
      </w:pPr>
      <w:r w:rsidRPr="00E8594F">
        <w:rPr>
          <w:rFonts w:cstheme="minorHAnsi"/>
          <w:b w:val="0"/>
          <w:szCs w:val="20"/>
        </w:rPr>
        <w:t>§6</w:t>
      </w:r>
      <w:r w:rsidR="007B248F">
        <w:rPr>
          <w:rFonts w:cstheme="minorHAnsi"/>
          <w:b w:val="0"/>
          <w:szCs w:val="20"/>
        </w:rPr>
        <w:tab/>
      </w:r>
      <w:r w:rsidR="00000BDB" w:rsidRPr="00E8594F">
        <w:rPr>
          <w:rFonts w:cstheme="minorHAnsi"/>
          <w:b w:val="0"/>
          <w:szCs w:val="20"/>
        </w:rPr>
        <w:t>O</w:t>
      </w:r>
      <w:r w:rsidR="00BF2999" w:rsidRPr="00E8594F">
        <w:rPr>
          <w:rFonts w:cstheme="minorHAnsi"/>
          <w:b w:val="0"/>
          <w:szCs w:val="20"/>
        </w:rPr>
        <w:t>DBIÓR</w:t>
      </w:r>
      <w:bookmarkEnd w:id="154"/>
      <w:bookmarkEnd w:id="155"/>
      <w:bookmarkEnd w:id="156"/>
      <w:bookmarkEnd w:id="157"/>
      <w:bookmarkEnd w:id="158"/>
    </w:p>
    <w:p w14:paraId="2D14A274" w14:textId="135C98A8" w:rsidR="00CA5125" w:rsidRPr="00CA5125" w:rsidRDefault="00CA5125">
      <w:pPr>
        <w:pStyle w:val="Akapitzlist"/>
        <w:numPr>
          <w:ilvl w:val="1"/>
          <w:numId w:val="65"/>
        </w:numPr>
        <w:ind w:left="567" w:hanging="567"/>
        <w:jc w:val="both"/>
      </w:pPr>
      <w:r w:rsidRPr="007B248F">
        <w:rPr>
          <w:rFonts w:asciiTheme="minorHAnsi" w:hAnsiTheme="minorHAnsi" w:cstheme="minorHAnsi"/>
        </w:rPr>
        <w:t xml:space="preserve">Wykonanie Usługi jednostką </w:t>
      </w:r>
      <w:r w:rsidR="00B03AA9" w:rsidRPr="00855777">
        <w:rPr>
          <w:rFonts w:asciiTheme="minorHAnsi" w:hAnsiTheme="minorHAnsi" w:cstheme="minorHAnsi"/>
          <w:lang w:eastAsia="en-US"/>
        </w:rPr>
        <w:t>sprzętow</w:t>
      </w:r>
      <w:r w:rsidR="00B03AA9">
        <w:rPr>
          <w:rFonts w:asciiTheme="minorHAnsi" w:hAnsiTheme="minorHAnsi" w:cstheme="minorHAnsi"/>
          <w:lang w:eastAsia="en-US"/>
        </w:rPr>
        <w:t xml:space="preserve">ą </w:t>
      </w:r>
      <w:r w:rsidRPr="007B248F">
        <w:rPr>
          <w:rFonts w:asciiTheme="minorHAnsi" w:eastAsia="Calibri" w:hAnsiTheme="minorHAnsi" w:cstheme="minorHAnsi"/>
        </w:rPr>
        <w:t>wraz z</w:t>
      </w:r>
      <w:r w:rsidR="005E3BD0">
        <w:rPr>
          <w:rFonts w:asciiTheme="minorHAnsi" w:eastAsia="Calibri" w:hAnsiTheme="minorHAnsi" w:cstheme="minorHAnsi"/>
        </w:rPr>
        <w:t xml:space="preserve"> </w:t>
      </w:r>
      <w:r w:rsidR="001C3162">
        <w:rPr>
          <w:rFonts w:asciiTheme="minorHAnsi" w:eastAsia="Calibri" w:hAnsiTheme="minorHAnsi" w:cstheme="minorHAnsi"/>
        </w:rPr>
        <w:t>operatorem</w:t>
      </w:r>
      <w:r w:rsidR="000C6CA2">
        <w:rPr>
          <w:rFonts w:asciiTheme="minorHAnsi" w:eastAsia="Calibri" w:hAnsiTheme="minorHAnsi" w:cstheme="minorHAnsi"/>
        </w:rPr>
        <w:t>/kierowcą</w:t>
      </w:r>
      <w:r w:rsidRPr="007B248F">
        <w:rPr>
          <w:rFonts w:asciiTheme="minorHAnsi" w:eastAsia="Calibri" w:hAnsiTheme="minorHAnsi" w:cstheme="minorHAnsi"/>
        </w:rPr>
        <w:t xml:space="preserve"> </w:t>
      </w:r>
      <w:r w:rsidR="005E3BD0">
        <w:rPr>
          <w:rFonts w:asciiTheme="minorHAnsi" w:eastAsia="Calibri" w:hAnsiTheme="minorHAnsi" w:cstheme="minorHAnsi"/>
        </w:rPr>
        <w:t xml:space="preserve">i </w:t>
      </w:r>
      <w:r w:rsidRPr="007B248F">
        <w:rPr>
          <w:rFonts w:asciiTheme="minorHAnsi" w:eastAsia="Calibri" w:hAnsiTheme="minorHAnsi" w:cstheme="minorHAnsi"/>
        </w:rPr>
        <w:t>paliwem stanowiącymi przedmiot Umowy, Strony potwierdzały będą w dziennym raporcie pracy sprzętu, zgodnie z</w:t>
      </w:r>
      <w:r w:rsidR="00EC272F">
        <w:rPr>
          <w:rFonts w:asciiTheme="minorHAnsi" w:eastAsia="Calibri" w:hAnsiTheme="minorHAnsi" w:cstheme="minorHAnsi"/>
        </w:rPr>
        <w:t xml:space="preserve"> </w:t>
      </w:r>
      <w:r w:rsidRPr="007B248F">
        <w:rPr>
          <w:rFonts w:asciiTheme="minorHAnsi" w:eastAsia="Calibri" w:hAnsiTheme="minorHAnsi" w:cstheme="minorHAnsi"/>
        </w:rPr>
        <w:t>postanowieniami §4.</w:t>
      </w:r>
    </w:p>
    <w:p w14:paraId="3E00DFB6" w14:textId="1CBDA677" w:rsidR="005E3BD0" w:rsidRPr="001C3162" w:rsidRDefault="00A90C9F" w:rsidP="001C3162">
      <w:pPr>
        <w:pStyle w:val="Nagwek1"/>
        <w:keepNext w:val="0"/>
        <w:widowControl w:val="0"/>
        <w:numPr>
          <w:ilvl w:val="0"/>
          <w:numId w:val="0"/>
        </w:numPr>
        <w:spacing w:before="120" w:after="120" w:line="240" w:lineRule="exact"/>
        <w:ind w:left="425" w:hanging="425"/>
        <w:rPr>
          <w:rFonts w:cstheme="minorHAnsi"/>
          <w:szCs w:val="20"/>
        </w:rPr>
      </w:pPr>
      <w:bookmarkStart w:id="159" w:name="_Ref327363523"/>
      <w:bookmarkStart w:id="160" w:name="_Ref419973248"/>
      <w:bookmarkStart w:id="161" w:name="_Toc437005846"/>
      <w:bookmarkStart w:id="162" w:name="_Toc494375562"/>
      <w:bookmarkStart w:id="163" w:name="_Toc494375634"/>
      <w:bookmarkStart w:id="164" w:name="_Toc15890575"/>
      <w:bookmarkStart w:id="165" w:name="_Toc40704567"/>
      <w:r w:rsidRPr="00E8594F">
        <w:rPr>
          <w:rFonts w:cstheme="minorHAnsi"/>
          <w:b w:val="0"/>
          <w:szCs w:val="20"/>
        </w:rPr>
        <w:t>§7</w:t>
      </w:r>
      <w:r w:rsidR="007B248F">
        <w:rPr>
          <w:rFonts w:cstheme="minorHAnsi"/>
          <w:b w:val="0"/>
          <w:szCs w:val="20"/>
        </w:rPr>
        <w:tab/>
      </w:r>
      <w:r w:rsidR="00BF2999" w:rsidRPr="00E8594F">
        <w:rPr>
          <w:rFonts w:cstheme="minorHAnsi"/>
          <w:b w:val="0"/>
          <w:szCs w:val="20"/>
        </w:rPr>
        <w:t>GWARANCJA</w:t>
      </w:r>
      <w:bookmarkEnd w:id="159"/>
      <w:r w:rsidR="00BF2999" w:rsidRPr="00E8594F">
        <w:rPr>
          <w:rFonts w:cstheme="minorHAnsi"/>
          <w:b w:val="0"/>
          <w:szCs w:val="20"/>
        </w:rPr>
        <w:t xml:space="preserve"> I RĘKOJMIA</w:t>
      </w:r>
      <w:bookmarkEnd w:id="160"/>
      <w:bookmarkEnd w:id="161"/>
      <w:bookmarkEnd w:id="162"/>
      <w:bookmarkEnd w:id="163"/>
      <w:bookmarkEnd w:id="164"/>
      <w:bookmarkEnd w:id="165"/>
      <w:r w:rsidR="00627B0F" w:rsidRPr="00E8594F">
        <w:rPr>
          <w:rFonts w:cstheme="minorHAnsi"/>
          <w:b w:val="0"/>
          <w:szCs w:val="20"/>
        </w:rPr>
        <w:t>:</w:t>
      </w:r>
      <w:r w:rsidR="00787764" w:rsidRPr="00E8594F">
        <w:rPr>
          <w:rFonts w:cstheme="minorHAnsi"/>
          <w:b w:val="0"/>
          <w:szCs w:val="20"/>
        </w:rPr>
        <w:t xml:space="preserve"> </w:t>
      </w:r>
      <w:r w:rsidR="00627B0F" w:rsidRPr="00E8594F">
        <w:rPr>
          <w:rFonts w:cstheme="minorHAnsi"/>
          <w:szCs w:val="20"/>
        </w:rPr>
        <w:t>„nie dotyczy”</w:t>
      </w:r>
    </w:p>
    <w:p w14:paraId="18F54E58" w14:textId="75CB5741" w:rsidR="00A90C9F" w:rsidRPr="003A6BC3" w:rsidRDefault="00A90C9F" w:rsidP="001D3DD2">
      <w:pPr>
        <w:pStyle w:val="Nagwek1"/>
        <w:keepNext w:val="0"/>
        <w:widowControl w:val="0"/>
        <w:numPr>
          <w:ilvl w:val="0"/>
          <w:numId w:val="0"/>
        </w:numPr>
        <w:spacing w:before="120" w:after="120" w:line="240" w:lineRule="exact"/>
        <w:ind w:left="425" w:hanging="425"/>
        <w:rPr>
          <w:rFonts w:cstheme="minorHAnsi"/>
          <w:b w:val="0"/>
          <w:szCs w:val="20"/>
        </w:rPr>
      </w:pPr>
      <w:bookmarkStart w:id="166" w:name="_Toc347501699"/>
      <w:bookmarkStart w:id="167" w:name="_Ref419975993"/>
      <w:bookmarkStart w:id="168" w:name="_Ref419977290"/>
      <w:bookmarkStart w:id="169" w:name="_Ref419977314"/>
      <w:bookmarkStart w:id="170" w:name="_Toc437005847"/>
      <w:bookmarkStart w:id="171" w:name="_Toc494375563"/>
      <w:bookmarkStart w:id="172" w:name="_Toc494375635"/>
      <w:bookmarkStart w:id="173" w:name="_Toc15890576"/>
      <w:bookmarkStart w:id="174" w:name="_Toc40704593"/>
      <w:r w:rsidRPr="00E8594F">
        <w:rPr>
          <w:rFonts w:cstheme="minorHAnsi"/>
          <w:b w:val="0"/>
          <w:szCs w:val="20"/>
        </w:rPr>
        <w:t>§8</w:t>
      </w:r>
      <w:r w:rsidR="007B248F">
        <w:rPr>
          <w:rFonts w:cstheme="minorHAnsi"/>
          <w:b w:val="0"/>
          <w:szCs w:val="20"/>
        </w:rPr>
        <w:tab/>
      </w:r>
      <w:r w:rsidR="00BF2999" w:rsidRPr="00E8594F">
        <w:rPr>
          <w:rFonts w:cstheme="minorHAnsi"/>
          <w:b w:val="0"/>
          <w:szCs w:val="20"/>
        </w:rPr>
        <w:t>WARUNKI UBEZPIECZENIA</w:t>
      </w:r>
      <w:bookmarkStart w:id="175" w:name="_Toc40704594"/>
      <w:bookmarkStart w:id="176" w:name="_Toc15890577"/>
      <w:bookmarkStart w:id="177" w:name="_Toc40704601"/>
      <w:bookmarkEnd w:id="166"/>
      <w:bookmarkEnd w:id="167"/>
      <w:bookmarkEnd w:id="168"/>
      <w:bookmarkEnd w:id="169"/>
      <w:bookmarkEnd w:id="170"/>
      <w:bookmarkEnd w:id="171"/>
      <w:bookmarkEnd w:id="172"/>
      <w:bookmarkEnd w:id="173"/>
      <w:bookmarkEnd w:id="174"/>
    </w:p>
    <w:p w14:paraId="53109CF2" w14:textId="2DBADBE9" w:rsidR="009E07DD" w:rsidRPr="00E8594F" w:rsidRDefault="009E07DD">
      <w:pPr>
        <w:pStyle w:val="Nagwek2"/>
        <w:numPr>
          <w:ilvl w:val="1"/>
          <w:numId w:val="66"/>
        </w:numPr>
        <w:ind w:left="567" w:hanging="567"/>
        <w:rPr>
          <w:rFonts w:asciiTheme="minorHAnsi" w:hAnsiTheme="minorHAnsi" w:cstheme="minorHAnsi"/>
        </w:rPr>
      </w:pPr>
      <w:r w:rsidRPr="00E8594F">
        <w:rPr>
          <w:rFonts w:asciiTheme="minorHAnsi" w:hAnsiTheme="minorHAnsi" w:cstheme="minorHAnsi"/>
        </w:rPr>
        <w:t xml:space="preserve">Wykonawca przystępując do realizacji </w:t>
      </w:r>
      <w:r w:rsidR="00FE3FC3" w:rsidRPr="00E8594F">
        <w:rPr>
          <w:rFonts w:asciiTheme="minorHAnsi" w:hAnsiTheme="minorHAnsi" w:cstheme="minorHAnsi"/>
        </w:rPr>
        <w:t>Umowy</w:t>
      </w:r>
      <w:r w:rsidRPr="00E8594F">
        <w:rPr>
          <w:rFonts w:asciiTheme="minorHAnsi" w:hAnsiTheme="minorHAnsi" w:cstheme="minorHAnsi"/>
        </w:rPr>
        <w:t>, zobowiązany jest do zapewnienia</w:t>
      </w:r>
      <w:r w:rsidR="00A90C9F" w:rsidRPr="00E8594F">
        <w:rPr>
          <w:rFonts w:asciiTheme="minorHAnsi" w:hAnsiTheme="minorHAnsi" w:cstheme="minorHAnsi"/>
        </w:rPr>
        <w:t xml:space="preserve"> </w:t>
      </w:r>
      <w:r w:rsidRPr="00E8594F">
        <w:rPr>
          <w:rFonts w:asciiTheme="minorHAnsi" w:hAnsiTheme="minorHAnsi" w:cstheme="minorHAnsi"/>
        </w:rPr>
        <w:t>na własny koszt ochrony</w:t>
      </w:r>
      <w:r w:rsidR="008203D8">
        <w:rPr>
          <w:rFonts w:asciiTheme="minorHAnsi" w:hAnsiTheme="minorHAnsi" w:cstheme="minorHAnsi"/>
        </w:rPr>
        <w:t xml:space="preserve"> </w:t>
      </w:r>
      <w:r w:rsidRPr="00E8594F">
        <w:rPr>
          <w:rFonts w:asciiTheme="minorHAnsi" w:hAnsiTheme="minorHAnsi" w:cstheme="minorHAnsi"/>
        </w:rPr>
        <w:t>ubezpieczeniowej w zakresie następujących ubezpieczeń:</w:t>
      </w:r>
      <w:bookmarkEnd w:id="175"/>
    </w:p>
    <w:p w14:paraId="41A9DE3F" w14:textId="769ADA90" w:rsidR="00830627" w:rsidRPr="00D76A65" w:rsidRDefault="009E07DD">
      <w:pPr>
        <w:pStyle w:val="Nagwek2"/>
        <w:keepNext w:val="0"/>
        <w:numPr>
          <w:ilvl w:val="2"/>
          <w:numId w:val="66"/>
        </w:numPr>
        <w:spacing w:before="0" w:after="0" w:line="240" w:lineRule="exact"/>
        <w:ind w:left="1276" w:hanging="709"/>
        <w:rPr>
          <w:rFonts w:asciiTheme="minorHAnsi" w:hAnsiTheme="minorHAnsi" w:cstheme="minorHAnsi"/>
        </w:rPr>
      </w:pPr>
      <w:bookmarkStart w:id="178" w:name="_Toc40704595"/>
      <w:r w:rsidRPr="00E8594F">
        <w:rPr>
          <w:rFonts w:asciiTheme="minorHAnsi" w:hAnsiTheme="minorHAnsi" w:cstheme="minorHAnsi"/>
        </w:rPr>
        <w:t>ubezpieczenia odpowiedzialności cywilnej z tytułu prowadzonej działalności oraz posiadanego mienia,</w:t>
      </w:r>
      <w:bookmarkEnd w:id="178"/>
      <w:r w:rsidRPr="00E8594F">
        <w:rPr>
          <w:rFonts w:asciiTheme="minorHAnsi" w:hAnsiTheme="minorHAnsi"/>
        </w:rPr>
        <w:t xml:space="preserve"> </w:t>
      </w:r>
      <w:r w:rsidRPr="00E8594F">
        <w:rPr>
          <w:rFonts w:asciiTheme="minorHAnsi" w:hAnsiTheme="minorHAnsi" w:cstheme="minorHAnsi"/>
        </w:rPr>
        <w:t xml:space="preserve">lub ubezpieczenie odpowiedzialności cywilnej </w:t>
      </w:r>
      <w:r w:rsidRPr="003F08AE">
        <w:rPr>
          <w:rFonts w:asciiTheme="minorHAnsi" w:hAnsiTheme="minorHAnsi" w:cstheme="minorHAnsi"/>
        </w:rPr>
        <w:t>z tytułu wykonywania zawodu,</w:t>
      </w:r>
      <w:r w:rsidRPr="00E8594F">
        <w:rPr>
          <w:rFonts w:asciiTheme="minorHAnsi" w:hAnsiTheme="minorHAnsi" w:cstheme="minorHAnsi"/>
        </w:rPr>
        <w:t xml:space="preserve"> których zakres ubezpieczenia obejmuje odpowiedzialność cywilną Wykonawcy, </w:t>
      </w:r>
      <w:bookmarkStart w:id="179" w:name="_Toc40704596"/>
      <w:r w:rsidR="000C27F5" w:rsidRPr="00E8594F">
        <w:rPr>
          <w:rFonts w:asciiTheme="minorHAnsi" w:hAnsiTheme="minorHAnsi" w:cstheme="minorHAnsi"/>
        </w:rPr>
        <w:t xml:space="preserve">na kwotę nie mniejszą niż </w:t>
      </w:r>
      <w:r w:rsidR="00F51A4D">
        <w:rPr>
          <w:rFonts w:asciiTheme="minorHAnsi" w:hAnsiTheme="minorHAnsi" w:cstheme="minorHAnsi"/>
        </w:rPr>
        <w:t xml:space="preserve">7 000 </w:t>
      </w:r>
      <w:r w:rsidR="000C27F5" w:rsidRPr="00E8594F">
        <w:rPr>
          <w:rFonts w:asciiTheme="minorHAnsi" w:hAnsiTheme="minorHAnsi" w:cstheme="minorHAnsi"/>
        </w:rPr>
        <w:t>000,00 zł,</w:t>
      </w:r>
    </w:p>
    <w:p w14:paraId="7DCD674A" w14:textId="1C26B0FE" w:rsidR="003B3010" w:rsidRPr="00E8594F" w:rsidRDefault="009E07DD">
      <w:pPr>
        <w:pStyle w:val="Nagwek2"/>
        <w:keepNext w:val="0"/>
        <w:numPr>
          <w:ilvl w:val="2"/>
          <w:numId w:val="66"/>
        </w:numPr>
        <w:spacing w:before="0" w:after="0" w:line="240" w:lineRule="exact"/>
        <w:ind w:left="1276" w:hanging="709"/>
        <w:rPr>
          <w:rFonts w:asciiTheme="minorHAnsi" w:hAnsiTheme="minorHAnsi" w:cstheme="minorHAnsi"/>
        </w:rPr>
      </w:pPr>
      <w:r w:rsidRPr="00E8594F">
        <w:rPr>
          <w:rFonts w:asciiTheme="minorHAnsi" w:hAnsiTheme="minorHAnsi" w:cstheme="minorHAnsi"/>
        </w:rPr>
        <w:t xml:space="preserve">ubezpieczeń obowiązkowych, </w:t>
      </w:r>
      <w:bookmarkEnd w:id="179"/>
      <w:r w:rsidRPr="00E8594F">
        <w:rPr>
          <w:rFonts w:asciiTheme="minorHAnsi" w:hAnsiTheme="minorHAnsi" w:cstheme="minorHAnsi"/>
        </w:rPr>
        <w:t>do których posiadania zobowiązany jest na podstawie powszechnie obowiązujących przepisów prawa,</w:t>
      </w:r>
      <w:r w:rsidR="003B3010" w:rsidRPr="00E8594F">
        <w:rPr>
          <w:rFonts w:asciiTheme="minorHAnsi" w:hAnsiTheme="minorHAnsi" w:cstheme="minorHAnsi"/>
        </w:rPr>
        <w:t xml:space="preserve"> w tym w szczególności: ubezpieczenia </w:t>
      </w:r>
      <w:r w:rsidR="009522E7">
        <w:rPr>
          <w:rFonts w:asciiTheme="minorHAnsi" w:hAnsiTheme="minorHAnsi" w:cstheme="minorHAnsi"/>
        </w:rPr>
        <w:t xml:space="preserve">sprzętu </w:t>
      </w:r>
      <w:r w:rsidR="003B3010" w:rsidRPr="00E8594F">
        <w:rPr>
          <w:rFonts w:asciiTheme="minorHAnsi" w:hAnsiTheme="minorHAnsi" w:cstheme="minorHAnsi"/>
        </w:rPr>
        <w:t>w</w:t>
      </w:r>
      <w:r w:rsidR="007B248F">
        <w:rPr>
          <w:rFonts w:asciiTheme="minorHAnsi" w:hAnsiTheme="minorHAnsi" w:cstheme="minorHAnsi"/>
        </w:rPr>
        <w:t> </w:t>
      </w:r>
      <w:r w:rsidR="003B3010" w:rsidRPr="00E8594F">
        <w:rPr>
          <w:rFonts w:asciiTheme="minorHAnsi" w:hAnsiTheme="minorHAnsi" w:cstheme="minorHAnsi"/>
        </w:rPr>
        <w:t>ramach ubezpieczeń OC, AC,</w:t>
      </w:r>
    </w:p>
    <w:p w14:paraId="2DBDFA3F" w14:textId="59F2DC1D" w:rsidR="000A1F53" w:rsidRPr="000A1F53" w:rsidRDefault="009E07DD" w:rsidP="000A1F53">
      <w:pPr>
        <w:pStyle w:val="Nagwek2"/>
        <w:keepNext w:val="0"/>
        <w:numPr>
          <w:ilvl w:val="2"/>
          <w:numId w:val="66"/>
        </w:numPr>
        <w:tabs>
          <w:tab w:val="left" w:pos="568"/>
        </w:tabs>
        <w:spacing w:before="0" w:after="0"/>
        <w:ind w:left="1276" w:hanging="709"/>
        <w:rPr>
          <w:rFonts w:asciiTheme="minorHAnsi" w:hAnsiTheme="minorHAnsi" w:cstheme="minorHAnsi"/>
        </w:rPr>
      </w:pPr>
      <w:bookmarkStart w:id="180" w:name="_Toc40704597"/>
      <w:r w:rsidRPr="00E8594F">
        <w:rPr>
          <w:rFonts w:asciiTheme="minorHAnsi" w:hAnsiTheme="minorHAnsi" w:cstheme="minorHAnsi"/>
        </w:rPr>
        <w:t>innych, uzgodnionych indywidualnie przez Strony (w zależności od potrzeb zaistniałych podczas realizacji niniejszej Umowy)</w:t>
      </w:r>
      <w:bookmarkEnd w:id="180"/>
      <w:r w:rsidR="000A1F53">
        <w:rPr>
          <w:rFonts w:asciiTheme="minorHAnsi" w:hAnsiTheme="minorHAnsi" w:cstheme="minorHAnsi"/>
        </w:rPr>
        <w:t>,</w:t>
      </w:r>
    </w:p>
    <w:p w14:paraId="6C3612AF" w14:textId="1CF148E1" w:rsidR="000A1F53" w:rsidRPr="000A1F53" w:rsidRDefault="000A1F53" w:rsidP="000A1F53">
      <w:pPr>
        <w:pStyle w:val="Nagwek2"/>
        <w:keepNext w:val="0"/>
        <w:numPr>
          <w:ilvl w:val="2"/>
          <w:numId w:val="66"/>
        </w:numPr>
        <w:tabs>
          <w:tab w:val="left" w:pos="1276"/>
        </w:tabs>
        <w:spacing w:before="0" w:after="0"/>
        <w:ind w:left="1276" w:hanging="709"/>
        <w:rPr>
          <w:rFonts w:asciiTheme="minorHAnsi" w:hAnsiTheme="minorHAnsi" w:cstheme="minorHAnsi"/>
        </w:rPr>
      </w:pPr>
      <w:bookmarkStart w:id="181" w:name="_Hlk143159626"/>
      <w:r w:rsidRPr="000A1F53">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r w:rsidR="00F06235">
        <w:rPr>
          <w:rFonts w:asciiTheme="minorHAnsi" w:hAnsiTheme="minorHAnsi" w:cstheme="minorHAnsi"/>
        </w:rPr>
        <w:t>.</w:t>
      </w:r>
    </w:p>
    <w:bookmarkEnd w:id="181"/>
    <w:p w14:paraId="2EBA4803" w14:textId="12A38A85" w:rsidR="00583A91" w:rsidRPr="00583A91" w:rsidRDefault="000A1F53">
      <w:pPr>
        <w:pStyle w:val="Nagwek2"/>
        <w:keepNext w:val="0"/>
        <w:numPr>
          <w:ilvl w:val="1"/>
          <w:numId w:val="66"/>
        </w:numPr>
        <w:spacing w:line="240" w:lineRule="exact"/>
        <w:ind w:left="567" w:hanging="567"/>
        <w:rPr>
          <w:rFonts w:asciiTheme="minorHAnsi" w:hAnsiTheme="minorHAnsi" w:cstheme="minorHAnsi"/>
        </w:rPr>
      </w:pPr>
      <w:r w:rsidRPr="00E8594F">
        <w:rPr>
          <w:rFonts w:asciiTheme="minorHAnsi" w:hAnsiTheme="minorHAnsi" w:cstheme="minorHAnsi"/>
        </w:rPr>
        <w:t>Wykonawca będzie przed</w:t>
      </w:r>
      <w:r w:rsidR="009E07DD" w:rsidRPr="00E8594F">
        <w:rPr>
          <w:rFonts w:asciiTheme="minorHAnsi" w:hAnsiTheme="minorHAnsi" w:cstheme="minorHAnsi"/>
        </w:rPr>
        <w:t>stawiał Zamawiającemu dokument ubezpieczenia oraz potwierdzenie jego opłacenia</w:t>
      </w:r>
      <w:r w:rsidR="005F45B4" w:rsidRPr="00E8594F">
        <w:rPr>
          <w:rFonts w:asciiTheme="minorHAnsi" w:hAnsiTheme="minorHAnsi" w:cstheme="minorHAnsi"/>
        </w:rPr>
        <w:t xml:space="preserve"> </w:t>
      </w:r>
      <w:r w:rsidR="000C27F5" w:rsidRPr="00E8594F">
        <w:rPr>
          <w:rFonts w:asciiTheme="minorHAnsi" w:hAnsiTheme="minorHAnsi" w:cstheme="minorHAnsi"/>
        </w:rPr>
        <w:t>w terminie 7 dni od daty podpisania niniejszej Umowy. W przypadku wygaśnięcia ubezpieczenia w</w:t>
      </w:r>
      <w:r w:rsidR="00805886">
        <w:rPr>
          <w:rFonts w:asciiTheme="minorHAnsi" w:hAnsiTheme="minorHAnsi" w:cstheme="minorHAnsi"/>
        </w:rPr>
        <w:t> </w:t>
      </w:r>
      <w:r w:rsidR="000C27F5" w:rsidRPr="00E8594F">
        <w:rPr>
          <w:rFonts w:asciiTheme="minorHAnsi" w:hAnsiTheme="minorHAnsi" w:cstheme="minorHAnsi"/>
        </w:rPr>
        <w:t>okresie obowiązywania Umowy, Wykonawca zobowiązuje się do przedłożenia Zamawiającemu nowego dokumentu ubezpieczenia w ciągu 7 dni od wygaśnięcia poprzedniego.</w:t>
      </w:r>
    </w:p>
    <w:p w14:paraId="1126BB39" w14:textId="37937EDA" w:rsidR="003301B0" w:rsidRPr="00E8594F" w:rsidRDefault="003301B0" w:rsidP="007B248F">
      <w:pPr>
        <w:pStyle w:val="Nagwek1"/>
        <w:keepNext w:val="0"/>
        <w:widowControl w:val="0"/>
        <w:numPr>
          <w:ilvl w:val="0"/>
          <w:numId w:val="0"/>
        </w:numPr>
        <w:spacing w:before="120" w:after="120" w:line="240" w:lineRule="exact"/>
        <w:ind w:left="426" w:hanging="426"/>
        <w:rPr>
          <w:rFonts w:cstheme="minorHAnsi"/>
          <w:b w:val="0"/>
          <w:szCs w:val="20"/>
        </w:rPr>
      </w:pPr>
      <w:r w:rsidRPr="00E8594F">
        <w:rPr>
          <w:rFonts w:cstheme="minorHAnsi"/>
          <w:b w:val="0"/>
          <w:szCs w:val="20"/>
        </w:rPr>
        <w:t>§9</w:t>
      </w:r>
      <w:r w:rsidR="007B248F">
        <w:rPr>
          <w:rFonts w:cstheme="minorHAnsi"/>
          <w:b w:val="0"/>
          <w:szCs w:val="20"/>
        </w:rPr>
        <w:tab/>
      </w:r>
      <w:r w:rsidR="00867156" w:rsidRPr="00E8594F">
        <w:rPr>
          <w:rFonts w:cstheme="minorHAnsi"/>
          <w:b w:val="0"/>
          <w:szCs w:val="20"/>
        </w:rPr>
        <w:t>ZABEZPIECZENIA:</w:t>
      </w:r>
      <w:r w:rsidR="00627B0F" w:rsidRPr="00E8594F">
        <w:rPr>
          <w:rFonts w:cstheme="minorHAnsi"/>
          <w:b w:val="0"/>
          <w:szCs w:val="20"/>
        </w:rPr>
        <w:t xml:space="preserve"> </w:t>
      </w:r>
      <w:bookmarkEnd w:id="176"/>
      <w:bookmarkEnd w:id="177"/>
      <w:r w:rsidR="00627B0F" w:rsidRPr="00E8594F">
        <w:rPr>
          <w:rFonts w:cstheme="minorHAnsi"/>
          <w:szCs w:val="20"/>
        </w:rPr>
        <w:t>„nie dotyczy”</w:t>
      </w:r>
      <w:bookmarkStart w:id="182" w:name="_Toc347501701"/>
      <w:bookmarkStart w:id="183" w:name="_Ref419973266"/>
      <w:bookmarkStart w:id="184" w:name="_Ref419977328"/>
      <w:bookmarkStart w:id="185" w:name="_Ref421012100"/>
      <w:bookmarkStart w:id="186" w:name="_Ref421534507"/>
      <w:bookmarkStart w:id="187" w:name="_Toc437005849"/>
      <w:bookmarkStart w:id="188" w:name="_Toc494375565"/>
      <w:bookmarkStart w:id="189" w:name="_Toc494375637"/>
      <w:bookmarkStart w:id="190" w:name="_Toc15890578"/>
      <w:bookmarkStart w:id="191" w:name="_Toc40704634"/>
    </w:p>
    <w:p w14:paraId="49E05BEA" w14:textId="462F152D" w:rsidR="00773087" w:rsidRPr="00E8594F" w:rsidRDefault="003301B0" w:rsidP="007B248F">
      <w:pPr>
        <w:pStyle w:val="Nagwek1"/>
        <w:keepNext w:val="0"/>
        <w:widowControl w:val="0"/>
        <w:numPr>
          <w:ilvl w:val="0"/>
          <w:numId w:val="0"/>
        </w:numPr>
        <w:spacing w:before="120" w:after="120" w:line="240" w:lineRule="exact"/>
        <w:ind w:left="426" w:hanging="426"/>
        <w:rPr>
          <w:rFonts w:cstheme="minorHAnsi"/>
          <w:b w:val="0"/>
          <w:szCs w:val="20"/>
        </w:rPr>
      </w:pPr>
      <w:r w:rsidRPr="00E8594F">
        <w:rPr>
          <w:rFonts w:cstheme="minorHAnsi"/>
          <w:b w:val="0"/>
          <w:szCs w:val="20"/>
        </w:rPr>
        <w:t>§10</w:t>
      </w:r>
      <w:r w:rsidR="007B248F">
        <w:rPr>
          <w:rFonts w:cstheme="minorHAnsi"/>
          <w:b w:val="0"/>
          <w:szCs w:val="20"/>
        </w:rPr>
        <w:tab/>
      </w:r>
      <w:r w:rsidR="00867156" w:rsidRPr="00E8594F">
        <w:rPr>
          <w:rFonts w:cstheme="minorHAnsi"/>
          <w:b w:val="0"/>
          <w:szCs w:val="20"/>
        </w:rPr>
        <w:t>PRAWA WŁASNOŚCI INTELEKTUALNEJ</w:t>
      </w:r>
      <w:bookmarkEnd w:id="182"/>
      <w:bookmarkEnd w:id="183"/>
      <w:bookmarkEnd w:id="184"/>
      <w:bookmarkEnd w:id="185"/>
      <w:r w:rsidR="00867156" w:rsidRPr="00E8594F">
        <w:rPr>
          <w:rFonts w:cstheme="minorHAnsi"/>
          <w:b w:val="0"/>
          <w:szCs w:val="20"/>
        </w:rPr>
        <w:t>:</w:t>
      </w:r>
      <w:bookmarkEnd w:id="186"/>
      <w:bookmarkEnd w:id="187"/>
      <w:bookmarkEnd w:id="188"/>
      <w:bookmarkEnd w:id="189"/>
      <w:bookmarkEnd w:id="190"/>
      <w:bookmarkEnd w:id="191"/>
      <w:r w:rsidR="00000BDB" w:rsidRPr="00E8594F">
        <w:rPr>
          <w:rFonts w:cstheme="minorHAnsi"/>
          <w:b w:val="0"/>
          <w:szCs w:val="20"/>
        </w:rPr>
        <w:t xml:space="preserve"> </w:t>
      </w:r>
      <w:r w:rsidR="0094442C" w:rsidRPr="00E8594F">
        <w:rPr>
          <w:rFonts w:cstheme="minorHAnsi"/>
          <w:szCs w:val="20"/>
        </w:rPr>
        <w:t>„nie dotyczy”</w:t>
      </w:r>
    </w:p>
    <w:p w14:paraId="684DD06B" w14:textId="621839A9" w:rsidR="00867156" w:rsidRPr="00E8594F" w:rsidRDefault="003301B0" w:rsidP="007B248F">
      <w:pPr>
        <w:pStyle w:val="Nagwek1"/>
        <w:keepNext w:val="0"/>
        <w:widowControl w:val="0"/>
        <w:numPr>
          <w:ilvl w:val="0"/>
          <w:numId w:val="0"/>
        </w:numPr>
        <w:spacing w:before="120" w:after="120" w:line="240" w:lineRule="exact"/>
        <w:ind w:left="426" w:hanging="426"/>
        <w:rPr>
          <w:rFonts w:cstheme="minorHAnsi"/>
          <w:b w:val="0"/>
          <w:szCs w:val="20"/>
        </w:rPr>
      </w:pPr>
      <w:bookmarkStart w:id="192" w:name="_Ref419977492"/>
      <w:bookmarkStart w:id="193" w:name="_Ref421531344"/>
      <w:bookmarkStart w:id="194" w:name="_Toc437005850"/>
      <w:bookmarkStart w:id="195" w:name="_Toc494375638"/>
      <w:bookmarkStart w:id="196" w:name="_Toc15890579"/>
      <w:bookmarkStart w:id="197" w:name="_Toc40704706"/>
      <w:r w:rsidRPr="00E8594F">
        <w:rPr>
          <w:rFonts w:cstheme="minorHAnsi"/>
          <w:b w:val="0"/>
          <w:szCs w:val="20"/>
        </w:rPr>
        <w:t>§11</w:t>
      </w:r>
      <w:r w:rsidR="007B248F">
        <w:rPr>
          <w:rFonts w:cstheme="minorHAnsi"/>
          <w:b w:val="0"/>
          <w:szCs w:val="20"/>
        </w:rPr>
        <w:tab/>
      </w:r>
      <w:r w:rsidR="00867156" w:rsidRPr="00E8594F">
        <w:rPr>
          <w:rFonts w:cstheme="minorHAnsi"/>
          <w:b w:val="0"/>
          <w:szCs w:val="20"/>
        </w:rPr>
        <w:t>POUFNOŚĆ</w:t>
      </w:r>
      <w:bookmarkEnd w:id="192"/>
      <w:bookmarkEnd w:id="193"/>
      <w:bookmarkEnd w:id="194"/>
      <w:bookmarkEnd w:id="195"/>
      <w:bookmarkEnd w:id="196"/>
      <w:bookmarkEnd w:id="197"/>
    </w:p>
    <w:p w14:paraId="0C418299" w14:textId="7CD53B1D" w:rsidR="00867156" w:rsidRPr="00107E4B" w:rsidRDefault="00867156" w:rsidP="00A14421">
      <w:pPr>
        <w:pStyle w:val="Nagwek2"/>
        <w:keepNext w:val="0"/>
        <w:widowControl w:val="0"/>
        <w:numPr>
          <w:ilvl w:val="1"/>
          <w:numId w:val="67"/>
        </w:numPr>
        <w:spacing w:line="240" w:lineRule="exact"/>
        <w:ind w:left="567" w:hanging="567"/>
        <w:rPr>
          <w:rFonts w:asciiTheme="minorHAnsi" w:hAnsiTheme="minorHAnsi" w:cstheme="minorHAnsi"/>
        </w:rPr>
      </w:pPr>
      <w:bookmarkStart w:id="198" w:name="_Toc40704707"/>
      <w:r w:rsidRPr="00107E4B">
        <w:rPr>
          <w:rFonts w:asciiTheme="minorHAnsi" w:hAnsiTheme="minorHAnsi" w:cstheme="minorHAnsi"/>
        </w:rPr>
        <w:t>Strony zgodnie postanawiają, iż wszelkie przekazywane między Stronami informacje w jakiejkolwiek formie w zakresie związanym z niniejszą Umową i niezależnie od opatrzenia ich klauzulą „Informacje poufne”, stanowią informacje poufne</w:t>
      </w:r>
      <w:r w:rsidR="0094442C" w:rsidRPr="00107E4B">
        <w:rPr>
          <w:rFonts w:asciiTheme="minorHAnsi" w:hAnsiTheme="minorHAnsi" w:cstheme="minorHAnsi"/>
        </w:rPr>
        <w:t xml:space="preserve"> </w:t>
      </w:r>
      <w:r w:rsidRPr="00107E4B">
        <w:rPr>
          <w:rFonts w:asciiTheme="minorHAnsi" w:hAnsiTheme="minorHAnsi" w:cstheme="minorHAnsi"/>
        </w:rPr>
        <w:t>i nie będą (również po okresie obowiązywania Umowy) użyte przez żadną ze Stron do innego celu niż należyta realizacja Umowy, bez uzyskania pisemnego pozwolenia drugiej Strony. W</w:t>
      </w:r>
      <w:r w:rsidR="00805886">
        <w:rPr>
          <w:rFonts w:asciiTheme="minorHAnsi" w:hAnsiTheme="minorHAnsi" w:cstheme="minorHAnsi"/>
        </w:rPr>
        <w:t> </w:t>
      </w:r>
      <w:r w:rsidRPr="00107E4B">
        <w:rPr>
          <w:rFonts w:asciiTheme="minorHAnsi" w:hAnsiTheme="minorHAnsi" w:cstheme="minorHAnsi"/>
        </w:rPr>
        <w:t>szczególności uzyskania zgody wymaga udzielenie przez którąkolwiek ze Stron wszelkiego rodzaju informacji</w:t>
      </w:r>
      <w:r w:rsidR="00CF57BE" w:rsidRPr="00107E4B">
        <w:rPr>
          <w:rFonts w:asciiTheme="minorHAnsi" w:hAnsiTheme="minorHAnsi" w:cstheme="minorHAnsi"/>
        </w:rPr>
        <w:t xml:space="preserve"> </w:t>
      </w:r>
      <w:r w:rsidRPr="00107E4B">
        <w:rPr>
          <w:rFonts w:asciiTheme="minorHAnsi" w:hAnsiTheme="minorHAnsi" w:cstheme="minorHAnsi"/>
        </w:rPr>
        <w:t>lub komunikatów prasowych lub innych przekazywanych do wiadomości publicznej.</w:t>
      </w:r>
      <w:bookmarkEnd w:id="198"/>
      <w:r w:rsidRPr="00107E4B">
        <w:rPr>
          <w:rFonts w:asciiTheme="minorHAnsi" w:hAnsiTheme="minorHAnsi" w:cstheme="minorHAnsi"/>
        </w:rPr>
        <w:t xml:space="preserve"> </w:t>
      </w:r>
    </w:p>
    <w:p w14:paraId="483BE65F" w14:textId="352E5F30" w:rsidR="00867156" w:rsidRPr="008203D8" w:rsidRDefault="00867156" w:rsidP="00A14421">
      <w:pPr>
        <w:pStyle w:val="Nagwek2"/>
        <w:keepNext w:val="0"/>
        <w:widowControl w:val="0"/>
        <w:numPr>
          <w:ilvl w:val="1"/>
          <w:numId w:val="67"/>
        </w:numPr>
        <w:spacing w:line="240" w:lineRule="exact"/>
        <w:ind w:left="567" w:hanging="567"/>
        <w:rPr>
          <w:rFonts w:asciiTheme="minorHAnsi" w:hAnsiTheme="minorHAnsi" w:cstheme="minorHAnsi"/>
        </w:rPr>
      </w:pPr>
      <w:bookmarkStart w:id="199" w:name="_Toc40704708"/>
      <w:r w:rsidRPr="00107E4B">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bookmarkEnd w:id="199"/>
    </w:p>
    <w:p w14:paraId="3D01AC98" w14:textId="1EA435F1" w:rsidR="00867156" w:rsidRPr="00E8594F" w:rsidRDefault="00867156">
      <w:pPr>
        <w:pStyle w:val="Nagwek2"/>
        <w:keepNext w:val="0"/>
        <w:widowControl w:val="0"/>
        <w:numPr>
          <w:ilvl w:val="2"/>
          <w:numId w:val="67"/>
        </w:numPr>
        <w:spacing w:before="0" w:after="0" w:line="240" w:lineRule="exact"/>
        <w:ind w:left="1276" w:hanging="709"/>
        <w:rPr>
          <w:rFonts w:asciiTheme="minorHAnsi" w:hAnsiTheme="minorHAnsi" w:cstheme="minorHAnsi"/>
        </w:rPr>
      </w:pPr>
      <w:bookmarkStart w:id="200" w:name="_Toc40704709"/>
      <w:r w:rsidRPr="00E8594F">
        <w:rPr>
          <w:rFonts w:asciiTheme="minorHAnsi" w:hAnsiTheme="minorHAnsi" w:cstheme="minorHAnsi"/>
        </w:rPr>
        <w:t>do nieujawniania w jakiejkolwiek formie poufnych informacji dotyczących drugiej Strony, a</w:t>
      </w:r>
      <w:r w:rsidR="007B248F">
        <w:rPr>
          <w:rFonts w:asciiTheme="minorHAnsi" w:hAnsiTheme="minorHAnsi" w:cstheme="minorHAnsi"/>
        </w:rPr>
        <w:t> </w:t>
      </w:r>
      <w:r w:rsidRPr="00E8594F">
        <w:rPr>
          <w:rFonts w:asciiTheme="minorHAnsi" w:hAnsiTheme="minorHAnsi" w:cstheme="minorHAnsi"/>
        </w:rPr>
        <w:t>uzyskanych w toku realizacji Umowy, jakiejkolwiek osobie trzeciej;</w:t>
      </w:r>
      <w:bookmarkEnd w:id="200"/>
    </w:p>
    <w:p w14:paraId="04471425" w14:textId="3C0FC5AA" w:rsidR="00867156" w:rsidRPr="00E8594F" w:rsidRDefault="00867156">
      <w:pPr>
        <w:pStyle w:val="Nagwek2"/>
        <w:keepNext w:val="0"/>
        <w:widowControl w:val="0"/>
        <w:numPr>
          <w:ilvl w:val="2"/>
          <w:numId w:val="67"/>
        </w:numPr>
        <w:spacing w:before="0" w:after="0" w:line="240" w:lineRule="exact"/>
        <w:ind w:left="1276" w:hanging="709"/>
        <w:rPr>
          <w:rFonts w:asciiTheme="minorHAnsi" w:hAnsiTheme="minorHAnsi" w:cstheme="minorHAnsi"/>
        </w:rPr>
      </w:pPr>
      <w:bookmarkStart w:id="201" w:name="_Toc40704710"/>
      <w:r w:rsidRPr="00E8594F">
        <w:rPr>
          <w:rFonts w:asciiTheme="minorHAnsi" w:hAnsiTheme="minorHAnsi" w:cstheme="minorHAnsi"/>
        </w:rPr>
        <w:t>do udostępniania zatrudnianym przez siebie osobom poufnych informacji dotyczących drugiej Strony tylko w zakresie podstawowej i niezbędnej wiedzy dla potrzeb realizacji przedmiotu Umowy;</w:t>
      </w:r>
      <w:bookmarkEnd w:id="201"/>
    </w:p>
    <w:p w14:paraId="35DC8983" w14:textId="77777777" w:rsidR="00867156" w:rsidRPr="00E8594F" w:rsidRDefault="00867156">
      <w:pPr>
        <w:pStyle w:val="Nagwek2"/>
        <w:keepNext w:val="0"/>
        <w:widowControl w:val="0"/>
        <w:numPr>
          <w:ilvl w:val="2"/>
          <w:numId w:val="67"/>
        </w:numPr>
        <w:spacing w:before="0" w:after="0" w:line="240" w:lineRule="exact"/>
        <w:ind w:left="1276" w:hanging="709"/>
        <w:rPr>
          <w:rFonts w:asciiTheme="minorHAnsi" w:hAnsiTheme="minorHAnsi" w:cstheme="minorHAnsi"/>
        </w:rPr>
      </w:pPr>
      <w:bookmarkStart w:id="202" w:name="_Toc40704711"/>
      <w:r w:rsidRPr="00E8594F">
        <w:rPr>
          <w:rFonts w:asciiTheme="minorHAnsi" w:hAnsiTheme="minorHAnsi" w:cstheme="minorHAnsi"/>
        </w:rPr>
        <w:t>na pisemne żądanie jednej ze Stron bezzwłocznie zwrócić lub zniszczyć jakiekolwiek dokumenty lub inne nośniki informacji poufnych poch</w:t>
      </w:r>
      <w:r w:rsidR="00AE14AB" w:rsidRPr="00E8594F">
        <w:rPr>
          <w:rFonts w:asciiTheme="minorHAnsi" w:hAnsiTheme="minorHAnsi" w:cstheme="minorHAnsi"/>
        </w:rPr>
        <w:t xml:space="preserve">odzących od drugiej Strony wraz </w:t>
      </w:r>
      <w:r w:rsidRPr="00E8594F">
        <w:rPr>
          <w:rFonts w:asciiTheme="minorHAnsi" w:hAnsiTheme="minorHAnsi" w:cstheme="minorHAnsi"/>
        </w:rPr>
        <w:t>z ich kopiami.</w:t>
      </w:r>
      <w:bookmarkEnd w:id="202"/>
    </w:p>
    <w:p w14:paraId="689437A9" w14:textId="1DDB24BC" w:rsidR="00867156" w:rsidRPr="008203D8" w:rsidRDefault="00867156" w:rsidP="00AF5E96">
      <w:pPr>
        <w:pStyle w:val="Nagwek2"/>
        <w:keepNext w:val="0"/>
        <w:widowControl w:val="0"/>
        <w:numPr>
          <w:ilvl w:val="1"/>
          <w:numId w:val="67"/>
        </w:numPr>
        <w:spacing w:line="240" w:lineRule="exact"/>
        <w:ind w:left="567" w:hanging="567"/>
        <w:rPr>
          <w:rFonts w:asciiTheme="minorHAnsi" w:hAnsiTheme="minorHAnsi" w:cstheme="minorHAnsi"/>
        </w:rPr>
      </w:pPr>
      <w:bookmarkStart w:id="203" w:name="_Toc40704712"/>
      <w:r w:rsidRPr="008203D8">
        <w:rPr>
          <w:rFonts w:asciiTheme="minorHAnsi" w:hAnsiTheme="minorHAnsi" w:cstheme="minorHAnsi"/>
        </w:rPr>
        <w:t>Ograniczenia, o których mowa wyżej nie mają zastosowania do informacji, które:</w:t>
      </w:r>
      <w:bookmarkEnd w:id="203"/>
    </w:p>
    <w:p w14:paraId="19283CC4" w14:textId="36292A21" w:rsidR="00867156" w:rsidRPr="00E8594F" w:rsidRDefault="00867156">
      <w:pPr>
        <w:pStyle w:val="Nagwek2"/>
        <w:keepNext w:val="0"/>
        <w:widowControl w:val="0"/>
        <w:numPr>
          <w:ilvl w:val="2"/>
          <w:numId w:val="67"/>
        </w:numPr>
        <w:spacing w:before="0" w:after="0" w:line="240" w:lineRule="exact"/>
        <w:ind w:left="1276" w:hanging="709"/>
        <w:rPr>
          <w:rFonts w:asciiTheme="minorHAnsi" w:hAnsiTheme="minorHAnsi" w:cstheme="minorHAnsi"/>
        </w:rPr>
      </w:pPr>
      <w:bookmarkStart w:id="204" w:name="_Toc40704713"/>
      <w:r w:rsidRPr="00E8594F">
        <w:rPr>
          <w:rFonts w:asciiTheme="minorHAnsi" w:hAnsiTheme="minorHAnsi" w:cstheme="minorHAnsi"/>
        </w:rPr>
        <w:t>staną się publicznie dostępne bez naruszenia postanowień Umowy lub są jawne z mocy prawa;</w:t>
      </w:r>
      <w:bookmarkEnd w:id="204"/>
    </w:p>
    <w:p w14:paraId="37AFF409" w14:textId="4DD363B4" w:rsidR="00867156" w:rsidRPr="00E8594F" w:rsidRDefault="00867156">
      <w:pPr>
        <w:pStyle w:val="Nagwek2"/>
        <w:keepNext w:val="0"/>
        <w:widowControl w:val="0"/>
        <w:numPr>
          <w:ilvl w:val="2"/>
          <w:numId w:val="67"/>
        </w:numPr>
        <w:spacing w:before="0" w:after="0" w:line="240" w:lineRule="exact"/>
        <w:ind w:left="1276" w:hanging="709"/>
        <w:rPr>
          <w:rFonts w:asciiTheme="minorHAnsi" w:hAnsiTheme="minorHAnsi" w:cstheme="minorHAnsi"/>
        </w:rPr>
      </w:pPr>
      <w:bookmarkStart w:id="205" w:name="_Toc40704714"/>
      <w:r w:rsidRPr="00E8594F">
        <w:rPr>
          <w:rFonts w:asciiTheme="minorHAnsi" w:hAnsiTheme="minorHAnsi" w:cstheme="minorHAnsi"/>
        </w:rPr>
        <w:t>zostaną ujawnione jakiejkolwiek osobie trzeciej po uzyskaniu uprzedniej pisemnej zgody drugiej Strony;</w:t>
      </w:r>
      <w:bookmarkEnd w:id="205"/>
    </w:p>
    <w:p w14:paraId="7431C606" w14:textId="3671C993" w:rsidR="00867156" w:rsidRPr="00E8594F" w:rsidRDefault="00867156">
      <w:pPr>
        <w:pStyle w:val="Nagwek2"/>
        <w:keepNext w:val="0"/>
        <w:widowControl w:val="0"/>
        <w:numPr>
          <w:ilvl w:val="2"/>
          <w:numId w:val="67"/>
        </w:numPr>
        <w:spacing w:before="0" w:after="0" w:line="240" w:lineRule="exact"/>
        <w:ind w:left="1276" w:hanging="709"/>
        <w:rPr>
          <w:rFonts w:asciiTheme="minorHAnsi" w:hAnsiTheme="minorHAnsi" w:cstheme="minorHAnsi"/>
        </w:rPr>
      </w:pPr>
      <w:bookmarkStart w:id="206" w:name="_Toc40704715"/>
      <w:r w:rsidRPr="00E8594F">
        <w:rPr>
          <w:rFonts w:asciiTheme="minorHAnsi" w:hAnsiTheme="minorHAnsi" w:cstheme="minorHAnsi"/>
        </w:rPr>
        <w:t>ich ujawnienie będzie wymagane przepisami prawa lub orzeczeniem właściwego sądu lub organu administracji publicznej</w:t>
      </w:r>
      <w:bookmarkEnd w:id="206"/>
      <w:r w:rsidR="00CF57BE" w:rsidRPr="00E8594F">
        <w:rPr>
          <w:rFonts w:asciiTheme="minorHAnsi" w:hAnsiTheme="minorHAnsi" w:cstheme="minorHAnsi"/>
        </w:rPr>
        <w:t>.</w:t>
      </w:r>
    </w:p>
    <w:p w14:paraId="2A6E4AF5" w14:textId="6EF88360" w:rsidR="008203D8" w:rsidRDefault="00867156" w:rsidP="00A14421">
      <w:pPr>
        <w:pStyle w:val="Nagwek2"/>
        <w:keepNext w:val="0"/>
        <w:widowControl w:val="0"/>
        <w:numPr>
          <w:ilvl w:val="1"/>
          <w:numId w:val="67"/>
        </w:numPr>
        <w:tabs>
          <w:tab w:val="left" w:pos="709"/>
        </w:tabs>
        <w:spacing w:line="240" w:lineRule="exact"/>
        <w:ind w:left="567" w:hanging="567"/>
        <w:rPr>
          <w:rFonts w:asciiTheme="minorHAnsi" w:hAnsiTheme="minorHAnsi" w:cstheme="minorHAnsi"/>
        </w:rPr>
      </w:pPr>
      <w:bookmarkStart w:id="207" w:name="_Toc40704717"/>
      <w:r w:rsidRPr="00E8594F">
        <w:rPr>
          <w:rFonts w:asciiTheme="minorHAnsi" w:hAnsiTheme="minorHAnsi" w:cstheme="minorHAnsi"/>
        </w:rPr>
        <w:t>Strony zgodnie postanawiają, że ujawnienie informacji poufnych, z zastrzeżeniem ich poufnego charakteru, działającemu w imieniu Strony konsultantowi</w:t>
      </w:r>
      <w:r w:rsidR="000A1F53">
        <w:rPr>
          <w:rFonts w:asciiTheme="minorHAnsi" w:hAnsiTheme="minorHAnsi" w:cstheme="minorHAnsi"/>
        </w:rPr>
        <w:t xml:space="preserve"> lub Podwykonawcy</w:t>
      </w:r>
      <w:r w:rsidR="00D76A65">
        <w:rPr>
          <w:rFonts w:asciiTheme="minorHAnsi" w:hAnsiTheme="minorHAnsi" w:cstheme="minorHAnsi"/>
        </w:rPr>
        <w:t xml:space="preserve">, </w:t>
      </w:r>
      <w:r w:rsidRPr="00E8594F">
        <w:rPr>
          <w:rFonts w:asciiTheme="minorHAnsi" w:hAnsiTheme="minorHAnsi" w:cstheme="minorHAnsi"/>
        </w:rPr>
        <w:t>nie stanowi naruszenia obowiązku zachowania poufności. Wykonawca powinien uzyskać od wskazan</w:t>
      </w:r>
      <w:r w:rsidR="00CF57BE" w:rsidRPr="00E8594F">
        <w:rPr>
          <w:rFonts w:asciiTheme="minorHAnsi" w:hAnsiTheme="minorHAnsi" w:cstheme="minorHAnsi"/>
        </w:rPr>
        <w:t xml:space="preserve">ego </w:t>
      </w:r>
      <w:r w:rsidRPr="00E8594F">
        <w:rPr>
          <w:rFonts w:asciiTheme="minorHAnsi" w:hAnsiTheme="minorHAnsi" w:cstheme="minorHAnsi"/>
        </w:rPr>
        <w:t>powyżej podmiot</w:t>
      </w:r>
      <w:r w:rsidR="00CF57BE" w:rsidRPr="00E8594F">
        <w:rPr>
          <w:rFonts w:asciiTheme="minorHAnsi" w:hAnsiTheme="minorHAnsi" w:cstheme="minorHAnsi"/>
        </w:rPr>
        <w:t>u</w:t>
      </w:r>
      <w:r w:rsidRPr="00E8594F">
        <w:rPr>
          <w:rFonts w:asciiTheme="minorHAnsi" w:hAnsiTheme="minorHAnsi" w:cstheme="minorHAnsi"/>
        </w:rPr>
        <w:t xml:space="preserve"> zobowiązanie o </w:t>
      </w:r>
      <w:r w:rsidRPr="00E8594F">
        <w:rPr>
          <w:rFonts w:asciiTheme="minorHAnsi" w:hAnsiTheme="minorHAnsi" w:cstheme="minorHAnsi"/>
        </w:rPr>
        <w:lastRenderedPageBreak/>
        <w:t>zachowaniu poufności odpowiadające zobowiązaniu Wykonawcy wynikającemu</w:t>
      </w:r>
      <w:r w:rsidR="00D76A65">
        <w:rPr>
          <w:rFonts w:asciiTheme="minorHAnsi" w:hAnsiTheme="minorHAnsi" w:cstheme="minorHAnsi"/>
        </w:rPr>
        <w:t xml:space="preserve"> </w:t>
      </w:r>
      <w:r w:rsidRPr="00E8594F">
        <w:rPr>
          <w:rFonts w:asciiTheme="minorHAnsi" w:hAnsiTheme="minorHAnsi" w:cstheme="minorHAnsi"/>
        </w:rPr>
        <w:t>z</w:t>
      </w:r>
      <w:r w:rsidR="000A1F53">
        <w:rPr>
          <w:rFonts w:asciiTheme="minorHAnsi" w:hAnsiTheme="minorHAnsi" w:cstheme="minorHAnsi"/>
        </w:rPr>
        <w:t> </w:t>
      </w:r>
      <w:r w:rsidRPr="00E8594F">
        <w:rPr>
          <w:rFonts w:asciiTheme="minorHAnsi" w:hAnsiTheme="minorHAnsi" w:cstheme="minorHAnsi"/>
        </w:rPr>
        <w:t>niniejszego paragrafu.</w:t>
      </w:r>
      <w:bookmarkStart w:id="208" w:name="_Toc40704718"/>
      <w:bookmarkEnd w:id="207"/>
    </w:p>
    <w:p w14:paraId="3756A0A9" w14:textId="3F4FAF0D" w:rsidR="00867156" w:rsidRPr="00AA195A" w:rsidRDefault="00867156" w:rsidP="00A14421">
      <w:pPr>
        <w:pStyle w:val="Nagwek2"/>
        <w:keepNext w:val="0"/>
        <w:widowControl w:val="0"/>
        <w:numPr>
          <w:ilvl w:val="1"/>
          <w:numId w:val="67"/>
        </w:numPr>
        <w:spacing w:line="240" w:lineRule="exact"/>
        <w:ind w:left="567" w:hanging="567"/>
        <w:rPr>
          <w:rFonts w:asciiTheme="minorHAnsi" w:hAnsiTheme="minorHAnsi" w:cstheme="minorHAnsi"/>
        </w:rPr>
      </w:pPr>
      <w:bookmarkStart w:id="209" w:name="_Hlk143159691"/>
      <w:r w:rsidRPr="00AA195A">
        <w:rPr>
          <w:rFonts w:asciiTheme="minorHAnsi" w:hAnsiTheme="minorHAnsi" w:cstheme="minorHAnsi"/>
        </w:rPr>
        <w:t>Strony odpowiadają za zachowanie poufności przez zatrudniane przez siebie osoby</w:t>
      </w:r>
      <w:bookmarkEnd w:id="208"/>
      <w:r w:rsidR="000A1F53">
        <w:rPr>
          <w:rFonts w:asciiTheme="minorHAnsi" w:hAnsiTheme="minorHAnsi" w:cstheme="minorHAnsi"/>
        </w:rPr>
        <w:t>, konsultantów oraz Podwykonawców</w:t>
      </w:r>
      <w:r w:rsidR="00D76A65">
        <w:rPr>
          <w:rFonts w:asciiTheme="minorHAnsi" w:hAnsiTheme="minorHAnsi" w:cstheme="minorHAnsi"/>
        </w:rPr>
        <w:t>.</w:t>
      </w:r>
      <w:r w:rsidR="00A605B8" w:rsidRPr="00AA195A">
        <w:rPr>
          <w:rFonts w:asciiTheme="minorHAnsi" w:hAnsiTheme="minorHAnsi" w:cstheme="minorHAnsi"/>
        </w:rPr>
        <w:t xml:space="preserve"> </w:t>
      </w:r>
    </w:p>
    <w:p w14:paraId="115E3436" w14:textId="630BDADE" w:rsidR="00867156" w:rsidRPr="008203D8" w:rsidRDefault="00867156" w:rsidP="00A14421">
      <w:pPr>
        <w:pStyle w:val="Nagwek2"/>
        <w:keepNext w:val="0"/>
        <w:widowControl w:val="0"/>
        <w:numPr>
          <w:ilvl w:val="1"/>
          <w:numId w:val="67"/>
        </w:numPr>
        <w:spacing w:line="240" w:lineRule="exact"/>
        <w:ind w:left="567" w:hanging="567"/>
        <w:rPr>
          <w:rFonts w:asciiTheme="minorHAnsi" w:hAnsiTheme="minorHAnsi" w:cstheme="minorHAnsi"/>
        </w:rPr>
      </w:pPr>
      <w:bookmarkStart w:id="210" w:name="_Toc40704719"/>
      <w:bookmarkEnd w:id="209"/>
      <w:r w:rsidRPr="008203D8">
        <w:rPr>
          <w:rFonts w:asciiTheme="minorHAnsi" w:hAnsiTheme="minorHAnsi" w:cstheme="minorHAnsi"/>
        </w:rPr>
        <w:t xml:space="preserve">W przypadku naruszenia przez którąkolwiek ze Stron obowiązku zachowania poufności, Strona naruszająca zobowiązana będzie do zapłaty na rzecz drugiej Strony kary umownej w wysokości </w:t>
      </w:r>
      <w:r w:rsidRPr="008203D8">
        <w:rPr>
          <w:rFonts w:asciiTheme="minorHAnsi" w:hAnsiTheme="minorHAnsi" w:cstheme="minorHAnsi"/>
          <w:b/>
        </w:rPr>
        <w:t>10</w:t>
      </w:r>
      <w:r w:rsidR="00182915">
        <w:rPr>
          <w:rFonts w:asciiTheme="minorHAnsi" w:hAnsiTheme="minorHAnsi" w:cstheme="minorHAnsi"/>
          <w:b/>
        </w:rPr>
        <w:t xml:space="preserve"> </w:t>
      </w:r>
      <w:r w:rsidRPr="008203D8">
        <w:rPr>
          <w:rFonts w:asciiTheme="minorHAnsi" w:hAnsiTheme="minorHAnsi" w:cstheme="minorHAnsi"/>
          <w:b/>
        </w:rPr>
        <w:t xml:space="preserve">000 </w:t>
      </w:r>
      <w:r w:rsidR="0034216A" w:rsidRPr="008203D8">
        <w:rPr>
          <w:rFonts w:asciiTheme="minorHAnsi" w:hAnsiTheme="minorHAnsi" w:cstheme="minorHAnsi"/>
          <w:b/>
        </w:rPr>
        <w:t xml:space="preserve">zł </w:t>
      </w:r>
      <w:r w:rsidRPr="008203D8">
        <w:rPr>
          <w:rFonts w:asciiTheme="minorHAnsi" w:hAnsiTheme="minorHAnsi" w:cstheme="minorHAnsi"/>
        </w:rPr>
        <w:t>za każdy przypadek naruszenia. Strony dopuszczają żądanie odszkodowania przenoszącego wysokość zastrzeżonej kary umownej.</w:t>
      </w:r>
      <w:bookmarkEnd w:id="210"/>
    </w:p>
    <w:p w14:paraId="771F5634" w14:textId="799D02AD" w:rsidR="00026323" w:rsidRPr="009264D7" w:rsidRDefault="00867156" w:rsidP="00A14421">
      <w:pPr>
        <w:pStyle w:val="Nagwek2"/>
        <w:keepNext w:val="0"/>
        <w:widowControl w:val="0"/>
        <w:numPr>
          <w:ilvl w:val="1"/>
          <w:numId w:val="67"/>
        </w:numPr>
        <w:spacing w:line="240" w:lineRule="exact"/>
        <w:ind w:left="567" w:hanging="567"/>
        <w:rPr>
          <w:rFonts w:asciiTheme="minorHAnsi" w:hAnsiTheme="minorHAnsi" w:cstheme="minorHAnsi"/>
        </w:rPr>
      </w:pPr>
      <w:bookmarkStart w:id="211" w:name="_Toc40704720"/>
      <w:r w:rsidRPr="00E8594F">
        <w:rPr>
          <w:rFonts w:asciiTheme="minorHAnsi" w:hAnsiTheme="minorHAnsi" w:cstheme="minorHAnsi"/>
        </w:rPr>
        <w:t xml:space="preserve">Zamawiający ma prawo ujawnić informacje dotyczące warunków i sposobu udzielania lub wykonywania </w:t>
      </w:r>
      <w:r w:rsidR="00CF57BE" w:rsidRPr="00E8594F">
        <w:rPr>
          <w:rFonts w:asciiTheme="minorHAnsi" w:hAnsiTheme="minorHAnsi" w:cstheme="minorHAnsi"/>
        </w:rPr>
        <w:t>Usług</w:t>
      </w:r>
      <w:r w:rsidRPr="00E8594F">
        <w:rPr>
          <w:rFonts w:asciiTheme="minorHAnsi" w:hAnsiTheme="minorHAnsi" w:cstheme="minorHAnsi"/>
        </w:rPr>
        <w:t xml:space="preserve"> PGE Polska Grupa Energetyczna S.A., przez wzgląd na zakres istniejącego powiązania kapitałowego oraz innym </w:t>
      </w:r>
      <w:r w:rsidR="0034216A" w:rsidRPr="00E8594F">
        <w:rPr>
          <w:rFonts w:asciiTheme="minorHAnsi" w:hAnsiTheme="minorHAnsi" w:cstheme="minorHAnsi"/>
        </w:rPr>
        <w:t>s</w:t>
      </w:r>
      <w:r w:rsidRPr="00E8594F">
        <w:rPr>
          <w:rFonts w:asciiTheme="minorHAnsi" w:hAnsiTheme="minorHAnsi" w:cstheme="minorHAnsi"/>
        </w:rPr>
        <w:t>półkom Grupy Kapitałowej PGE. Prawo, o którym mowa w zdaniu poprzednim, dotyczy w</w:t>
      </w:r>
      <w:r w:rsidR="00A14421">
        <w:rPr>
          <w:rFonts w:asciiTheme="minorHAnsi" w:hAnsiTheme="minorHAnsi" w:cstheme="minorHAnsi"/>
        </w:rPr>
        <w:t> </w:t>
      </w:r>
      <w:r w:rsidRPr="00E8594F">
        <w:rPr>
          <w:rFonts w:asciiTheme="minorHAnsi" w:hAnsiTheme="minorHAnsi" w:cstheme="minorHAnsi"/>
        </w:rPr>
        <w:t>szczególności oferty złożonej przez Wykonawcę w postępowaniu o udzielenie zamówienia oraz treści Umowy. Wykonawca oświadcza, iż w związku z posiadaniem przez PGE Polska Grupa Energetyczna S.A. – podmiot dominujący w</w:t>
      </w:r>
      <w:r w:rsidR="00805886">
        <w:rPr>
          <w:rFonts w:asciiTheme="minorHAnsi" w:hAnsiTheme="minorHAnsi" w:cstheme="minorHAnsi"/>
        </w:rPr>
        <w:t> </w:t>
      </w:r>
      <w:r w:rsidRPr="00E8594F">
        <w:rPr>
          <w:rFonts w:asciiTheme="minorHAnsi" w:hAnsiTheme="minorHAnsi" w:cstheme="minorHAnsi"/>
        </w:rPr>
        <w:t>stosunku do Zamawiającego – statusu spółki publicznej, wyraża zgodę na podawanie do publicznej wiadomości informacji dotyczących Umowy, w zakresie wskazanym</w:t>
      </w:r>
      <w:r w:rsidR="00583A91">
        <w:rPr>
          <w:rFonts w:asciiTheme="minorHAnsi" w:hAnsiTheme="minorHAnsi" w:cstheme="minorHAnsi"/>
        </w:rPr>
        <w:t xml:space="preserve"> </w:t>
      </w:r>
      <w:r w:rsidRPr="00E8594F">
        <w:rPr>
          <w:rFonts w:asciiTheme="minorHAnsi" w:hAnsiTheme="minorHAnsi" w:cstheme="minorHAnsi"/>
        </w:rPr>
        <w:t>w</w:t>
      </w:r>
      <w:r w:rsidR="00A14421">
        <w:rPr>
          <w:rFonts w:asciiTheme="minorHAnsi" w:hAnsiTheme="minorHAnsi" w:cstheme="minorHAnsi"/>
        </w:rPr>
        <w:t> </w:t>
      </w:r>
      <w:r w:rsidRPr="00E8594F">
        <w:rPr>
          <w:rFonts w:asciiTheme="minorHAnsi" w:hAnsiTheme="minorHAnsi" w:cstheme="minorHAnsi"/>
        </w:rPr>
        <w:t>przepisach prawa dotyczących informacji bieżących i</w:t>
      </w:r>
      <w:r w:rsidR="00182915">
        <w:rPr>
          <w:rFonts w:asciiTheme="minorHAnsi" w:hAnsiTheme="minorHAnsi" w:cstheme="minorHAnsi"/>
        </w:rPr>
        <w:t xml:space="preserve"> </w:t>
      </w:r>
      <w:r w:rsidRPr="00E8594F">
        <w:rPr>
          <w:rFonts w:asciiTheme="minorHAnsi" w:hAnsiTheme="minorHAnsi" w:cstheme="minorHAnsi"/>
        </w:rPr>
        <w:t>okresowych przekazywanych przez emitentów papierów wartościowych oraz warunków uznawania za równoważne informacji wymaganych przepisami prawa państwa niebędącego państwem członkowskim oraz</w:t>
      </w:r>
      <w:r w:rsidR="005F45B4" w:rsidRPr="00E8594F">
        <w:rPr>
          <w:rFonts w:asciiTheme="minorHAnsi" w:hAnsiTheme="minorHAnsi" w:cstheme="minorHAnsi"/>
        </w:rPr>
        <w:t xml:space="preserve"> </w:t>
      </w:r>
      <w:r w:rsidRPr="00E8594F">
        <w:rPr>
          <w:rFonts w:asciiTheme="minorHAnsi" w:hAnsiTheme="minorHAnsi" w:cstheme="minorHAnsi"/>
        </w:rPr>
        <w:t>na przekazanie tej Umowy PGE Polska Grupa Energetyczna S.A. na potrzeby zgodnego z prawem wykonania przez PGE Polska Grupa Energetyczna S.A. obowiązków informacyjnych wynikających</w:t>
      </w:r>
      <w:r w:rsidR="004B4BB1" w:rsidRPr="00E8594F">
        <w:rPr>
          <w:rFonts w:asciiTheme="minorHAnsi" w:hAnsiTheme="minorHAnsi" w:cstheme="minorHAnsi"/>
        </w:rPr>
        <w:t xml:space="preserve"> </w:t>
      </w:r>
      <w:r w:rsidRPr="00E8594F">
        <w:rPr>
          <w:rFonts w:asciiTheme="minorHAnsi" w:hAnsiTheme="minorHAnsi" w:cstheme="minorHAnsi"/>
        </w:rPr>
        <w:t>z ustawy o ofercie publicznej i</w:t>
      </w:r>
      <w:r w:rsidR="00182915">
        <w:rPr>
          <w:rFonts w:asciiTheme="minorHAnsi" w:hAnsiTheme="minorHAnsi" w:cstheme="minorHAnsi"/>
        </w:rPr>
        <w:t xml:space="preserve"> </w:t>
      </w:r>
      <w:r w:rsidRPr="00E8594F">
        <w:rPr>
          <w:rFonts w:asciiTheme="minorHAnsi" w:hAnsiTheme="minorHAnsi" w:cstheme="minorHAnsi"/>
        </w:rPr>
        <w:t>warunkach wprowadzania instrumentów finansowych</w:t>
      </w:r>
      <w:r w:rsidR="00CF57BE" w:rsidRPr="00E8594F">
        <w:rPr>
          <w:rFonts w:asciiTheme="minorHAnsi" w:hAnsiTheme="minorHAnsi" w:cstheme="minorHAnsi"/>
        </w:rPr>
        <w:t xml:space="preserve"> </w:t>
      </w:r>
      <w:r w:rsidRPr="00E8594F">
        <w:rPr>
          <w:rFonts w:asciiTheme="minorHAnsi" w:hAnsiTheme="minorHAnsi" w:cstheme="minorHAnsi"/>
        </w:rPr>
        <w:t>do zorganizowanego systemu obrotu oraz o</w:t>
      </w:r>
      <w:r w:rsidR="00182915">
        <w:rPr>
          <w:rFonts w:asciiTheme="minorHAnsi" w:hAnsiTheme="minorHAnsi" w:cstheme="minorHAnsi"/>
        </w:rPr>
        <w:t xml:space="preserve"> </w:t>
      </w:r>
      <w:r w:rsidRPr="00E8594F">
        <w:rPr>
          <w:rFonts w:asciiTheme="minorHAnsi" w:hAnsiTheme="minorHAnsi" w:cstheme="minorHAnsi"/>
        </w:rPr>
        <w:t>spółkach publicznych jak i również obowiązków informacyjnych wynikających z Rozporządzenia Parlamentu Europejskiego i Rady (UE) nr 596/2014 z dnia 16 kwietnia 2014 roku w sprawie nadużyć na rynku (rozporządzenie w sprawie nadużyć na rynku) oraz uchylającego dyrektywę 2003/6/WE Parlamentu Europejskiego i Rady i dyrektywy Komisji 2003/124/WE i 2004/72/WE.</w:t>
      </w:r>
      <w:bookmarkStart w:id="212" w:name="_Toc437005851"/>
      <w:bookmarkStart w:id="213" w:name="_Toc494375639"/>
      <w:bookmarkStart w:id="214" w:name="_Toc15890580"/>
      <w:bookmarkStart w:id="215" w:name="_Toc40704723"/>
      <w:bookmarkEnd w:id="211"/>
    </w:p>
    <w:p w14:paraId="77BE3ACC" w14:textId="531C7DD3" w:rsidR="00867156" w:rsidRPr="00E8594F" w:rsidRDefault="00CF57BE" w:rsidP="008C3A35">
      <w:pPr>
        <w:pStyle w:val="Nagwek1"/>
        <w:keepNext w:val="0"/>
        <w:widowControl w:val="0"/>
        <w:numPr>
          <w:ilvl w:val="0"/>
          <w:numId w:val="0"/>
        </w:numPr>
        <w:spacing w:before="120" w:after="120" w:line="240" w:lineRule="exact"/>
        <w:ind w:left="567" w:hanging="567"/>
        <w:rPr>
          <w:rFonts w:cstheme="minorHAnsi"/>
          <w:b w:val="0"/>
          <w:szCs w:val="20"/>
        </w:rPr>
      </w:pPr>
      <w:r w:rsidRPr="00E8594F">
        <w:rPr>
          <w:rFonts w:cstheme="minorHAnsi"/>
          <w:b w:val="0"/>
          <w:szCs w:val="20"/>
        </w:rPr>
        <w:t>§12</w:t>
      </w:r>
      <w:r w:rsidR="003537F4">
        <w:rPr>
          <w:rFonts w:cstheme="minorHAnsi"/>
          <w:b w:val="0"/>
          <w:szCs w:val="20"/>
        </w:rPr>
        <w:tab/>
      </w:r>
      <w:r w:rsidR="00867156" w:rsidRPr="00E8594F">
        <w:rPr>
          <w:rFonts w:cstheme="minorHAnsi"/>
          <w:b w:val="0"/>
          <w:szCs w:val="20"/>
        </w:rPr>
        <w:t>CESJE PRAW</w:t>
      </w:r>
      <w:bookmarkEnd w:id="212"/>
      <w:bookmarkEnd w:id="213"/>
      <w:bookmarkEnd w:id="214"/>
      <w:bookmarkEnd w:id="215"/>
    </w:p>
    <w:p w14:paraId="57E29F84" w14:textId="49E1DCBD" w:rsidR="00867156" w:rsidRPr="009264D7" w:rsidRDefault="00867156">
      <w:pPr>
        <w:pStyle w:val="Nagwek2"/>
        <w:keepNext w:val="0"/>
        <w:widowControl w:val="0"/>
        <w:numPr>
          <w:ilvl w:val="1"/>
          <w:numId w:val="69"/>
        </w:numPr>
        <w:spacing w:line="240" w:lineRule="exact"/>
        <w:ind w:left="567" w:hanging="567"/>
        <w:rPr>
          <w:rFonts w:asciiTheme="minorHAnsi" w:hAnsiTheme="minorHAnsi" w:cstheme="minorHAnsi"/>
        </w:rPr>
      </w:pPr>
      <w:bookmarkStart w:id="216" w:name="_Toc40704724"/>
      <w:r w:rsidRPr="009264D7">
        <w:rPr>
          <w:rFonts w:asciiTheme="minorHAnsi" w:hAnsiTheme="minorHAnsi" w:cstheme="minorHAnsi"/>
        </w:rPr>
        <w:t>Jeżeli nic innego nie wynika z innych postanowień Umowy, Zamawiający jest uprawniony</w:t>
      </w:r>
      <w:r w:rsidR="005F45B4" w:rsidRPr="009264D7">
        <w:rPr>
          <w:rFonts w:asciiTheme="minorHAnsi" w:hAnsiTheme="minorHAnsi" w:cstheme="minorHAnsi"/>
        </w:rPr>
        <w:t xml:space="preserve"> </w:t>
      </w:r>
      <w:r w:rsidRPr="009264D7">
        <w:rPr>
          <w:rFonts w:asciiTheme="minorHAnsi" w:hAnsiTheme="minorHAnsi" w:cstheme="minorHAnsi"/>
        </w:rPr>
        <w:t>do przelewu praw lub przeniesienia zobowiązań wynikających z Umowy na inny podmiot, będący członkiem Grupy Kapitałowej PGE, a także na nabywcę przedsiębiorstwa lub jego zorganizowanej części obejmującej przedmiot Umowy lub na podmiot uprawniony do korzystania z przedmiot</w:t>
      </w:r>
      <w:r w:rsidR="00CF57BE" w:rsidRPr="009264D7">
        <w:rPr>
          <w:rFonts w:asciiTheme="minorHAnsi" w:hAnsiTheme="minorHAnsi" w:cstheme="minorHAnsi"/>
        </w:rPr>
        <w:t>u</w:t>
      </w:r>
      <w:r w:rsidRPr="009264D7">
        <w:rPr>
          <w:rFonts w:asciiTheme="minorHAnsi" w:hAnsiTheme="minorHAnsi" w:cstheme="minorHAnsi"/>
        </w:rPr>
        <w:t xml:space="preserve"> Umowy</w:t>
      </w:r>
      <w:r w:rsidRPr="009264D7" w:rsidDel="00096A1E">
        <w:rPr>
          <w:rFonts w:asciiTheme="minorHAnsi" w:hAnsiTheme="minorHAnsi" w:cstheme="minorHAnsi"/>
        </w:rPr>
        <w:t xml:space="preserve"> </w:t>
      </w:r>
      <w:r w:rsidRPr="009264D7">
        <w:rPr>
          <w:rFonts w:asciiTheme="minorHAnsi" w:hAnsiTheme="minorHAnsi" w:cstheme="minorHAnsi"/>
        </w:rPr>
        <w:t>na jakiejkolwiek podstawie prawnej, na co Wykonawca wyraża zgodę. W pozostałym zakresie przelew praw i obowiązków z Umowy, wymaga pisemnej zgody Wykonawcy, pod rygorem nieważności.</w:t>
      </w:r>
      <w:bookmarkEnd w:id="216"/>
    </w:p>
    <w:p w14:paraId="75DFCEDF" w14:textId="04B513BF" w:rsidR="00CD047C" w:rsidRPr="009264D7" w:rsidRDefault="00867156">
      <w:pPr>
        <w:pStyle w:val="Nagwek2"/>
        <w:keepNext w:val="0"/>
        <w:widowControl w:val="0"/>
        <w:numPr>
          <w:ilvl w:val="1"/>
          <w:numId w:val="69"/>
        </w:numPr>
        <w:spacing w:line="240" w:lineRule="exact"/>
        <w:ind w:left="567" w:hanging="567"/>
        <w:rPr>
          <w:rFonts w:asciiTheme="minorHAnsi" w:hAnsiTheme="minorHAnsi" w:cstheme="minorHAnsi"/>
        </w:rPr>
      </w:pPr>
      <w:bookmarkStart w:id="217" w:name="_Ref497833238"/>
      <w:bookmarkStart w:id="218" w:name="_Toc40704725"/>
      <w:r w:rsidRPr="009264D7">
        <w:rPr>
          <w:rFonts w:asciiTheme="minorHAnsi" w:hAnsiTheme="minorHAnsi" w:cstheme="minorHAnsi"/>
        </w:rPr>
        <w:t>Za uprzednią, pisemną pod rygorem nieważności zgodą Zamawiającego Wykonawca może przenieść swoje zobowiązania wynikające z Umowy na osobę trzecią – w wypadku:</w:t>
      </w:r>
      <w:bookmarkStart w:id="219" w:name="_Toc40704726"/>
      <w:bookmarkEnd w:id="217"/>
      <w:bookmarkEnd w:id="218"/>
    </w:p>
    <w:p w14:paraId="671B4E13" w14:textId="6CFA9BA3" w:rsidR="00867156" w:rsidRPr="00E8594F" w:rsidRDefault="00867156">
      <w:pPr>
        <w:pStyle w:val="Nagwek2"/>
        <w:keepNext w:val="0"/>
        <w:widowControl w:val="0"/>
        <w:numPr>
          <w:ilvl w:val="2"/>
          <w:numId w:val="69"/>
        </w:numPr>
        <w:spacing w:line="240" w:lineRule="exact"/>
        <w:ind w:left="1276" w:hanging="709"/>
        <w:rPr>
          <w:rFonts w:asciiTheme="minorHAnsi" w:hAnsiTheme="minorHAnsi" w:cstheme="minorHAnsi"/>
        </w:rPr>
      </w:pPr>
      <w:bookmarkStart w:id="220" w:name="_Ref126188"/>
      <w:bookmarkStart w:id="221" w:name="_Toc40704727"/>
      <w:bookmarkEnd w:id="219"/>
      <w:r w:rsidRPr="00E8594F">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bookmarkEnd w:id="220"/>
      <w:bookmarkEnd w:id="221"/>
    </w:p>
    <w:p w14:paraId="1D8F1C9A" w14:textId="3A697D4C" w:rsidR="00867156" w:rsidRPr="00E8594F" w:rsidRDefault="00867156" w:rsidP="0028012D">
      <w:pPr>
        <w:pStyle w:val="Nagwek2"/>
        <w:keepNext w:val="0"/>
        <w:widowControl w:val="0"/>
        <w:numPr>
          <w:ilvl w:val="0"/>
          <w:numId w:val="0"/>
        </w:numPr>
        <w:spacing w:line="240" w:lineRule="exact"/>
        <w:ind w:left="567"/>
        <w:rPr>
          <w:rFonts w:asciiTheme="minorHAnsi" w:hAnsiTheme="minorHAnsi" w:cstheme="minorHAnsi"/>
        </w:rPr>
      </w:pPr>
      <w:bookmarkStart w:id="222" w:name="_Toc40704728"/>
      <w:r w:rsidRPr="00E8594F">
        <w:rPr>
          <w:rFonts w:asciiTheme="minorHAnsi" w:hAnsiTheme="minorHAnsi" w:cstheme="minorHAnsi"/>
        </w:rPr>
        <w:t xml:space="preserve">– o ile nowy wykonawca spełnia warunki udziału w postępowaniu, nie zachodzą wobec niego podstawy wykluczenia oraz nie pociąga to za sobą innych istotnych zmian Umowy; </w:t>
      </w:r>
      <w:bookmarkEnd w:id="222"/>
    </w:p>
    <w:p w14:paraId="1648F06D" w14:textId="26DCEECE" w:rsidR="00867156" w:rsidRPr="00E8594F" w:rsidRDefault="00867156">
      <w:pPr>
        <w:pStyle w:val="Nagwek2"/>
        <w:keepNext w:val="0"/>
        <w:widowControl w:val="0"/>
        <w:numPr>
          <w:ilvl w:val="1"/>
          <w:numId w:val="68"/>
        </w:numPr>
        <w:spacing w:line="240" w:lineRule="exact"/>
        <w:ind w:left="567" w:hanging="567"/>
        <w:rPr>
          <w:rFonts w:asciiTheme="minorHAnsi" w:hAnsiTheme="minorHAnsi" w:cstheme="minorHAnsi"/>
        </w:rPr>
      </w:pPr>
      <w:bookmarkStart w:id="223" w:name="_Ref497833240"/>
      <w:bookmarkStart w:id="224" w:name="_Toc40704730"/>
      <w:r w:rsidRPr="00E8594F">
        <w:rPr>
          <w:rFonts w:asciiTheme="minorHAnsi" w:hAnsiTheme="minorHAnsi" w:cstheme="minorHAnsi"/>
        </w:rPr>
        <w:t>Wykonawca nie może dokonać zastawienia lub przeniesienia, w szczególności: cesji, przekazu, sprzedaży, jak również innych czynności mających na celu zmianę wierzyciela Zamawiającego; jakiejkolwiek wierzytelności wynikającej z Umowy lub jej części, jak również korzyści wynikającej z Umowy lub udziału</w:t>
      </w:r>
      <w:r w:rsidR="005F45B4" w:rsidRPr="00E8594F">
        <w:rPr>
          <w:rFonts w:asciiTheme="minorHAnsi" w:hAnsiTheme="minorHAnsi" w:cstheme="minorHAnsi"/>
        </w:rPr>
        <w:t xml:space="preserve"> </w:t>
      </w:r>
      <w:r w:rsidRPr="00E8594F">
        <w:rPr>
          <w:rFonts w:asciiTheme="minorHAnsi" w:hAnsiTheme="minorHAnsi" w:cstheme="minorHAnsi"/>
        </w:rPr>
        <w:t>w niej na osoby trzecie bez uprzedniej, pisemnej pod rygorem nieważności zgody Zamawiającego.</w:t>
      </w:r>
      <w:bookmarkEnd w:id="223"/>
      <w:bookmarkEnd w:id="224"/>
      <w:r w:rsidRPr="00E8594F">
        <w:rPr>
          <w:rFonts w:asciiTheme="minorHAnsi" w:hAnsiTheme="minorHAnsi" w:cstheme="minorHAnsi"/>
        </w:rPr>
        <w:t xml:space="preserve"> </w:t>
      </w:r>
    </w:p>
    <w:p w14:paraId="073C4D15" w14:textId="1CA70E2C" w:rsidR="00867156" w:rsidRPr="009264D7" w:rsidRDefault="00867156">
      <w:pPr>
        <w:pStyle w:val="Nagwek2"/>
        <w:keepNext w:val="0"/>
        <w:widowControl w:val="0"/>
        <w:numPr>
          <w:ilvl w:val="1"/>
          <w:numId w:val="68"/>
        </w:numPr>
        <w:spacing w:line="240" w:lineRule="exact"/>
        <w:ind w:left="567" w:hanging="567"/>
        <w:rPr>
          <w:rFonts w:asciiTheme="minorHAnsi" w:hAnsiTheme="minorHAnsi" w:cstheme="minorHAnsi"/>
        </w:rPr>
      </w:pPr>
      <w:bookmarkStart w:id="225" w:name="_Toc40704731"/>
      <w:r w:rsidRPr="009264D7">
        <w:rPr>
          <w:rFonts w:asciiTheme="minorHAnsi" w:hAnsiTheme="minorHAnsi" w:cstheme="minorHAnsi"/>
        </w:rPr>
        <w:t>Zgoda Zamawiającego, o której mowa w ust. 12.2</w:t>
      </w:r>
      <w:r w:rsidR="00A14421">
        <w:rPr>
          <w:rFonts w:asciiTheme="minorHAnsi" w:hAnsiTheme="minorHAnsi" w:cstheme="minorHAnsi"/>
        </w:rPr>
        <w:t>.</w:t>
      </w:r>
      <w:r w:rsidRPr="009264D7">
        <w:rPr>
          <w:rFonts w:asciiTheme="minorHAnsi" w:hAnsiTheme="minorHAnsi" w:cstheme="minorHAnsi"/>
        </w:rPr>
        <w:t xml:space="preserve"> i 12.3</w:t>
      </w:r>
      <w:r w:rsidR="00A14421">
        <w:rPr>
          <w:rFonts w:asciiTheme="minorHAnsi" w:hAnsiTheme="minorHAnsi" w:cstheme="minorHAnsi"/>
        </w:rPr>
        <w:t>.</w:t>
      </w:r>
      <w:r w:rsidRPr="009264D7">
        <w:rPr>
          <w:rFonts w:asciiTheme="minorHAnsi" w:hAnsiTheme="minorHAnsi" w:cstheme="minorHAnsi"/>
        </w:rPr>
        <w:t xml:space="preserve"> powyżej, może zostać udzielona z</w:t>
      </w:r>
      <w:r w:rsidR="00000BDB" w:rsidRPr="009264D7">
        <w:rPr>
          <w:rFonts w:asciiTheme="minorHAnsi" w:hAnsiTheme="minorHAnsi" w:cstheme="minorHAnsi"/>
        </w:rPr>
        <w:t xml:space="preserve"> </w:t>
      </w:r>
      <w:r w:rsidRPr="009264D7">
        <w:rPr>
          <w:rFonts w:asciiTheme="minorHAnsi" w:hAnsiTheme="minorHAnsi" w:cstheme="minorHAnsi"/>
        </w:rPr>
        <w:t>zastrzeżeniem dla Zamawiającego oznaczonych uprawnień lub też pod warunkiem lub z zastrzeżeniem terminu. Zgoda na przeniesienie praw lub obowiązków Wykonawcy, wynikających z Umowy na osobę trzecią, może zostać udzielona w zakresie zgodnym z wnioskiem Wykonawcy albo</w:t>
      </w:r>
      <w:r w:rsidR="00000BDB" w:rsidRPr="009264D7">
        <w:rPr>
          <w:rFonts w:asciiTheme="minorHAnsi" w:hAnsiTheme="minorHAnsi" w:cstheme="minorHAnsi"/>
        </w:rPr>
        <w:t xml:space="preserve"> </w:t>
      </w:r>
      <w:r w:rsidRPr="009264D7">
        <w:rPr>
          <w:rFonts w:asciiTheme="minorHAnsi" w:hAnsiTheme="minorHAnsi" w:cstheme="minorHAnsi"/>
        </w:rPr>
        <w:t>w zakresie węższym od wnioskowanego. Zamawiający może uzależnić swoją zgodę od spełnienia przez Wykonawcę określonych obowiązków.</w:t>
      </w:r>
      <w:bookmarkEnd w:id="225"/>
    </w:p>
    <w:p w14:paraId="71DDD499" w14:textId="645F0420" w:rsidR="00737CEE" w:rsidRPr="00E8594F" w:rsidRDefault="00165C32" w:rsidP="008C3A35">
      <w:pPr>
        <w:pStyle w:val="Nagwek1"/>
        <w:keepNext w:val="0"/>
        <w:widowControl w:val="0"/>
        <w:numPr>
          <w:ilvl w:val="0"/>
          <w:numId w:val="0"/>
        </w:numPr>
        <w:spacing w:before="120" w:after="120" w:line="240" w:lineRule="exact"/>
        <w:ind w:left="567" w:hanging="567"/>
        <w:rPr>
          <w:rFonts w:cstheme="minorHAnsi"/>
          <w:b w:val="0"/>
          <w:szCs w:val="20"/>
        </w:rPr>
      </w:pPr>
      <w:bookmarkStart w:id="226" w:name="_Ref421020284"/>
      <w:bookmarkStart w:id="227" w:name="_Toc437005852"/>
      <w:bookmarkStart w:id="228" w:name="_Toc494375640"/>
      <w:bookmarkStart w:id="229" w:name="_Toc15890581"/>
      <w:bookmarkStart w:id="230" w:name="_Toc40704732"/>
      <w:r w:rsidRPr="00E8594F">
        <w:rPr>
          <w:rFonts w:cstheme="minorHAnsi"/>
          <w:b w:val="0"/>
          <w:szCs w:val="20"/>
        </w:rPr>
        <w:t>§13</w:t>
      </w:r>
      <w:r w:rsidR="003537F4">
        <w:rPr>
          <w:rFonts w:cstheme="minorHAnsi"/>
          <w:b w:val="0"/>
          <w:szCs w:val="20"/>
        </w:rPr>
        <w:tab/>
      </w:r>
      <w:r w:rsidR="00737CEE" w:rsidRPr="00E8594F">
        <w:rPr>
          <w:rFonts w:cstheme="minorHAnsi"/>
          <w:b w:val="0"/>
          <w:szCs w:val="20"/>
        </w:rPr>
        <w:t>ODSZKODOWANIA I KARY UMOWNE</w:t>
      </w:r>
      <w:bookmarkEnd w:id="226"/>
      <w:bookmarkEnd w:id="227"/>
      <w:bookmarkEnd w:id="228"/>
      <w:bookmarkEnd w:id="229"/>
      <w:bookmarkEnd w:id="230"/>
    </w:p>
    <w:p w14:paraId="6C297F6F" w14:textId="77777777" w:rsidR="007C1B78" w:rsidRPr="00CF5815" w:rsidRDefault="007C1B78">
      <w:pPr>
        <w:pStyle w:val="Akapitzlist"/>
        <w:widowControl w:val="0"/>
        <w:numPr>
          <w:ilvl w:val="1"/>
          <w:numId w:val="63"/>
        </w:numPr>
        <w:spacing w:before="120" w:after="120"/>
        <w:ind w:left="567" w:hanging="567"/>
        <w:jc w:val="both"/>
        <w:outlineLvl w:val="1"/>
        <w:rPr>
          <w:rFonts w:asciiTheme="minorHAnsi" w:hAnsiTheme="minorHAnsi" w:cstheme="minorHAnsi"/>
        </w:rPr>
      </w:pPr>
      <w:bookmarkStart w:id="231" w:name="OLE_LINK5"/>
      <w:bookmarkStart w:id="232" w:name="OLE_LINK6"/>
      <w:bookmarkStart w:id="233" w:name="_Toc40704734"/>
      <w:bookmarkStart w:id="234" w:name="_Toc40704766"/>
      <w:bookmarkStart w:id="235" w:name="_Ref419973367"/>
      <w:bookmarkStart w:id="236" w:name="_Toc437005853"/>
      <w:bookmarkStart w:id="237" w:name="_Toc494375641"/>
      <w:bookmarkStart w:id="238" w:name="_Toc15890582"/>
      <w:bookmarkStart w:id="239" w:name="_Toc40704780"/>
      <w:r w:rsidRPr="00CF5815">
        <w:rPr>
          <w:rFonts w:asciiTheme="minorHAnsi" w:hAnsiTheme="minorHAnsi" w:cstheme="minorHAnsi"/>
        </w:rPr>
        <w:t>Zamawiający zastrzega sobie prawo naliczenia następujących kar umownych:</w:t>
      </w:r>
    </w:p>
    <w:p w14:paraId="0F0AA78F" w14:textId="4433526E" w:rsidR="007C1B78" w:rsidRPr="00CF5815" w:rsidRDefault="007C1B78">
      <w:pPr>
        <w:pStyle w:val="Akapitzlist"/>
        <w:widowControl w:val="0"/>
        <w:numPr>
          <w:ilvl w:val="2"/>
          <w:numId w:val="63"/>
        </w:numPr>
        <w:spacing w:before="120" w:after="120"/>
        <w:ind w:left="1276" w:hanging="709"/>
        <w:jc w:val="both"/>
        <w:outlineLvl w:val="1"/>
        <w:rPr>
          <w:rFonts w:asciiTheme="minorHAnsi" w:hAnsiTheme="minorHAnsi" w:cstheme="minorHAnsi"/>
        </w:rPr>
      </w:pPr>
      <w:r w:rsidRPr="00CF5815">
        <w:rPr>
          <w:rFonts w:asciiTheme="minorHAnsi" w:hAnsiTheme="minorHAnsi" w:cstheme="minorHAnsi"/>
        </w:rPr>
        <w:t xml:space="preserve">z tytułu odstąpienia od Umowy z przyczyn leżących po stronie Wykonawcy w wysokości </w:t>
      </w:r>
      <w:r>
        <w:rPr>
          <w:rFonts w:asciiTheme="minorHAnsi" w:hAnsiTheme="minorHAnsi" w:cstheme="minorHAnsi"/>
        </w:rPr>
        <w:t>20</w:t>
      </w:r>
      <w:r w:rsidRPr="00CF5815">
        <w:rPr>
          <w:rFonts w:asciiTheme="minorHAnsi" w:hAnsiTheme="minorHAnsi" w:cstheme="minorHAnsi"/>
        </w:rPr>
        <w:t>% Wynagrodzenia Umownego netto, o którym mowa w §4 ust. 4.</w:t>
      </w:r>
      <w:r w:rsidR="00E36272">
        <w:rPr>
          <w:rFonts w:asciiTheme="minorHAnsi" w:hAnsiTheme="minorHAnsi" w:cstheme="minorHAnsi"/>
        </w:rPr>
        <w:t>5</w:t>
      </w:r>
      <w:r w:rsidRPr="00CF5815">
        <w:rPr>
          <w:rFonts w:asciiTheme="minorHAnsi" w:hAnsiTheme="minorHAnsi" w:cstheme="minorHAnsi"/>
        </w:rPr>
        <w:t>.</w:t>
      </w:r>
    </w:p>
    <w:p w14:paraId="26CAD186" w14:textId="75C45B87" w:rsidR="007C1B78" w:rsidRPr="00CF5815" w:rsidRDefault="007C1B78">
      <w:pPr>
        <w:pStyle w:val="Akapitzlist"/>
        <w:widowControl w:val="0"/>
        <w:numPr>
          <w:ilvl w:val="2"/>
          <w:numId w:val="63"/>
        </w:numPr>
        <w:spacing w:before="120" w:after="120"/>
        <w:ind w:left="1276" w:hanging="709"/>
        <w:jc w:val="both"/>
        <w:outlineLvl w:val="1"/>
        <w:rPr>
          <w:rFonts w:asciiTheme="minorHAnsi" w:hAnsiTheme="minorHAnsi" w:cstheme="minorHAnsi"/>
        </w:rPr>
      </w:pPr>
      <w:r w:rsidRPr="00CF5815">
        <w:rPr>
          <w:rFonts w:asciiTheme="minorHAnsi" w:hAnsiTheme="minorHAnsi" w:cstheme="minorHAnsi"/>
          <w:color w:val="000000" w:themeColor="text1"/>
        </w:rPr>
        <w:t xml:space="preserve">z tytułu niedotrzymania umownego terminu realizacji wynikającego z tygodniowego zapotrzebowania na jednostki sprzętowe, z przyczyn nieleżących po stronie Zamawiającego, </w:t>
      </w:r>
      <w:r w:rsidRPr="00CF5815">
        <w:rPr>
          <w:rFonts w:asciiTheme="minorHAnsi" w:hAnsiTheme="minorHAnsi" w:cstheme="minorHAnsi"/>
          <w:color w:val="000000" w:themeColor="text1"/>
        </w:rPr>
        <w:lastRenderedPageBreak/>
        <w:t xml:space="preserve">Zamawiający ma prawo obciążyć Wykonawcę karami umownymi: w wysokości po 0,2% wartości </w:t>
      </w:r>
      <w:r w:rsidR="005E3BD0">
        <w:rPr>
          <w:rFonts w:asciiTheme="minorHAnsi" w:hAnsiTheme="minorHAnsi" w:cstheme="minorHAnsi"/>
          <w:color w:val="000000" w:themeColor="text1"/>
        </w:rPr>
        <w:t>W</w:t>
      </w:r>
      <w:r w:rsidRPr="00CF5815">
        <w:rPr>
          <w:rFonts w:asciiTheme="minorHAnsi" w:hAnsiTheme="minorHAnsi" w:cstheme="minorHAnsi"/>
          <w:color w:val="000000" w:themeColor="text1"/>
        </w:rPr>
        <w:t>ynagrodzenia, określonego w §4 ust. 4.</w:t>
      </w:r>
      <w:r w:rsidR="00805886">
        <w:rPr>
          <w:rFonts w:asciiTheme="minorHAnsi" w:hAnsiTheme="minorHAnsi" w:cstheme="minorHAnsi"/>
          <w:color w:val="000000" w:themeColor="text1"/>
        </w:rPr>
        <w:t>5</w:t>
      </w:r>
      <w:r w:rsidRPr="00CF5815">
        <w:rPr>
          <w:rFonts w:asciiTheme="minorHAnsi" w:hAnsiTheme="minorHAnsi" w:cstheme="minorHAnsi"/>
          <w:color w:val="000000" w:themeColor="text1"/>
        </w:rPr>
        <w:t xml:space="preserve">. za pierwszy i kolejne trzy rozpoczęte dni </w:t>
      </w:r>
      <w:r w:rsidR="00F06235">
        <w:rPr>
          <w:rFonts w:asciiTheme="minorHAnsi" w:hAnsiTheme="minorHAnsi" w:cstheme="minorHAnsi"/>
          <w:color w:val="000000" w:themeColor="text1"/>
        </w:rPr>
        <w:t>zwłoki</w:t>
      </w:r>
      <w:r w:rsidRPr="00CF5815">
        <w:rPr>
          <w:rFonts w:asciiTheme="minorHAnsi" w:hAnsiTheme="minorHAnsi" w:cstheme="minorHAnsi"/>
          <w:color w:val="000000" w:themeColor="text1"/>
        </w:rPr>
        <w:t>, a</w:t>
      </w:r>
      <w:r w:rsidR="005E3BD0">
        <w:rPr>
          <w:rFonts w:asciiTheme="minorHAnsi" w:hAnsiTheme="minorHAnsi" w:cstheme="minorHAnsi"/>
          <w:color w:val="000000" w:themeColor="text1"/>
        </w:rPr>
        <w:t> </w:t>
      </w:r>
      <w:r w:rsidRPr="00CF5815">
        <w:rPr>
          <w:rFonts w:asciiTheme="minorHAnsi" w:hAnsiTheme="minorHAnsi" w:cstheme="minorHAnsi"/>
          <w:color w:val="000000" w:themeColor="text1"/>
        </w:rPr>
        <w:t xml:space="preserve">począwszy od piątego dnia </w:t>
      </w:r>
      <w:r w:rsidR="00F06235">
        <w:rPr>
          <w:rFonts w:asciiTheme="minorHAnsi" w:hAnsiTheme="minorHAnsi" w:cstheme="minorHAnsi"/>
          <w:color w:val="000000" w:themeColor="text1"/>
        </w:rPr>
        <w:t>zwłoki</w:t>
      </w:r>
      <w:r w:rsidRPr="00CF5815">
        <w:rPr>
          <w:rFonts w:asciiTheme="minorHAnsi" w:hAnsiTheme="minorHAnsi" w:cstheme="minorHAnsi"/>
          <w:color w:val="000000" w:themeColor="text1"/>
        </w:rPr>
        <w:t xml:space="preserve"> w wysokości 0,</w:t>
      </w:r>
      <w:r w:rsidR="00993D66">
        <w:rPr>
          <w:rFonts w:asciiTheme="minorHAnsi" w:hAnsiTheme="minorHAnsi" w:cstheme="minorHAnsi"/>
          <w:color w:val="000000" w:themeColor="text1"/>
        </w:rPr>
        <w:t>5</w:t>
      </w:r>
      <w:r w:rsidRPr="00CF5815">
        <w:rPr>
          <w:rFonts w:asciiTheme="minorHAnsi" w:hAnsiTheme="minorHAnsi" w:cstheme="minorHAnsi"/>
          <w:color w:val="000000" w:themeColor="text1"/>
        </w:rPr>
        <w:t xml:space="preserve">% wartości netto </w:t>
      </w:r>
      <w:r w:rsidR="005E3BD0">
        <w:rPr>
          <w:rFonts w:asciiTheme="minorHAnsi" w:hAnsiTheme="minorHAnsi" w:cstheme="minorHAnsi"/>
          <w:color w:val="000000" w:themeColor="text1"/>
        </w:rPr>
        <w:t>W</w:t>
      </w:r>
      <w:r w:rsidRPr="00CF5815">
        <w:rPr>
          <w:rFonts w:asciiTheme="minorHAnsi" w:hAnsiTheme="minorHAnsi" w:cstheme="minorHAnsi"/>
          <w:color w:val="000000" w:themeColor="text1"/>
        </w:rPr>
        <w:t>ynagrodzenia, określonego w §4 ust. 4.</w:t>
      </w:r>
      <w:r w:rsidR="00805886">
        <w:rPr>
          <w:rFonts w:asciiTheme="minorHAnsi" w:hAnsiTheme="minorHAnsi" w:cstheme="minorHAnsi"/>
          <w:color w:val="000000" w:themeColor="text1"/>
        </w:rPr>
        <w:t>5</w:t>
      </w:r>
      <w:r w:rsidRPr="00CF5815">
        <w:rPr>
          <w:rFonts w:asciiTheme="minorHAnsi" w:hAnsiTheme="minorHAnsi" w:cstheme="minorHAnsi"/>
          <w:color w:val="000000" w:themeColor="text1"/>
        </w:rPr>
        <w:t>. za każdy rozpoczęty dzień opóźnienia.</w:t>
      </w:r>
    </w:p>
    <w:p w14:paraId="4DD4BA7A" w14:textId="08F84C7F" w:rsidR="007C1B78" w:rsidRPr="00291702" w:rsidRDefault="007C1B78">
      <w:pPr>
        <w:pStyle w:val="Akapitzlist"/>
        <w:widowControl w:val="0"/>
        <w:numPr>
          <w:ilvl w:val="2"/>
          <w:numId w:val="63"/>
        </w:numPr>
        <w:spacing w:before="120" w:after="120"/>
        <w:ind w:left="1276" w:hanging="709"/>
        <w:jc w:val="both"/>
        <w:outlineLvl w:val="1"/>
        <w:rPr>
          <w:rFonts w:asciiTheme="minorHAnsi" w:hAnsiTheme="minorHAnsi" w:cstheme="minorHAnsi"/>
        </w:rPr>
      </w:pPr>
      <w:r w:rsidRPr="00291702">
        <w:rPr>
          <w:rFonts w:asciiTheme="minorHAnsi" w:hAnsiTheme="minorHAnsi" w:cstheme="minorHAnsi"/>
        </w:rPr>
        <w:t xml:space="preserve">w przypadku, gdy po stronie Zamawiającego nie wystąpi szkoda z tytułu niedotrzymania umownego terminu realizacji </w:t>
      </w:r>
      <w:r w:rsidR="00A565FB" w:rsidRPr="00E13738">
        <w:rPr>
          <w:rFonts w:asciiTheme="minorHAnsi" w:hAnsiTheme="minorHAnsi" w:cstheme="minorHAnsi"/>
        </w:rPr>
        <w:t>wynikającego z tygodniowego zapotrze</w:t>
      </w:r>
      <w:r w:rsidR="00A565FB">
        <w:rPr>
          <w:rFonts w:asciiTheme="minorHAnsi" w:hAnsiTheme="minorHAnsi" w:cstheme="minorHAnsi"/>
        </w:rPr>
        <w:t>bowania na jednostki sprzętowe,</w:t>
      </w:r>
      <w:r w:rsidRPr="00291702">
        <w:rPr>
          <w:rFonts w:asciiTheme="minorHAnsi" w:hAnsiTheme="minorHAnsi" w:cstheme="minorHAnsi"/>
        </w:rPr>
        <w:t xml:space="preserve"> z</w:t>
      </w:r>
      <w:r w:rsidR="00805886">
        <w:rPr>
          <w:rFonts w:asciiTheme="minorHAnsi" w:hAnsiTheme="minorHAnsi" w:cstheme="minorHAnsi"/>
        </w:rPr>
        <w:t> </w:t>
      </w:r>
      <w:r w:rsidRPr="00291702">
        <w:rPr>
          <w:rFonts w:asciiTheme="minorHAnsi" w:hAnsiTheme="minorHAnsi" w:cstheme="minorHAnsi"/>
        </w:rPr>
        <w:t xml:space="preserve">przyczyn nieleżących po stronie Zamawiającego, Zamawiający stosuje kary do wysokości 0,2% wartości niezrealizowanej w terminie części/etapu/partii* </w:t>
      </w:r>
      <w:r w:rsidR="00F06235">
        <w:rPr>
          <w:rFonts w:asciiTheme="minorHAnsi" w:hAnsiTheme="minorHAnsi" w:cstheme="minorHAnsi"/>
        </w:rPr>
        <w:t>p</w:t>
      </w:r>
      <w:r w:rsidRPr="00291702">
        <w:rPr>
          <w:rFonts w:asciiTheme="minorHAnsi" w:hAnsiTheme="minorHAnsi" w:cstheme="minorHAnsi"/>
        </w:rPr>
        <w:t>rzedmiotu Umowy za pierwszy i kolejne trzy rozpoczęte dni zwłoki, a począwszy od piątego dnia zwłoki w wysokości po 0,</w:t>
      </w:r>
      <w:r w:rsidR="0080787B">
        <w:rPr>
          <w:rFonts w:asciiTheme="minorHAnsi" w:hAnsiTheme="minorHAnsi" w:cstheme="minorHAnsi"/>
        </w:rPr>
        <w:t>5</w:t>
      </w:r>
      <w:r w:rsidRPr="00291702">
        <w:rPr>
          <w:rFonts w:asciiTheme="minorHAnsi" w:hAnsiTheme="minorHAnsi" w:cstheme="minorHAnsi"/>
        </w:rPr>
        <w:t xml:space="preserve">% wartości netto niezrealizowanej w terminie części/etapu/partii* </w:t>
      </w:r>
      <w:r w:rsidR="00F06235">
        <w:rPr>
          <w:rFonts w:asciiTheme="minorHAnsi" w:hAnsiTheme="minorHAnsi" w:cstheme="minorHAnsi"/>
        </w:rPr>
        <w:t>p</w:t>
      </w:r>
      <w:r w:rsidRPr="00291702">
        <w:rPr>
          <w:rFonts w:asciiTheme="minorHAnsi" w:hAnsiTheme="minorHAnsi" w:cstheme="minorHAnsi"/>
        </w:rPr>
        <w:t>rzedmiotu Umowy, za każdy rozpoczęty dzień zwłoki;</w:t>
      </w:r>
    </w:p>
    <w:p w14:paraId="7502A805" w14:textId="389B60C1" w:rsidR="007C1B78" w:rsidRPr="00CF5815" w:rsidRDefault="007C1B78">
      <w:pPr>
        <w:pStyle w:val="Akapitzlist"/>
        <w:widowControl w:val="0"/>
        <w:numPr>
          <w:ilvl w:val="2"/>
          <w:numId w:val="63"/>
        </w:numPr>
        <w:spacing w:before="120" w:after="120"/>
        <w:ind w:left="1276" w:hanging="709"/>
        <w:jc w:val="both"/>
        <w:outlineLvl w:val="1"/>
        <w:rPr>
          <w:rFonts w:asciiTheme="minorHAnsi" w:hAnsiTheme="minorHAnsi" w:cstheme="minorHAnsi"/>
        </w:rPr>
      </w:pPr>
      <w:r w:rsidRPr="00CF5815">
        <w:rPr>
          <w:rFonts w:asciiTheme="minorHAnsi" w:hAnsiTheme="minorHAnsi" w:cstheme="minorHAnsi"/>
          <w:color w:val="000000" w:themeColor="text1"/>
        </w:rPr>
        <w:t xml:space="preserve">w przypadku </w:t>
      </w:r>
      <w:r w:rsidRPr="00CF5815">
        <w:rPr>
          <w:rFonts w:asciiTheme="minorHAnsi" w:hAnsiTheme="minorHAnsi" w:cstheme="minorHAnsi"/>
        </w:rPr>
        <w:t>zawinionego przez Wykonawcę przerwania realizacji Usługi w danym dniu jej świadczenia zgodnie z tygodniowym harmonogramem zapotrzebowania na jednostki sprzętowe, Zamawiający ma prawo obciążyć Wykonawcę karą umowną w wysokości iloczynu stawki jednostkowej ustalonej przez obie Strony Umowy w §4. ust. 4.2. za godzinę pracy określonego sprzętu oraz ilości godzin przestoju wywołanego przerwaniem realizacji Usługi;</w:t>
      </w:r>
    </w:p>
    <w:p w14:paraId="01F4AF85" w14:textId="4C7F72EE" w:rsidR="007C1B78" w:rsidRPr="00CF5815" w:rsidRDefault="007C1B78">
      <w:pPr>
        <w:pStyle w:val="Akapitzlist"/>
        <w:widowControl w:val="0"/>
        <w:numPr>
          <w:ilvl w:val="2"/>
          <w:numId w:val="63"/>
        </w:numPr>
        <w:spacing w:before="120" w:after="120"/>
        <w:ind w:left="1276" w:hanging="709"/>
        <w:jc w:val="both"/>
        <w:outlineLvl w:val="1"/>
        <w:rPr>
          <w:rFonts w:asciiTheme="minorHAnsi" w:hAnsiTheme="minorHAnsi" w:cstheme="minorHAnsi"/>
        </w:rPr>
      </w:pPr>
      <w:r w:rsidRPr="00CF5815">
        <w:rPr>
          <w:rFonts w:asciiTheme="minorHAnsi" w:hAnsiTheme="minorHAnsi" w:cstheme="minorHAnsi"/>
          <w:color w:val="000000" w:themeColor="text1"/>
        </w:rPr>
        <w:t>w przypadku naruszenia przez Wykonawcę postanowienia określonego w §5 ust. 5.1. pkt 5.1.1</w:t>
      </w:r>
      <w:r w:rsidR="00805886">
        <w:rPr>
          <w:rFonts w:asciiTheme="minorHAnsi" w:hAnsiTheme="minorHAnsi" w:cstheme="minorHAnsi"/>
          <w:color w:val="000000" w:themeColor="text1"/>
        </w:rPr>
        <w:t>9</w:t>
      </w:r>
      <w:r>
        <w:rPr>
          <w:rFonts w:asciiTheme="minorHAnsi" w:hAnsiTheme="minorHAnsi" w:cstheme="minorHAnsi"/>
          <w:color w:val="000000" w:themeColor="text1"/>
        </w:rPr>
        <w:t>.</w:t>
      </w:r>
      <w:r w:rsidRPr="00CF5815">
        <w:rPr>
          <w:rFonts w:asciiTheme="minorHAnsi" w:hAnsiTheme="minorHAnsi" w:cstheme="minorHAnsi"/>
          <w:color w:val="000000" w:themeColor="text1"/>
        </w:rPr>
        <w:t xml:space="preserve"> Zamawiający może naliczyć mu karę umowną w wysokości 5</w:t>
      </w:r>
      <w:r w:rsidR="00F5597F">
        <w:rPr>
          <w:rFonts w:asciiTheme="minorHAnsi" w:hAnsiTheme="minorHAnsi" w:cstheme="minorHAnsi"/>
          <w:color w:val="000000" w:themeColor="text1"/>
        </w:rPr>
        <w:t xml:space="preserve"> </w:t>
      </w:r>
      <w:r w:rsidRPr="00CF5815">
        <w:rPr>
          <w:rFonts w:asciiTheme="minorHAnsi" w:hAnsiTheme="minorHAnsi" w:cstheme="minorHAnsi"/>
          <w:color w:val="000000" w:themeColor="text1"/>
        </w:rPr>
        <w:t>000 zł za każdy stwierdzony przypadek naruszenia</w:t>
      </w:r>
      <w:r w:rsidR="009D777D">
        <w:rPr>
          <w:rFonts w:asciiTheme="minorHAnsi" w:hAnsiTheme="minorHAnsi" w:cstheme="minorHAnsi"/>
          <w:color w:val="000000" w:themeColor="text1"/>
        </w:rPr>
        <w:t>;</w:t>
      </w:r>
    </w:p>
    <w:p w14:paraId="0F7B078F" w14:textId="6A51DE03" w:rsidR="007C1B78" w:rsidRPr="00A45EF0" w:rsidRDefault="007C1B78">
      <w:pPr>
        <w:widowControl w:val="0"/>
        <w:numPr>
          <w:ilvl w:val="2"/>
          <w:numId w:val="63"/>
        </w:numPr>
        <w:spacing w:before="120" w:after="120"/>
        <w:ind w:left="1276" w:hanging="709"/>
        <w:jc w:val="both"/>
        <w:outlineLvl w:val="1"/>
        <w:rPr>
          <w:rFonts w:asciiTheme="minorHAnsi" w:hAnsiTheme="minorHAnsi" w:cstheme="minorHAnsi"/>
        </w:rPr>
      </w:pPr>
      <w:bookmarkStart w:id="240" w:name="_Hlk101940061"/>
      <w:r w:rsidRPr="00A45EF0">
        <w:rPr>
          <w:rFonts w:asciiTheme="minorHAnsi" w:hAnsiTheme="minorHAnsi" w:cstheme="minorHAnsi"/>
          <w:color w:val="000000" w:themeColor="text1"/>
        </w:rPr>
        <w:t>z tytułu niespełnienia przez Wykonawcę wymogu zatrudnienia na podstawie umowy o pracę osób wykonujących czynności wskazane w umowie, za każdą osobę wykonującą wskazane tam czynności bez umowy lub na podstawie innego stosunku prawnego niż stosunek pracy, Zamawiający ma prawo obciążyć Wykonawcę karą umowną w wysokości 3-krotności minimalnego wynagrodzenia obowiązującego w danym roku kalendarzowym</w:t>
      </w:r>
      <w:r w:rsidR="009D777D">
        <w:rPr>
          <w:rFonts w:asciiTheme="minorHAnsi" w:hAnsiTheme="minorHAnsi" w:cstheme="minorHAnsi"/>
          <w:color w:val="000000" w:themeColor="text1"/>
        </w:rPr>
        <w:t>;</w:t>
      </w:r>
    </w:p>
    <w:p w14:paraId="533DF523" w14:textId="66B598AF" w:rsidR="00E76FCB" w:rsidRPr="00E76FCB" w:rsidRDefault="00E76FCB" w:rsidP="00E76FCB">
      <w:pPr>
        <w:pStyle w:val="Nagwek2"/>
        <w:numPr>
          <w:ilvl w:val="2"/>
          <w:numId w:val="63"/>
        </w:numPr>
        <w:ind w:left="1276" w:hanging="709"/>
        <w:rPr>
          <w:rFonts w:asciiTheme="minorHAnsi" w:hAnsiTheme="minorHAnsi" w:cstheme="minorHAnsi"/>
        </w:rPr>
      </w:pPr>
      <w:bookmarkStart w:id="241" w:name="_Hlk143159725"/>
      <w:bookmarkStart w:id="242" w:name="_Hlk101526513"/>
      <w:bookmarkStart w:id="243" w:name="_Hlk101940112"/>
      <w:bookmarkEnd w:id="240"/>
      <w:r w:rsidRPr="008C1A16">
        <w:rPr>
          <w:rFonts w:asciiTheme="minorHAnsi" w:hAnsiTheme="minorHAnsi" w:cstheme="minorHAnsi"/>
        </w:rPr>
        <w:t xml:space="preserve">w przypadku niezgłoszenia Zamawiającemu Podwykonawcy zgodnie z §19 w wysokości 0,2% </w:t>
      </w:r>
      <w:r w:rsidR="005E3BD0">
        <w:rPr>
          <w:rFonts w:asciiTheme="minorHAnsi" w:hAnsiTheme="minorHAnsi" w:cstheme="minorHAnsi"/>
        </w:rPr>
        <w:t>W</w:t>
      </w:r>
      <w:r w:rsidRPr="008C1A16">
        <w:rPr>
          <w:rFonts w:asciiTheme="minorHAnsi" w:hAnsiTheme="minorHAnsi" w:cstheme="minorHAnsi"/>
        </w:rPr>
        <w:t>ynagrodzenia netto Umowy, o którym mowa w §4 ust. 4.</w:t>
      </w:r>
      <w:r w:rsidR="00805886">
        <w:rPr>
          <w:rFonts w:asciiTheme="minorHAnsi" w:hAnsiTheme="minorHAnsi" w:cstheme="minorHAnsi"/>
        </w:rPr>
        <w:t>5</w:t>
      </w:r>
      <w:r w:rsidRPr="008C1A16">
        <w:rPr>
          <w:rFonts w:asciiTheme="minorHAnsi" w:hAnsiTheme="minorHAnsi" w:cstheme="minorHAnsi"/>
        </w:rPr>
        <w:t>.</w:t>
      </w:r>
      <w:r w:rsidR="009D777D">
        <w:rPr>
          <w:rFonts w:asciiTheme="minorHAnsi" w:hAnsiTheme="minorHAnsi" w:cstheme="minorHAnsi"/>
        </w:rPr>
        <w:t>;</w:t>
      </w:r>
    </w:p>
    <w:bookmarkEnd w:id="241"/>
    <w:p w14:paraId="721DFBAD" w14:textId="77777777" w:rsidR="009D777D" w:rsidRDefault="00F5597F" w:rsidP="009D777D">
      <w:pPr>
        <w:widowControl w:val="0"/>
        <w:numPr>
          <w:ilvl w:val="2"/>
          <w:numId w:val="63"/>
        </w:numPr>
        <w:spacing w:before="120" w:after="120"/>
        <w:ind w:left="1276" w:hanging="709"/>
        <w:jc w:val="both"/>
        <w:outlineLvl w:val="1"/>
        <w:rPr>
          <w:rFonts w:asciiTheme="minorHAnsi" w:hAnsiTheme="minorHAnsi" w:cstheme="minorHAnsi"/>
        </w:rPr>
      </w:pPr>
      <w:r w:rsidRPr="00F5597F">
        <w:rPr>
          <w:rFonts w:ascii="Calibri" w:eastAsiaTheme="minorHAnsi" w:hAnsi="Calibri" w:cs="Calibri"/>
          <w:lang w:eastAsia="en-US"/>
        </w:rPr>
        <w:t>w przypadku braku zapłaty lub nieterminowej zapłaty przez Wykonawcę wynagrodzenia należnego</w:t>
      </w:r>
      <w:r w:rsidRPr="00F5597F">
        <w:rPr>
          <w:rFonts w:asciiTheme="minorHAnsi" w:hAnsiTheme="minorHAnsi" w:cstheme="minorHAnsi"/>
        </w:rPr>
        <w:t xml:space="preserve"> </w:t>
      </w:r>
      <w:r w:rsidRPr="00F5597F">
        <w:rPr>
          <w:rFonts w:ascii="Calibri" w:eastAsiaTheme="minorHAnsi" w:hAnsi="Calibri" w:cs="Calibri"/>
          <w:lang w:eastAsia="en-US"/>
        </w:rPr>
        <w:t>Podwykonawcom, Zamawiający ma prawo obciążyć Wykonawcę karą</w:t>
      </w:r>
      <w:r w:rsidRPr="00F5597F">
        <w:rPr>
          <w:rFonts w:asciiTheme="minorHAnsi" w:hAnsiTheme="minorHAnsi" w:cstheme="minorHAnsi"/>
        </w:rPr>
        <w:t xml:space="preserve"> </w:t>
      </w:r>
      <w:r w:rsidRPr="00F5597F">
        <w:rPr>
          <w:rFonts w:ascii="Calibri" w:eastAsiaTheme="minorHAnsi" w:hAnsi="Calibri" w:cs="Calibri"/>
          <w:lang w:eastAsia="en-US"/>
        </w:rPr>
        <w:t>umowną w</w:t>
      </w:r>
      <w:r w:rsidR="009D777D">
        <w:rPr>
          <w:rFonts w:ascii="Calibri" w:eastAsiaTheme="minorHAnsi" w:hAnsi="Calibri" w:cs="Calibri"/>
          <w:lang w:eastAsia="en-US"/>
        </w:rPr>
        <w:t> </w:t>
      </w:r>
      <w:r w:rsidRPr="00F5597F">
        <w:rPr>
          <w:rFonts w:ascii="Calibri" w:eastAsiaTheme="minorHAnsi" w:hAnsi="Calibri" w:cs="Calibri"/>
          <w:lang w:eastAsia="en-US"/>
        </w:rPr>
        <w:t xml:space="preserve">wysokości 5 000 </w:t>
      </w:r>
      <w:r>
        <w:rPr>
          <w:rFonts w:ascii="Calibri" w:eastAsiaTheme="minorHAnsi" w:hAnsi="Calibri" w:cs="Calibri"/>
          <w:lang w:eastAsia="en-US"/>
        </w:rPr>
        <w:t>zł</w:t>
      </w:r>
      <w:r w:rsidRPr="00F5597F">
        <w:rPr>
          <w:rFonts w:ascii="Calibri" w:eastAsiaTheme="minorHAnsi" w:hAnsi="Calibri" w:cs="Calibri"/>
          <w:lang w:eastAsia="en-US"/>
        </w:rPr>
        <w:t xml:space="preserve"> za każdy stwierdzony przypadek nieterminowej zapłaty;</w:t>
      </w:r>
    </w:p>
    <w:p w14:paraId="365B5AA6" w14:textId="3895286B" w:rsidR="00D64145" w:rsidRDefault="00EA4BBF" w:rsidP="00D64145">
      <w:pPr>
        <w:widowControl w:val="0"/>
        <w:numPr>
          <w:ilvl w:val="2"/>
          <w:numId w:val="63"/>
        </w:numPr>
        <w:spacing w:before="120" w:after="120"/>
        <w:ind w:left="1276" w:hanging="709"/>
        <w:jc w:val="both"/>
        <w:outlineLvl w:val="1"/>
        <w:rPr>
          <w:rFonts w:asciiTheme="minorHAnsi" w:hAnsiTheme="minorHAnsi" w:cstheme="minorHAnsi"/>
        </w:rPr>
      </w:pPr>
      <w:r>
        <w:rPr>
          <w:rFonts w:ascii="Calibri" w:eastAsiaTheme="minorHAnsi" w:hAnsi="Calibri" w:cs="Calibri"/>
          <w:lang w:eastAsia="en-US"/>
        </w:rPr>
        <w:t>w</w:t>
      </w:r>
      <w:r w:rsidR="009D777D" w:rsidRPr="009D777D">
        <w:rPr>
          <w:rFonts w:ascii="Calibri" w:eastAsiaTheme="minorHAnsi" w:hAnsi="Calibri" w:cs="Calibri"/>
          <w:lang w:eastAsia="en-US"/>
        </w:rPr>
        <w:t xml:space="preserve"> przypadku łamania przepisów BHP podczas organizacji pracy na</w:t>
      </w:r>
      <w:r w:rsidR="009D777D" w:rsidRPr="009D777D">
        <w:rPr>
          <w:rFonts w:asciiTheme="minorHAnsi" w:hAnsiTheme="minorHAnsi" w:cstheme="minorHAnsi"/>
        </w:rPr>
        <w:t xml:space="preserve"> </w:t>
      </w:r>
      <w:r w:rsidR="009D777D" w:rsidRPr="009D777D">
        <w:rPr>
          <w:rFonts w:ascii="Calibri" w:eastAsiaTheme="minorHAnsi" w:hAnsi="Calibri" w:cs="Calibri"/>
          <w:lang w:eastAsia="en-US"/>
        </w:rPr>
        <w:t>wysokości przez Wykonawcę, niezależnie od stopnia podwykonawstwa, Zamawiający może naliczyć mu</w:t>
      </w:r>
      <w:r w:rsidR="009D777D" w:rsidRPr="009D777D">
        <w:rPr>
          <w:rFonts w:asciiTheme="minorHAnsi" w:hAnsiTheme="minorHAnsi" w:cstheme="minorHAnsi"/>
        </w:rPr>
        <w:t xml:space="preserve"> </w:t>
      </w:r>
      <w:r w:rsidR="009D777D" w:rsidRPr="009D777D">
        <w:rPr>
          <w:rFonts w:ascii="Calibri" w:eastAsiaTheme="minorHAnsi" w:hAnsi="Calibri" w:cs="Calibri"/>
          <w:lang w:eastAsia="en-US"/>
        </w:rPr>
        <w:t>karę umowną w</w:t>
      </w:r>
      <w:r w:rsidR="009D777D">
        <w:rPr>
          <w:rFonts w:ascii="Calibri" w:eastAsiaTheme="minorHAnsi" w:hAnsi="Calibri" w:cs="Calibri"/>
          <w:lang w:eastAsia="en-US"/>
        </w:rPr>
        <w:t> </w:t>
      </w:r>
      <w:r w:rsidR="009D777D" w:rsidRPr="009D777D">
        <w:rPr>
          <w:rFonts w:ascii="Calibri" w:eastAsiaTheme="minorHAnsi" w:hAnsi="Calibri" w:cs="Calibri"/>
          <w:lang w:eastAsia="en-US"/>
        </w:rPr>
        <w:t>wysokości 5 000 zł za każdy stwierdzony przypadek złamania przepisów;</w:t>
      </w:r>
    </w:p>
    <w:p w14:paraId="7DDDB065" w14:textId="77EF8F3B" w:rsidR="007C1B78" w:rsidRPr="00D64145" w:rsidRDefault="007C1B78" w:rsidP="00D64145">
      <w:pPr>
        <w:widowControl w:val="0"/>
        <w:numPr>
          <w:ilvl w:val="2"/>
          <w:numId w:val="63"/>
        </w:numPr>
        <w:spacing w:before="120" w:after="120"/>
        <w:ind w:left="1276" w:hanging="709"/>
        <w:jc w:val="both"/>
        <w:outlineLvl w:val="1"/>
        <w:rPr>
          <w:rFonts w:asciiTheme="minorHAnsi" w:hAnsiTheme="minorHAnsi" w:cstheme="minorHAnsi"/>
        </w:rPr>
      </w:pPr>
      <w:r w:rsidRPr="00D64145">
        <w:rPr>
          <w:rFonts w:asciiTheme="minorHAnsi" w:hAnsiTheme="minorHAnsi" w:cstheme="minorHAnsi"/>
          <w:color w:val="000000" w:themeColor="text1"/>
        </w:rPr>
        <w:t>w przypadku naruszenia przez Wykonawcę obowiązku przewidzianego w §8 ust. 8.1. pkt 8.1.1</w:t>
      </w:r>
      <w:r w:rsidR="00A14421" w:rsidRPr="00D64145">
        <w:rPr>
          <w:rFonts w:asciiTheme="minorHAnsi" w:hAnsiTheme="minorHAnsi" w:cstheme="minorHAnsi"/>
          <w:color w:val="000000" w:themeColor="text1"/>
        </w:rPr>
        <w:t>.</w:t>
      </w:r>
      <w:r w:rsidRPr="00D64145">
        <w:rPr>
          <w:rFonts w:asciiTheme="minorHAnsi" w:hAnsiTheme="minorHAnsi" w:cstheme="minorHAnsi"/>
          <w:color w:val="000000" w:themeColor="text1"/>
        </w:rPr>
        <w:t xml:space="preserve"> polegającego na posiadaniu przez cały okres trwania Umowy aktualnej polisy OC prowadzonej działalności, Zamawiający może naliczyć karę umowną w wysokości 0,5% </w:t>
      </w:r>
      <w:r w:rsidR="005E3BD0" w:rsidRPr="00D64145">
        <w:rPr>
          <w:rFonts w:asciiTheme="minorHAnsi" w:hAnsiTheme="minorHAnsi" w:cstheme="minorHAnsi"/>
          <w:color w:val="000000" w:themeColor="text1"/>
        </w:rPr>
        <w:t>W</w:t>
      </w:r>
      <w:r w:rsidRPr="00D64145">
        <w:rPr>
          <w:rFonts w:asciiTheme="minorHAnsi" w:hAnsiTheme="minorHAnsi" w:cstheme="minorHAnsi"/>
          <w:color w:val="000000" w:themeColor="text1"/>
        </w:rPr>
        <w:t>ynagrodzenia netto</w:t>
      </w:r>
      <w:r w:rsidR="005E3BD0" w:rsidRPr="00D64145">
        <w:rPr>
          <w:rFonts w:asciiTheme="minorHAnsi" w:hAnsiTheme="minorHAnsi" w:cstheme="minorHAnsi"/>
          <w:color w:val="000000" w:themeColor="text1"/>
        </w:rPr>
        <w:t xml:space="preserve"> Umowy</w:t>
      </w:r>
      <w:r w:rsidRPr="00D64145">
        <w:rPr>
          <w:rFonts w:asciiTheme="minorHAnsi" w:hAnsiTheme="minorHAnsi" w:cstheme="minorHAnsi"/>
          <w:color w:val="000000" w:themeColor="text1"/>
        </w:rPr>
        <w:t>, o którym mowa w §4 ust. 4.</w:t>
      </w:r>
      <w:r w:rsidR="00805886">
        <w:rPr>
          <w:rFonts w:asciiTheme="minorHAnsi" w:hAnsiTheme="minorHAnsi" w:cstheme="minorHAnsi"/>
          <w:color w:val="000000" w:themeColor="text1"/>
        </w:rPr>
        <w:t>5</w:t>
      </w:r>
      <w:r w:rsidRPr="00D64145">
        <w:rPr>
          <w:rFonts w:asciiTheme="minorHAnsi" w:hAnsiTheme="minorHAnsi" w:cstheme="minorHAnsi"/>
          <w:color w:val="000000" w:themeColor="text1"/>
        </w:rPr>
        <w:t xml:space="preserve">. za każdy przypadek naruszenia. </w:t>
      </w:r>
      <w:bookmarkEnd w:id="231"/>
      <w:bookmarkEnd w:id="232"/>
      <w:bookmarkEnd w:id="233"/>
      <w:bookmarkEnd w:id="242"/>
      <w:bookmarkEnd w:id="243"/>
    </w:p>
    <w:p w14:paraId="3CC4FC6A" w14:textId="603D2004" w:rsidR="007C1B78" w:rsidRPr="00F755E3" w:rsidRDefault="007C1B78" w:rsidP="00EA4BBF">
      <w:pPr>
        <w:pStyle w:val="Nagwek2"/>
        <w:keepNext w:val="0"/>
        <w:widowControl w:val="0"/>
        <w:numPr>
          <w:ilvl w:val="1"/>
          <w:numId w:val="63"/>
        </w:numPr>
        <w:ind w:left="567" w:hanging="567"/>
        <w:rPr>
          <w:rFonts w:asciiTheme="minorHAnsi" w:hAnsiTheme="minorHAnsi" w:cstheme="minorHAnsi"/>
        </w:rPr>
      </w:pPr>
      <w:bookmarkStart w:id="244" w:name="_Toc40704767"/>
      <w:bookmarkEnd w:id="234"/>
      <w:r w:rsidRPr="006777F3">
        <w:rPr>
          <w:rFonts w:asciiTheme="minorHAnsi" w:hAnsiTheme="minorHAnsi" w:cstheme="minorHAnsi"/>
        </w:rPr>
        <w:t xml:space="preserve">Łączna wysokość kar ze wszystkich tytułów nie może wynosić więcej niż </w:t>
      </w:r>
      <w:r>
        <w:rPr>
          <w:rFonts w:asciiTheme="minorHAnsi" w:hAnsiTheme="minorHAnsi" w:cstheme="minorHAnsi"/>
        </w:rPr>
        <w:t>30</w:t>
      </w:r>
      <w:r w:rsidRPr="006777F3">
        <w:rPr>
          <w:rFonts w:asciiTheme="minorHAnsi" w:hAnsiTheme="minorHAnsi" w:cstheme="minorHAnsi"/>
        </w:rPr>
        <w:t xml:space="preserve">% wartości wynagrodzenia umownego netto, nie wliczając kary za odstąpienie od Umowy. Łączna wysokość kar naliczonych Wykonawcy z tytułu niedotrzymania terminu realizacji Umowy nie może wynosić więcej niż 20% wartości </w:t>
      </w:r>
      <w:r>
        <w:rPr>
          <w:rFonts w:asciiTheme="minorHAnsi" w:hAnsiTheme="minorHAnsi" w:cstheme="minorHAnsi"/>
        </w:rPr>
        <w:t>W</w:t>
      </w:r>
      <w:r w:rsidRPr="006777F3">
        <w:rPr>
          <w:rFonts w:asciiTheme="minorHAnsi" w:hAnsiTheme="minorHAnsi" w:cstheme="minorHAnsi"/>
        </w:rPr>
        <w:t xml:space="preserve">ynagrodzenia </w:t>
      </w:r>
      <w:r>
        <w:rPr>
          <w:rFonts w:asciiTheme="minorHAnsi" w:hAnsiTheme="minorHAnsi" w:cstheme="minorHAnsi"/>
        </w:rPr>
        <w:t>U</w:t>
      </w:r>
      <w:r w:rsidRPr="006777F3">
        <w:rPr>
          <w:rFonts w:asciiTheme="minorHAnsi" w:hAnsiTheme="minorHAnsi" w:cstheme="minorHAnsi"/>
        </w:rPr>
        <w:t>mownego netto</w:t>
      </w:r>
      <w:r>
        <w:rPr>
          <w:rFonts w:asciiTheme="minorHAnsi" w:hAnsiTheme="minorHAnsi" w:cstheme="minorHAnsi"/>
        </w:rPr>
        <w:t>,</w:t>
      </w:r>
      <w:r w:rsidRPr="006777F3">
        <w:rPr>
          <w:rFonts w:asciiTheme="minorHAnsi" w:hAnsiTheme="minorHAnsi" w:cstheme="minorHAnsi"/>
        </w:rPr>
        <w:t xml:space="preserve"> </w:t>
      </w:r>
      <w:r w:rsidRPr="002E1D17">
        <w:rPr>
          <w:rFonts w:asciiTheme="minorHAnsi" w:hAnsiTheme="minorHAnsi" w:cstheme="minorHAnsi"/>
        </w:rPr>
        <w:t>o którym mowa w §4 ust. 4.</w:t>
      </w:r>
      <w:r w:rsidR="00466F1D">
        <w:rPr>
          <w:rFonts w:asciiTheme="minorHAnsi" w:hAnsiTheme="minorHAnsi" w:cstheme="minorHAnsi"/>
        </w:rPr>
        <w:t>5</w:t>
      </w:r>
      <w:r w:rsidRPr="002E1D17">
        <w:rPr>
          <w:rFonts w:asciiTheme="minorHAnsi" w:hAnsiTheme="minorHAnsi" w:cstheme="minorHAnsi"/>
        </w:rPr>
        <w:t>. Umowy,</w:t>
      </w:r>
    </w:p>
    <w:p w14:paraId="6C1453BC" w14:textId="0037A413" w:rsidR="007C1B78" w:rsidRPr="00A45EF0" w:rsidRDefault="007C1B78" w:rsidP="00EA4BBF">
      <w:pPr>
        <w:pStyle w:val="Nagwek2"/>
        <w:keepNext w:val="0"/>
        <w:widowControl w:val="0"/>
        <w:numPr>
          <w:ilvl w:val="1"/>
          <w:numId w:val="63"/>
        </w:numPr>
        <w:tabs>
          <w:tab w:val="left" w:pos="567"/>
        </w:tabs>
        <w:spacing w:line="240" w:lineRule="exact"/>
        <w:ind w:left="567" w:hanging="567"/>
        <w:rPr>
          <w:rFonts w:asciiTheme="minorHAnsi" w:hAnsiTheme="minorHAnsi" w:cstheme="minorHAnsi"/>
          <w:color w:val="000000" w:themeColor="text1"/>
        </w:rPr>
      </w:pPr>
      <w:r w:rsidRPr="0029093F">
        <w:rPr>
          <w:rFonts w:asciiTheme="minorHAnsi" w:hAnsiTheme="minorHAnsi" w:cstheme="minorHAnsi"/>
          <w:color w:val="000000" w:themeColor="text1"/>
        </w:rPr>
        <w:t xml:space="preserve">Wykonawca </w:t>
      </w:r>
      <w:r w:rsidRPr="0029093F">
        <w:rPr>
          <w:rFonts w:asciiTheme="minorHAnsi" w:hAnsiTheme="minorHAnsi" w:cstheme="minorHAnsi"/>
        </w:rPr>
        <w:t xml:space="preserve">zastrzega sobie prawo naliczenia kary umownej </w:t>
      </w:r>
      <w:r w:rsidRPr="00BC2173">
        <w:rPr>
          <w:rFonts w:asciiTheme="minorHAnsi" w:hAnsiTheme="minorHAnsi" w:cstheme="minorHAnsi"/>
        </w:rPr>
        <w:t>z tytułu odstąpienia od Umowy</w:t>
      </w:r>
      <w:r w:rsidRPr="0029093F">
        <w:rPr>
          <w:rFonts w:asciiTheme="minorHAnsi" w:hAnsiTheme="minorHAnsi" w:cstheme="minorHAnsi"/>
        </w:rPr>
        <w:t xml:space="preserve"> </w:t>
      </w:r>
      <w:r w:rsidRPr="0029093F">
        <w:rPr>
          <w:rFonts w:asciiTheme="minorHAnsi" w:hAnsiTheme="minorHAnsi" w:cstheme="minorHAnsi"/>
          <w:color w:val="000000" w:themeColor="text1"/>
        </w:rPr>
        <w:t xml:space="preserve">z przyczyn leżących po stronie Zamawiającego w wysokości </w:t>
      </w:r>
      <w:r>
        <w:rPr>
          <w:rFonts w:asciiTheme="minorHAnsi" w:hAnsiTheme="minorHAnsi" w:cstheme="minorHAnsi"/>
          <w:color w:val="000000" w:themeColor="text1"/>
        </w:rPr>
        <w:t>20</w:t>
      </w:r>
      <w:r w:rsidRPr="0029093F">
        <w:rPr>
          <w:rFonts w:asciiTheme="minorHAnsi" w:hAnsiTheme="minorHAnsi" w:cstheme="minorHAnsi"/>
          <w:color w:val="000000" w:themeColor="text1"/>
        </w:rPr>
        <w:t>% wartości całkowitego wynagrodzenia netto, o</w:t>
      </w:r>
      <w:r>
        <w:rPr>
          <w:rFonts w:asciiTheme="minorHAnsi" w:hAnsiTheme="minorHAnsi" w:cstheme="minorHAnsi"/>
          <w:color w:val="000000" w:themeColor="text1"/>
        </w:rPr>
        <w:t> </w:t>
      </w:r>
      <w:r w:rsidRPr="0029093F">
        <w:rPr>
          <w:rFonts w:asciiTheme="minorHAnsi" w:hAnsiTheme="minorHAnsi" w:cstheme="minorHAnsi"/>
          <w:color w:val="000000" w:themeColor="text1"/>
        </w:rPr>
        <w:t>którym mowa w §4 ust. 4.</w:t>
      </w:r>
      <w:r w:rsidR="00466F1D">
        <w:rPr>
          <w:rFonts w:asciiTheme="minorHAnsi" w:hAnsiTheme="minorHAnsi" w:cstheme="minorHAnsi"/>
          <w:color w:val="000000" w:themeColor="text1"/>
        </w:rPr>
        <w:t>5</w:t>
      </w:r>
      <w:r w:rsidRPr="0029093F">
        <w:rPr>
          <w:rFonts w:asciiTheme="minorHAnsi" w:hAnsiTheme="minorHAnsi" w:cstheme="minorHAnsi"/>
          <w:color w:val="000000" w:themeColor="text1"/>
        </w:rPr>
        <w:t>.</w:t>
      </w:r>
    </w:p>
    <w:p w14:paraId="62DD3C58" w14:textId="77777777" w:rsidR="007C1B78" w:rsidRDefault="007C1B78" w:rsidP="00EA4BBF">
      <w:pPr>
        <w:pStyle w:val="Nagwek2"/>
        <w:keepNext w:val="0"/>
        <w:widowControl w:val="0"/>
        <w:numPr>
          <w:ilvl w:val="1"/>
          <w:numId w:val="63"/>
        </w:numPr>
        <w:tabs>
          <w:tab w:val="left" w:pos="567"/>
        </w:tabs>
        <w:spacing w:line="240" w:lineRule="exact"/>
        <w:ind w:left="567" w:hanging="567"/>
        <w:rPr>
          <w:rFonts w:asciiTheme="minorHAnsi" w:hAnsiTheme="minorHAnsi" w:cs="Arial"/>
        </w:rPr>
      </w:pPr>
      <w:r w:rsidRPr="00635312">
        <w:rPr>
          <w:rFonts w:asciiTheme="minorHAnsi" w:hAnsiTheme="minorHAnsi" w:cstheme="minorHAnsi"/>
        </w:rPr>
        <w:t>W przypadku wystawienia faktury VAT przez Wykonawcę w sposób niezgodny z obowiązującymi</w:t>
      </w:r>
      <w:r w:rsidRPr="00A86255">
        <w:rPr>
          <w:rFonts w:asciiTheme="minorHAnsi" w:hAnsiTheme="minorHAnsi" w:cstheme="minorHAnsi"/>
        </w:rPr>
        <w:t xml:space="preserve">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bookmarkStart w:id="245" w:name="_Toc40704768"/>
      <w:bookmarkEnd w:id="244"/>
    </w:p>
    <w:p w14:paraId="5C60EF48" w14:textId="77777777" w:rsidR="007C1B78" w:rsidRPr="00CF5815" w:rsidRDefault="007C1B78" w:rsidP="00EA4BBF">
      <w:pPr>
        <w:pStyle w:val="Akapitzlist"/>
        <w:numPr>
          <w:ilvl w:val="1"/>
          <w:numId w:val="63"/>
        </w:numPr>
        <w:tabs>
          <w:tab w:val="left" w:pos="567"/>
        </w:tabs>
        <w:ind w:left="567" w:hanging="567"/>
        <w:jc w:val="both"/>
        <w:rPr>
          <w:rFonts w:asciiTheme="minorHAnsi" w:hAnsiTheme="minorHAnsi" w:cstheme="minorHAnsi"/>
        </w:rPr>
      </w:pPr>
      <w:r w:rsidRPr="00CF5815">
        <w:rPr>
          <w:rFonts w:asciiTheme="minorHAnsi" w:hAnsiTheme="minorHAnsi" w:cstheme="minorHAnsi"/>
        </w:rPr>
        <w:lastRenderedPageBreak/>
        <w:t>Zamawiającemu przysługuje prawo dochodzenia odszkodowania uzupełniającego przenoszącego wysokość zastrzeżonych kar umownych na zasadach ogólnych Kodeksu Cywilnego. Zamawiającemu przysługuje prawo łączenia kar naliczonych z poszczególnych tytułów.</w:t>
      </w:r>
      <w:bookmarkStart w:id="246" w:name="_Toc40704769"/>
      <w:bookmarkEnd w:id="245"/>
    </w:p>
    <w:p w14:paraId="0DC88BE7" w14:textId="77777777" w:rsidR="007C1B78" w:rsidRDefault="007C1B78" w:rsidP="00EA4BBF">
      <w:pPr>
        <w:pStyle w:val="Nagwek2"/>
        <w:keepNext w:val="0"/>
        <w:widowControl w:val="0"/>
        <w:numPr>
          <w:ilvl w:val="1"/>
          <w:numId w:val="63"/>
        </w:numPr>
        <w:spacing w:line="240" w:lineRule="exact"/>
        <w:ind w:left="567" w:hanging="567"/>
        <w:rPr>
          <w:rFonts w:asciiTheme="minorHAnsi" w:hAnsiTheme="minorHAnsi" w:cs="Arial"/>
        </w:rPr>
      </w:pPr>
      <w:r w:rsidRPr="00A86255">
        <w:rPr>
          <w:rFonts w:asciiTheme="minorHAnsi" w:hAnsiTheme="minorHAnsi" w:cstheme="minorHAnsi"/>
        </w:rPr>
        <w:t>Kary umowne i odszkodowania oraz odsetki będą płacone w oparciu o wystawiony dokument obciążeniowy z</w:t>
      </w:r>
      <w:r>
        <w:rPr>
          <w:rFonts w:asciiTheme="minorHAnsi" w:hAnsiTheme="minorHAnsi" w:cstheme="minorHAnsi"/>
        </w:rPr>
        <w:t xml:space="preserve"> </w:t>
      </w:r>
      <w:r w:rsidRPr="00A86255">
        <w:rPr>
          <w:rFonts w:asciiTheme="minorHAnsi" w:hAnsiTheme="minorHAnsi" w:cstheme="minorHAnsi"/>
        </w:rPr>
        <w:t>terminem płatności 10 dni od daty jego otrzymania przez Stronę. Strony dopuszczają możliwość potrącenia kar umownych, odszkodowań jak i innych należności wynikających z Umowy z</w:t>
      </w:r>
      <w:r>
        <w:rPr>
          <w:rFonts w:asciiTheme="minorHAnsi" w:hAnsiTheme="minorHAnsi" w:cstheme="minorHAnsi"/>
        </w:rPr>
        <w:t> </w:t>
      </w:r>
      <w:r w:rsidRPr="00A86255">
        <w:rPr>
          <w:rFonts w:asciiTheme="minorHAnsi" w:hAnsiTheme="minorHAnsi" w:cstheme="minorHAnsi"/>
        </w:rPr>
        <w:t>bieżących należności drugiej Strony.</w:t>
      </w:r>
      <w:bookmarkStart w:id="247" w:name="_Toc40704770"/>
      <w:bookmarkEnd w:id="246"/>
    </w:p>
    <w:p w14:paraId="61ABE23A" w14:textId="065A649F" w:rsidR="007C1B78" w:rsidRDefault="007C1B78" w:rsidP="00EA4BBF">
      <w:pPr>
        <w:pStyle w:val="Nagwek2"/>
        <w:keepNext w:val="0"/>
        <w:widowControl w:val="0"/>
        <w:numPr>
          <w:ilvl w:val="1"/>
          <w:numId w:val="63"/>
        </w:numPr>
        <w:spacing w:line="240" w:lineRule="exact"/>
        <w:ind w:left="567" w:hanging="567"/>
        <w:rPr>
          <w:rFonts w:asciiTheme="minorHAnsi" w:hAnsiTheme="minorHAnsi" w:cs="Arial"/>
        </w:rPr>
      </w:pPr>
      <w:r w:rsidRPr="00A86255">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Wykonawcy</w:t>
      </w:r>
      <w:bookmarkStart w:id="248" w:name="_Hlk143159748"/>
      <w:r w:rsidR="00E76FCB">
        <w:rPr>
          <w:rFonts w:asciiTheme="minorHAnsi" w:hAnsiTheme="minorHAnsi" w:cstheme="minorHAnsi"/>
        </w:rPr>
        <w:t xml:space="preserve"> czy pracownika Podwykonawcy</w:t>
      </w:r>
      <w:r w:rsidRPr="00A86255">
        <w:rPr>
          <w:rFonts w:asciiTheme="minorHAnsi" w:hAnsiTheme="minorHAnsi" w:cstheme="minorHAnsi"/>
        </w:rPr>
        <w:t xml:space="preserve"> </w:t>
      </w:r>
      <w:bookmarkEnd w:id="248"/>
      <w:r w:rsidRPr="00A86255">
        <w:rPr>
          <w:rFonts w:asciiTheme="minorHAnsi" w:hAnsiTheme="minorHAnsi" w:cstheme="minorHAnsi"/>
        </w:rPr>
        <w:t>przy okazji lub w wyniku wykorzystania sposobności wykonywania swoich obowiązków pracowniczych, zarówno z winy nieumyślnej jak i</w:t>
      </w:r>
      <w:r w:rsidR="00E76FCB">
        <w:rPr>
          <w:rFonts w:asciiTheme="minorHAnsi" w:hAnsiTheme="minorHAnsi" w:cstheme="minorHAnsi"/>
        </w:rPr>
        <w:t> </w:t>
      </w:r>
      <w:r w:rsidRPr="00A86255">
        <w:rPr>
          <w:rFonts w:asciiTheme="minorHAnsi" w:hAnsiTheme="minorHAnsi" w:cstheme="minorHAnsi"/>
        </w:rPr>
        <w:t>umyślnej.</w:t>
      </w:r>
      <w:bookmarkStart w:id="249" w:name="_Toc40704772"/>
      <w:bookmarkEnd w:id="247"/>
    </w:p>
    <w:p w14:paraId="1A12A596" w14:textId="54D2D7CA" w:rsidR="007C1B78" w:rsidRPr="00540FD4" w:rsidRDefault="007C1B78" w:rsidP="00EA4BBF">
      <w:pPr>
        <w:pStyle w:val="Nagwek2"/>
        <w:keepNext w:val="0"/>
        <w:widowControl w:val="0"/>
        <w:numPr>
          <w:ilvl w:val="1"/>
          <w:numId w:val="63"/>
        </w:numPr>
        <w:spacing w:line="240" w:lineRule="exact"/>
        <w:ind w:left="567" w:hanging="567"/>
        <w:rPr>
          <w:rFonts w:asciiTheme="minorHAnsi" w:hAnsiTheme="minorHAnsi" w:cstheme="minorHAnsi"/>
        </w:rPr>
      </w:pPr>
      <w:r>
        <w:rPr>
          <w:rFonts w:asciiTheme="minorHAnsi" w:hAnsiTheme="minorHAnsi" w:cstheme="minorHAnsi"/>
        </w:rPr>
        <w:t xml:space="preserve">W </w:t>
      </w:r>
      <w:r w:rsidRPr="00E725BB">
        <w:rPr>
          <w:rFonts w:asciiTheme="minorHAnsi" w:hAnsiTheme="minorHAnsi" w:cstheme="minorHAnsi"/>
        </w:rPr>
        <w:t>sytuacji, gdy wystąpiła podstawa naliczenia przez Zamawiającego kary umownej, Wykonawca będzie uprawniony do wystąpienia z wnioskiem o miarkowanie kary umownej. Zamawiający będzie uprawniony</w:t>
      </w:r>
      <w:r w:rsidR="00E2092E">
        <w:rPr>
          <w:rFonts w:asciiTheme="minorHAnsi" w:hAnsiTheme="minorHAnsi" w:cstheme="minorHAnsi"/>
        </w:rPr>
        <w:t>,</w:t>
      </w:r>
      <w:r w:rsidRPr="00E725BB">
        <w:rPr>
          <w:rFonts w:asciiTheme="minorHAnsi" w:hAnsiTheme="minorHAnsi" w:cstheme="minorHAnsi"/>
        </w:rPr>
        <w:t xml:space="preserve"> </w:t>
      </w:r>
      <w:r>
        <w:rPr>
          <w:rFonts w:asciiTheme="minorHAnsi" w:hAnsiTheme="minorHAnsi" w:cstheme="minorHAnsi"/>
        </w:rPr>
        <w:t xml:space="preserve">ale nie obowiązany </w:t>
      </w:r>
      <w:r w:rsidRPr="00E725BB">
        <w:rPr>
          <w:rFonts w:asciiTheme="minorHAnsi" w:hAnsiTheme="minorHAnsi" w:cstheme="minorHAnsi"/>
        </w:rPr>
        <w:t>do uwzględnienia wniosku Wykonawcy w sytuacji, gdy na skutek nienależytego wykonania Umowy nie poniósł żadnej szkody</w:t>
      </w:r>
      <w:r>
        <w:rPr>
          <w:rFonts w:asciiTheme="minorHAnsi" w:hAnsiTheme="minorHAnsi" w:cstheme="minorHAnsi"/>
        </w:rPr>
        <w:t>.</w:t>
      </w:r>
      <w:bookmarkStart w:id="250" w:name="_Toc40704773"/>
      <w:bookmarkEnd w:id="249"/>
    </w:p>
    <w:p w14:paraId="58672F27" w14:textId="77777777" w:rsidR="007C1B78" w:rsidRPr="00A86255" w:rsidRDefault="007C1B78" w:rsidP="00EA4BBF">
      <w:pPr>
        <w:pStyle w:val="Nagwek2"/>
        <w:keepNext w:val="0"/>
        <w:widowControl w:val="0"/>
        <w:numPr>
          <w:ilvl w:val="1"/>
          <w:numId w:val="63"/>
        </w:numPr>
        <w:spacing w:line="240" w:lineRule="exact"/>
        <w:ind w:left="567" w:hanging="567"/>
        <w:rPr>
          <w:rFonts w:asciiTheme="minorHAnsi" w:hAnsiTheme="minorHAnsi" w:cs="Arial"/>
        </w:rPr>
      </w:pPr>
      <w:r w:rsidRPr="00A86255">
        <w:rPr>
          <w:rFonts w:asciiTheme="minorHAnsi" w:hAnsiTheme="minorHAnsi" w:cstheme="minorHAnsi"/>
        </w:rPr>
        <w:t>Zamawiający uprawniony jest do:</w:t>
      </w:r>
      <w:bookmarkStart w:id="251" w:name="_Toc40704774"/>
      <w:bookmarkEnd w:id="250"/>
    </w:p>
    <w:p w14:paraId="0988C5D6" w14:textId="77777777" w:rsidR="007C1B78" w:rsidRDefault="007C1B78" w:rsidP="00EA4BBF">
      <w:pPr>
        <w:pStyle w:val="Nagwek2"/>
        <w:keepNext w:val="0"/>
        <w:widowControl w:val="0"/>
        <w:numPr>
          <w:ilvl w:val="2"/>
          <w:numId w:val="63"/>
        </w:numPr>
        <w:spacing w:before="0" w:after="0" w:line="240" w:lineRule="exact"/>
        <w:ind w:left="1276" w:hanging="709"/>
        <w:rPr>
          <w:rFonts w:asciiTheme="minorHAnsi" w:hAnsiTheme="minorHAnsi" w:cstheme="minorHAnsi"/>
        </w:rPr>
      </w:pPr>
      <w:r w:rsidRPr="00E8594F">
        <w:rPr>
          <w:rFonts w:asciiTheme="minorHAnsi" w:hAnsiTheme="minorHAnsi" w:cstheme="minorHAnsi"/>
        </w:rPr>
        <w:t>potrącania wszelkich należnych mu kar umownych, odszkodowań, jak i innych należności wynikających z Umowy z Wynagrodzenia Umownego, dokonanie potrącenia wymaga zachowania formy pisemnej;</w:t>
      </w:r>
      <w:bookmarkEnd w:id="251"/>
      <w:r w:rsidRPr="00E8594F">
        <w:rPr>
          <w:rFonts w:asciiTheme="minorHAnsi" w:hAnsiTheme="minorHAnsi" w:cstheme="minorHAnsi"/>
        </w:rPr>
        <w:t xml:space="preserve"> </w:t>
      </w:r>
      <w:bookmarkStart w:id="252" w:name="_Toc40704775"/>
    </w:p>
    <w:p w14:paraId="5F1A4DF9" w14:textId="77777777" w:rsidR="007C1B78" w:rsidRPr="008866B9" w:rsidRDefault="007C1B78" w:rsidP="00EA4BBF">
      <w:pPr>
        <w:pStyle w:val="Nagwek2"/>
        <w:keepNext w:val="0"/>
        <w:widowControl w:val="0"/>
        <w:numPr>
          <w:ilvl w:val="2"/>
          <w:numId w:val="63"/>
        </w:numPr>
        <w:spacing w:before="0" w:after="0" w:line="240" w:lineRule="exact"/>
        <w:ind w:left="1276" w:hanging="709"/>
        <w:rPr>
          <w:rFonts w:asciiTheme="minorHAnsi" w:hAnsiTheme="minorHAnsi" w:cstheme="minorHAnsi"/>
        </w:rPr>
      </w:pPr>
      <w:r w:rsidRPr="008866B9">
        <w:rPr>
          <w:rFonts w:asciiTheme="minorHAnsi" w:hAnsiTheme="minorHAnsi" w:cstheme="minorHAnsi"/>
        </w:rPr>
        <w:t>dochodzenia kar umownych przewidzianych Umową, mimo jej wygaśnięcia z jakichkolwiek przyczyn;</w:t>
      </w:r>
      <w:bookmarkEnd w:id="252"/>
    </w:p>
    <w:p w14:paraId="0F2E423F" w14:textId="77777777" w:rsidR="007C1B78" w:rsidRPr="00E8594F" w:rsidRDefault="007C1B78" w:rsidP="00EA4BBF">
      <w:pPr>
        <w:pStyle w:val="Nagwek2"/>
        <w:keepNext w:val="0"/>
        <w:widowControl w:val="0"/>
        <w:numPr>
          <w:ilvl w:val="2"/>
          <w:numId w:val="63"/>
        </w:numPr>
        <w:spacing w:before="0" w:after="0" w:line="240" w:lineRule="exact"/>
        <w:ind w:left="1276" w:hanging="709"/>
        <w:rPr>
          <w:rFonts w:asciiTheme="minorHAnsi" w:hAnsiTheme="minorHAnsi" w:cstheme="minorHAnsi"/>
        </w:rPr>
      </w:pPr>
      <w:bookmarkStart w:id="253" w:name="_Toc40704776"/>
      <w:r w:rsidRPr="00E8594F">
        <w:rPr>
          <w:rFonts w:asciiTheme="minorHAnsi" w:hAnsiTheme="minorHAnsi" w:cstheme="minorHAnsi"/>
        </w:rPr>
        <w:t>dochodzenia odszkodowania uzupełniającego przenoszącego wysokość zastrzeżonych kar umownych na zasadach ogólnych Kodeksu Cywilnego.</w:t>
      </w:r>
      <w:bookmarkEnd w:id="253"/>
    </w:p>
    <w:p w14:paraId="7CB016DE" w14:textId="77777777" w:rsidR="007C1B78" w:rsidRPr="003A6BC3" w:rsidRDefault="007C1B78" w:rsidP="00EA4BBF">
      <w:pPr>
        <w:pStyle w:val="Nagwek2"/>
        <w:keepNext w:val="0"/>
        <w:widowControl w:val="0"/>
        <w:numPr>
          <w:ilvl w:val="1"/>
          <w:numId w:val="63"/>
        </w:numPr>
        <w:spacing w:line="240" w:lineRule="exact"/>
        <w:ind w:left="567" w:hanging="567"/>
        <w:rPr>
          <w:rFonts w:asciiTheme="minorHAnsi" w:hAnsiTheme="minorHAnsi" w:cstheme="minorHAnsi"/>
        </w:rPr>
      </w:pPr>
      <w:bookmarkStart w:id="254" w:name="_Toc40704777"/>
      <w:r w:rsidRPr="00E8594F">
        <w:rPr>
          <w:rFonts w:asciiTheme="minorHAnsi" w:hAnsiTheme="minorHAnsi" w:cstheme="minorHAnsi"/>
        </w:rPr>
        <w:t>Strony uzgadniają, że co do zasady:</w:t>
      </w:r>
      <w:bookmarkStart w:id="255" w:name="_Toc40704778"/>
      <w:bookmarkEnd w:id="254"/>
    </w:p>
    <w:p w14:paraId="0A6A3465" w14:textId="77777777" w:rsidR="007C1B78" w:rsidRPr="00E8594F" w:rsidRDefault="007C1B78" w:rsidP="00EA4BBF">
      <w:pPr>
        <w:pStyle w:val="Nagwek2"/>
        <w:keepNext w:val="0"/>
        <w:widowControl w:val="0"/>
        <w:numPr>
          <w:ilvl w:val="2"/>
          <w:numId w:val="63"/>
        </w:numPr>
        <w:spacing w:before="0" w:after="0" w:line="240" w:lineRule="exact"/>
        <w:ind w:left="1276" w:hanging="709"/>
        <w:rPr>
          <w:rFonts w:asciiTheme="minorHAnsi" w:hAnsiTheme="minorHAnsi" w:cstheme="minorHAnsi"/>
        </w:rPr>
      </w:pPr>
      <w:r w:rsidRPr="00E8594F">
        <w:rPr>
          <w:rFonts w:asciiTheme="minorHAnsi" w:hAnsiTheme="minorHAnsi" w:cstheme="minorHAnsi"/>
        </w:rPr>
        <w:t>dochodzenie zapłaty jednej z kar umownych nie wyklucza możliwości dochodzenia zapłaty innych kar umownych z innych tytułów, w tym z kolejnej zwłoki w stosunku do terminów wynikających z Umowy;</w:t>
      </w:r>
      <w:bookmarkEnd w:id="255"/>
      <w:r w:rsidRPr="00E8594F">
        <w:rPr>
          <w:rFonts w:asciiTheme="minorHAnsi" w:hAnsiTheme="minorHAnsi" w:cstheme="minorHAnsi"/>
        </w:rPr>
        <w:t xml:space="preserve"> </w:t>
      </w:r>
    </w:p>
    <w:p w14:paraId="2768AFFB" w14:textId="77777777" w:rsidR="007C1B78" w:rsidRPr="00540FD4" w:rsidRDefault="007C1B78" w:rsidP="00EA4BBF">
      <w:pPr>
        <w:pStyle w:val="Nagwek2"/>
        <w:keepNext w:val="0"/>
        <w:widowControl w:val="0"/>
        <w:numPr>
          <w:ilvl w:val="2"/>
          <w:numId w:val="63"/>
        </w:numPr>
        <w:spacing w:before="0" w:after="0" w:line="240" w:lineRule="exact"/>
        <w:ind w:left="1276" w:hanging="709"/>
        <w:rPr>
          <w:rFonts w:asciiTheme="minorHAnsi" w:hAnsiTheme="minorHAnsi" w:cstheme="minorHAnsi"/>
        </w:rPr>
      </w:pPr>
      <w:bookmarkStart w:id="256" w:name="_Toc40704779"/>
      <w:r w:rsidRPr="00E8594F">
        <w:rPr>
          <w:rFonts w:asciiTheme="minorHAnsi" w:hAnsiTheme="minorHAnsi" w:cstheme="minorHAnsi"/>
        </w:rPr>
        <w:t>obowiązek zapłaty kary umownej powstaje z chwilą doręczenia wezwania do jej zapłaty, niezależnie od wykazania zaistnienia szkody lub możliwości udowodnienia jej wysokości.</w:t>
      </w:r>
      <w:bookmarkEnd w:id="256"/>
    </w:p>
    <w:p w14:paraId="34C508E9" w14:textId="3C56BB93" w:rsidR="00D64145" w:rsidRPr="00540FD4" w:rsidRDefault="007C1B78" w:rsidP="007C1B78">
      <w:pPr>
        <w:jc w:val="both"/>
        <w:rPr>
          <w:rFonts w:asciiTheme="minorHAnsi" w:hAnsiTheme="minorHAnsi" w:cstheme="minorHAnsi"/>
          <w:sz w:val="14"/>
          <w:szCs w:val="14"/>
        </w:rPr>
      </w:pPr>
      <w:r w:rsidRPr="00540FD4">
        <w:rPr>
          <w:rFonts w:asciiTheme="minorHAnsi" w:hAnsiTheme="minorHAnsi" w:cstheme="minorHAnsi"/>
          <w:b/>
          <w:bCs/>
        </w:rPr>
        <w:t>*</w:t>
      </w:r>
      <w:r w:rsidRPr="00540FD4">
        <w:rPr>
          <w:rFonts w:asciiTheme="minorHAnsi" w:hAnsiTheme="minorHAnsi" w:cstheme="minorHAnsi"/>
          <w:b/>
          <w:bCs/>
          <w:sz w:val="14"/>
          <w:szCs w:val="14"/>
        </w:rPr>
        <w:t xml:space="preserve">cześć/etap/partia to składowa </w:t>
      </w:r>
      <w:r>
        <w:rPr>
          <w:rFonts w:asciiTheme="minorHAnsi" w:hAnsiTheme="minorHAnsi" w:cstheme="minorHAnsi"/>
          <w:b/>
          <w:bCs/>
          <w:sz w:val="14"/>
          <w:szCs w:val="14"/>
        </w:rPr>
        <w:t>p</w:t>
      </w:r>
      <w:r w:rsidRPr="00540FD4">
        <w:rPr>
          <w:rFonts w:asciiTheme="minorHAnsi" w:hAnsiTheme="minorHAnsi" w:cstheme="minorHAnsi"/>
          <w:b/>
          <w:bCs/>
          <w:sz w:val="14"/>
          <w:szCs w:val="14"/>
        </w:rPr>
        <w:t>rzedmiotu Umowy/Zamówienia, którą Wykonawca zrealizował w jednym przedziale czasowym i której wartość można w</w:t>
      </w:r>
      <w:r>
        <w:rPr>
          <w:rFonts w:asciiTheme="minorHAnsi" w:hAnsiTheme="minorHAnsi" w:cstheme="minorHAnsi"/>
          <w:b/>
          <w:bCs/>
          <w:sz w:val="14"/>
          <w:szCs w:val="14"/>
        </w:rPr>
        <w:t> </w:t>
      </w:r>
      <w:r w:rsidRPr="00540FD4">
        <w:rPr>
          <w:rFonts w:asciiTheme="minorHAnsi" w:hAnsiTheme="minorHAnsi" w:cstheme="minorHAnsi"/>
          <w:b/>
          <w:bCs/>
          <w:sz w:val="14"/>
          <w:szCs w:val="14"/>
        </w:rPr>
        <w:t>sposób jednoznaczny określić na podstawie wartości wyodrębnionych pozycji Umowy/Zamówienia lub cen</w:t>
      </w:r>
      <w:r w:rsidR="00096A1A">
        <w:rPr>
          <w:rFonts w:asciiTheme="minorHAnsi" w:hAnsiTheme="minorHAnsi" w:cstheme="minorHAnsi"/>
          <w:b/>
          <w:bCs/>
          <w:sz w:val="14"/>
          <w:szCs w:val="14"/>
        </w:rPr>
        <w:t xml:space="preserve"> </w:t>
      </w:r>
      <w:r w:rsidRPr="00540FD4">
        <w:rPr>
          <w:rFonts w:asciiTheme="minorHAnsi" w:hAnsiTheme="minorHAnsi" w:cstheme="minorHAnsi"/>
          <w:b/>
          <w:bCs/>
          <w:sz w:val="14"/>
          <w:szCs w:val="14"/>
        </w:rPr>
        <w:t>jednostkowych zawartych w Umowie/Zamówieniu.  Natomiast w przypadku, gdy przedmiotu Umowy nie zostanie podzielony na cześć/etap/partię i tym samym nie można określić ich wartości, jako cześć/etap/partię rozumie się 100% Przedmiotu Umowy</w:t>
      </w:r>
      <w:r w:rsidRPr="00540FD4">
        <w:rPr>
          <w:rFonts w:asciiTheme="minorHAnsi" w:hAnsiTheme="minorHAnsi" w:cstheme="minorHAnsi"/>
          <w:sz w:val="14"/>
          <w:szCs w:val="14"/>
        </w:rPr>
        <w:t>.</w:t>
      </w:r>
    </w:p>
    <w:p w14:paraId="7981B4A5" w14:textId="422EADBF" w:rsidR="00737CEE" w:rsidRPr="00E8594F" w:rsidRDefault="00E440D1" w:rsidP="00805886">
      <w:pPr>
        <w:pStyle w:val="Nagwek1"/>
        <w:keepNext w:val="0"/>
        <w:widowControl w:val="0"/>
        <w:numPr>
          <w:ilvl w:val="0"/>
          <w:numId w:val="0"/>
        </w:numPr>
        <w:spacing w:before="120" w:after="120" w:line="240" w:lineRule="exact"/>
        <w:ind w:left="567" w:hanging="567"/>
        <w:rPr>
          <w:rFonts w:cstheme="minorHAnsi"/>
          <w:b w:val="0"/>
          <w:szCs w:val="20"/>
        </w:rPr>
      </w:pPr>
      <w:r w:rsidRPr="00E8594F">
        <w:rPr>
          <w:rFonts w:cstheme="minorHAnsi"/>
          <w:b w:val="0"/>
          <w:szCs w:val="20"/>
        </w:rPr>
        <w:t>§14</w:t>
      </w:r>
      <w:r w:rsidR="003537F4">
        <w:rPr>
          <w:rFonts w:cstheme="minorHAnsi"/>
          <w:b w:val="0"/>
          <w:szCs w:val="20"/>
        </w:rPr>
        <w:tab/>
      </w:r>
      <w:r w:rsidR="00737CEE" w:rsidRPr="00E8594F">
        <w:rPr>
          <w:rFonts w:cstheme="minorHAnsi"/>
          <w:b w:val="0"/>
          <w:szCs w:val="20"/>
        </w:rPr>
        <w:t>SIŁA WYŻSZA</w:t>
      </w:r>
      <w:bookmarkEnd w:id="235"/>
      <w:bookmarkEnd w:id="236"/>
      <w:bookmarkEnd w:id="237"/>
      <w:bookmarkEnd w:id="238"/>
      <w:bookmarkEnd w:id="239"/>
      <w:r w:rsidR="00B83A66">
        <w:rPr>
          <w:rFonts w:cstheme="minorHAnsi"/>
          <w:b w:val="0"/>
          <w:szCs w:val="20"/>
        </w:rPr>
        <w:t xml:space="preserve"> </w:t>
      </w:r>
    </w:p>
    <w:p w14:paraId="4BA01352" w14:textId="22442F4B" w:rsidR="00D42B7B" w:rsidRPr="003A6BC3" w:rsidRDefault="00737CEE">
      <w:pPr>
        <w:pStyle w:val="Nagwek2"/>
        <w:keepNext w:val="0"/>
        <w:widowControl w:val="0"/>
        <w:numPr>
          <w:ilvl w:val="1"/>
          <w:numId w:val="45"/>
        </w:numPr>
        <w:spacing w:line="240" w:lineRule="exact"/>
        <w:ind w:left="567" w:hanging="567"/>
        <w:rPr>
          <w:rFonts w:asciiTheme="minorHAnsi" w:hAnsiTheme="minorHAnsi" w:cstheme="minorHAnsi"/>
        </w:rPr>
      </w:pPr>
      <w:bookmarkStart w:id="257" w:name="_Toc40704781"/>
      <w:r w:rsidRPr="00E8594F">
        <w:rPr>
          <w:rFonts w:asciiTheme="minorHAnsi" w:hAnsiTheme="minorHAnsi" w:cstheme="minorHAnsi"/>
        </w:rPr>
        <w:t>Strony nie ponoszą odpowiedzialności za nienależyte wykonanie lub niewykonanie ich zobowiązań wynikających z Umowy w zakresie, w jakim takie nienależyte wykonanie lub niewykonanie wynika 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Umowie niemożliwym w całości lub części. Do zdarzeń Siły Wyższej zalicza się wyłącznie, pod warunkiem spełnienia wymogów definicji zamieszczonej powyżej:</w:t>
      </w:r>
      <w:bookmarkStart w:id="258" w:name="_Toc40704782"/>
      <w:bookmarkEnd w:id="257"/>
    </w:p>
    <w:p w14:paraId="071A37D0" w14:textId="2A47D9D4" w:rsidR="00737CEE" w:rsidRPr="00E8594F" w:rsidRDefault="00737CEE">
      <w:pPr>
        <w:pStyle w:val="Nagwek2"/>
        <w:keepNext w:val="0"/>
        <w:widowControl w:val="0"/>
        <w:numPr>
          <w:ilvl w:val="2"/>
          <w:numId w:val="43"/>
        </w:numPr>
        <w:spacing w:before="0" w:after="0" w:line="240" w:lineRule="exact"/>
        <w:ind w:left="1276" w:hanging="709"/>
        <w:rPr>
          <w:rFonts w:asciiTheme="minorHAnsi" w:hAnsiTheme="minorHAnsi" w:cstheme="minorHAnsi"/>
        </w:rPr>
      </w:pPr>
      <w:r w:rsidRPr="00E8594F">
        <w:rPr>
          <w:rFonts w:asciiTheme="minorHAnsi" w:hAnsiTheme="minorHAnsi" w:cstheme="minorHAnsi"/>
        </w:rPr>
        <w:t>klęskę żywiołową ogłoszoną zgodnie z przepisami obowiązującymi w kraju wystąpienia klęski żywiołowej;</w:t>
      </w:r>
      <w:bookmarkEnd w:id="258"/>
    </w:p>
    <w:p w14:paraId="13DBCF40" w14:textId="77777777" w:rsidR="00737CEE" w:rsidRPr="00E8594F" w:rsidRDefault="00737CEE">
      <w:pPr>
        <w:pStyle w:val="Nagwek2"/>
        <w:keepNext w:val="0"/>
        <w:widowControl w:val="0"/>
        <w:numPr>
          <w:ilvl w:val="2"/>
          <w:numId w:val="43"/>
        </w:numPr>
        <w:spacing w:before="0" w:after="0" w:line="240" w:lineRule="exact"/>
        <w:ind w:left="1276" w:hanging="709"/>
        <w:rPr>
          <w:rFonts w:asciiTheme="minorHAnsi" w:hAnsiTheme="minorHAnsi" w:cstheme="minorHAnsi"/>
        </w:rPr>
      </w:pPr>
      <w:bookmarkStart w:id="259" w:name="_Toc40704783"/>
      <w:r w:rsidRPr="00E8594F">
        <w:rPr>
          <w:rFonts w:asciiTheme="minorHAnsi" w:hAnsiTheme="minorHAnsi" w:cstheme="minorHAnsi"/>
        </w:rPr>
        <w:t>wojnę, działania wojenne lub terrorystyczne (niezależnie, czy wojna była wypowiedziana czy nie), inwazję, działanie wrogów zewnętrznych, mobilizację, stan wyjątkowy, rekwizycję lub embargo;</w:t>
      </w:r>
      <w:bookmarkEnd w:id="259"/>
    </w:p>
    <w:p w14:paraId="72AA95ED" w14:textId="37AD4AC8" w:rsidR="00737CEE" w:rsidRPr="00E8594F" w:rsidRDefault="00737CEE">
      <w:pPr>
        <w:pStyle w:val="Nagwek2"/>
        <w:keepNext w:val="0"/>
        <w:widowControl w:val="0"/>
        <w:numPr>
          <w:ilvl w:val="2"/>
          <w:numId w:val="43"/>
        </w:numPr>
        <w:spacing w:before="0" w:after="0" w:line="240" w:lineRule="exact"/>
        <w:ind w:left="1276" w:hanging="709"/>
        <w:rPr>
          <w:rFonts w:asciiTheme="minorHAnsi" w:hAnsiTheme="minorHAnsi" w:cstheme="minorHAnsi"/>
        </w:rPr>
      </w:pPr>
      <w:bookmarkStart w:id="260" w:name="_Toc40704784"/>
      <w:r w:rsidRPr="00E8594F">
        <w:rPr>
          <w:rFonts w:asciiTheme="minorHAnsi" w:hAnsiTheme="minorHAnsi" w:cstheme="minorHAnsi"/>
        </w:rPr>
        <w:t>rebelię, rewolucję, powstanie lub przewrót wojskowy lub cywilny, lub wojnę domową;</w:t>
      </w:r>
      <w:bookmarkEnd w:id="260"/>
    </w:p>
    <w:p w14:paraId="15469079" w14:textId="77777777" w:rsidR="00737CEE" w:rsidRPr="00E8594F" w:rsidRDefault="00737CEE">
      <w:pPr>
        <w:pStyle w:val="Nagwek2"/>
        <w:keepNext w:val="0"/>
        <w:widowControl w:val="0"/>
        <w:numPr>
          <w:ilvl w:val="2"/>
          <w:numId w:val="43"/>
        </w:numPr>
        <w:spacing w:before="0" w:after="0" w:line="240" w:lineRule="exact"/>
        <w:ind w:left="1276" w:hanging="709"/>
        <w:rPr>
          <w:rFonts w:asciiTheme="minorHAnsi" w:hAnsiTheme="minorHAnsi" w:cstheme="minorHAnsi"/>
        </w:rPr>
      </w:pPr>
      <w:bookmarkStart w:id="261" w:name="_Toc40704785"/>
      <w:r w:rsidRPr="00E8594F">
        <w:rPr>
          <w:rFonts w:asciiTheme="minorHAnsi" w:hAnsiTheme="minorHAnsi" w:cstheme="minorHAnsi"/>
        </w:rPr>
        <w:t>wystąpienie promieniowania radioaktywnego oraz wywołanego takim promieniowaniem skażenia radioaktywnego;</w:t>
      </w:r>
      <w:bookmarkEnd w:id="261"/>
    </w:p>
    <w:p w14:paraId="4F2130AC" w14:textId="77777777" w:rsidR="00737CEE" w:rsidRPr="00E8594F" w:rsidRDefault="00737CEE">
      <w:pPr>
        <w:pStyle w:val="Nagwek2"/>
        <w:keepNext w:val="0"/>
        <w:widowControl w:val="0"/>
        <w:numPr>
          <w:ilvl w:val="2"/>
          <w:numId w:val="43"/>
        </w:numPr>
        <w:spacing w:before="0" w:after="0" w:line="240" w:lineRule="exact"/>
        <w:ind w:left="1276" w:hanging="709"/>
        <w:rPr>
          <w:rFonts w:asciiTheme="minorHAnsi" w:hAnsiTheme="minorHAnsi" w:cstheme="minorHAnsi"/>
        </w:rPr>
      </w:pPr>
      <w:bookmarkStart w:id="262" w:name="_Toc40704786"/>
      <w:r w:rsidRPr="00E8594F">
        <w:rPr>
          <w:rFonts w:asciiTheme="minorHAnsi" w:hAnsiTheme="minorHAnsi" w:cstheme="minorHAnsi"/>
        </w:rPr>
        <w:t>bunt, niepokoje lub zamieszki, jeżeli nie są ograniczone wyłącznie do pracowników Strony dotkniętej Siłą Wyższą lub osób, którymi posługuje się ona w wykonaniu Umowy.</w:t>
      </w:r>
      <w:bookmarkEnd w:id="262"/>
    </w:p>
    <w:p w14:paraId="47551199" w14:textId="2CD7085E" w:rsidR="00737CEE" w:rsidRPr="00E8594F" w:rsidRDefault="00737CEE">
      <w:pPr>
        <w:pStyle w:val="Nagwek2"/>
        <w:keepNext w:val="0"/>
        <w:widowControl w:val="0"/>
        <w:numPr>
          <w:ilvl w:val="1"/>
          <w:numId w:val="45"/>
        </w:numPr>
        <w:spacing w:line="240" w:lineRule="exact"/>
        <w:ind w:left="567" w:hanging="567"/>
        <w:rPr>
          <w:rFonts w:asciiTheme="minorHAnsi" w:hAnsiTheme="minorHAnsi" w:cstheme="minorHAnsi"/>
        </w:rPr>
      </w:pPr>
      <w:bookmarkStart w:id="263" w:name="_Toc40704787"/>
      <w:r w:rsidRPr="00E8594F">
        <w:rPr>
          <w:rFonts w:asciiTheme="minorHAnsi" w:hAnsiTheme="minorHAnsi" w:cstheme="minorHAnsi"/>
        </w:rPr>
        <w:t xml:space="preserve">W przypadku wystąpienia zdarzeń określanych mianem Siły Wyższej, wpływających bezpośrednio na realizację </w:t>
      </w:r>
      <w:r w:rsidR="00235E0E" w:rsidRPr="00E8594F">
        <w:rPr>
          <w:rFonts w:asciiTheme="minorHAnsi" w:hAnsiTheme="minorHAnsi" w:cstheme="minorHAnsi"/>
        </w:rPr>
        <w:t>Umowy</w:t>
      </w:r>
      <w:r w:rsidRPr="00E8594F">
        <w:rPr>
          <w:rFonts w:asciiTheme="minorHAnsi" w:hAnsiTheme="minorHAnsi" w:cstheme="minorHAnsi"/>
        </w:rPr>
        <w:t xml:space="preserve">, planowane </w:t>
      </w:r>
      <w:r w:rsidR="00235E0E" w:rsidRPr="00E8594F">
        <w:rPr>
          <w:rFonts w:asciiTheme="minorHAnsi" w:hAnsiTheme="minorHAnsi" w:cstheme="minorHAnsi"/>
        </w:rPr>
        <w:t>obowiązywania Umowy może, w zależności od potrzeb Zamawiającego, ulec zmianie</w:t>
      </w:r>
      <w:r w:rsidRPr="00E8594F">
        <w:rPr>
          <w:rFonts w:asciiTheme="minorHAnsi" w:hAnsiTheme="minorHAnsi" w:cstheme="minorHAnsi"/>
        </w:rPr>
        <w:t>. W przypadku wystąpienia Siły Wyższej, Wynagrodzenie Umowne nie ulegnie zmianie.</w:t>
      </w:r>
      <w:bookmarkEnd w:id="263"/>
      <w:r w:rsidRPr="00E8594F">
        <w:rPr>
          <w:rFonts w:asciiTheme="minorHAnsi" w:hAnsiTheme="minorHAnsi" w:cstheme="minorHAnsi"/>
        </w:rPr>
        <w:t xml:space="preserve"> </w:t>
      </w:r>
    </w:p>
    <w:p w14:paraId="2590EFA1" w14:textId="495B7383" w:rsidR="00737CEE" w:rsidRPr="00E8594F" w:rsidRDefault="00737CEE">
      <w:pPr>
        <w:pStyle w:val="Nagwek2"/>
        <w:keepNext w:val="0"/>
        <w:widowControl w:val="0"/>
        <w:numPr>
          <w:ilvl w:val="1"/>
          <w:numId w:val="45"/>
        </w:numPr>
        <w:spacing w:line="240" w:lineRule="exact"/>
        <w:ind w:left="567" w:hanging="567"/>
        <w:rPr>
          <w:rFonts w:asciiTheme="minorHAnsi" w:hAnsiTheme="minorHAnsi" w:cstheme="minorHAnsi"/>
        </w:rPr>
      </w:pPr>
      <w:bookmarkStart w:id="264" w:name="_Toc40704788"/>
      <w:r w:rsidRPr="00E8594F">
        <w:rPr>
          <w:rFonts w:asciiTheme="minorHAnsi" w:hAnsiTheme="minorHAnsi" w:cstheme="minorHAnsi"/>
        </w:rPr>
        <w:t xml:space="preserve">Jeżeli Strona uzna, że wystąpiły okoliczności Siły Wyższej, które dotyczą bezpośrednio wykonania jej zobowiązań, to niezwłocznie powiadomi pisemnie o tym drugą Stronę, przedstawiając stosowne uzasadnienie </w:t>
      </w:r>
      <w:r w:rsidRPr="00E8594F">
        <w:rPr>
          <w:rFonts w:asciiTheme="minorHAnsi" w:hAnsiTheme="minorHAnsi" w:cstheme="minorHAnsi"/>
        </w:rPr>
        <w:lastRenderedPageBreak/>
        <w:t>i</w:t>
      </w:r>
      <w:r w:rsidR="008922A3">
        <w:rPr>
          <w:rFonts w:asciiTheme="minorHAnsi" w:hAnsiTheme="minorHAnsi" w:cstheme="minorHAnsi"/>
        </w:rPr>
        <w:t xml:space="preserve"> </w:t>
      </w:r>
      <w:r w:rsidRPr="00E8594F">
        <w:rPr>
          <w:rFonts w:asciiTheme="minorHAnsi" w:hAnsiTheme="minorHAnsi" w:cstheme="minorHAnsi"/>
        </w:rPr>
        <w:t>dokumenty. Ustąpienie działania Siły Wyższej winno być natychmiast zgłoszone pisemnie drugiej Stronie.</w:t>
      </w:r>
      <w:bookmarkEnd w:id="264"/>
    </w:p>
    <w:p w14:paraId="4445AD2F" w14:textId="67824712" w:rsidR="00737CEE" w:rsidRPr="00E8594F" w:rsidRDefault="00737CEE">
      <w:pPr>
        <w:pStyle w:val="Nagwek2"/>
        <w:keepNext w:val="0"/>
        <w:widowControl w:val="0"/>
        <w:numPr>
          <w:ilvl w:val="1"/>
          <w:numId w:val="45"/>
        </w:numPr>
        <w:spacing w:line="240" w:lineRule="exact"/>
        <w:ind w:left="567" w:hanging="567"/>
        <w:rPr>
          <w:rFonts w:asciiTheme="minorHAnsi" w:hAnsiTheme="minorHAnsi" w:cstheme="minorHAnsi"/>
        </w:rPr>
      </w:pPr>
      <w:bookmarkStart w:id="265" w:name="_Toc40704789"/>
      <w:r w:rsidRPr="00E8594F">
        <w:rPr>
          <w:rFonts w:asciiTheme="minorHAnsi" w:hAnsiTheme="minorHAnsi" w:cstheme="minorHAnsi"/>
        </w:rPr>
        <w:t>Po wystąpieniu Siły Wyższej Wykonawca będzie starał się kontynuować wykonywanie swoich zobowiązań umownych w</w:t>
      </w:r>
      <w:r w:rsidR="00182915">
        <w:rPr>
          <w:rFonts w:asciiTheme="minorHAnsi" w:hAnsiTheme="minorHAnsi" w:cstheme="minorHAnsi"/>
        </w:rPr>
        <w:t xml:space="preserve"> </w:t>
      </w:r>
      <w:r w:rsidRPr="00E8594F">
        <w:rPr>
          <w:rFonts w:asciiTheme="minorHAnsi" w:hAnsiTheme="minorHAnsi" w:cstheme="minorHAnsi"/>
        </w:rPr>
        <w:t>takim stopniu, w jakim będzie to w rozsądnych granicach wykonalne. Wykonawca powiadomi Zamawiającego o działaniach, które zamierza podjąć, łącznie z alternatywnymi metodami realizacji, jeżeli nie zostaną uniemożliwione przez Siłę Wyższą. Jednakże Wykonawca nie podejmie żadnych działań, dopóki nie otrzyma od Przedstawiciela Zamawiającego polecenia ich podjęcia.</w:t>
      </w:r>
      <w:bookmarkEnd w:id="265"/>
      <w:r w:rsidRPr="00E8594F">
        <w:rPr>
          <w:rFonts w:asciiTheme="minorHAnsi" w:hAnsiTheme="minorHAnsi" w:cstheme="minorHAnsi"/>
        </w:rPr>
        <w:t xml:space="preserve"> </w:t>
      </w:r>
    </w:p>
    <w:p w14:paraId="4011B8AB" w14:textId="3B3F42C9" w:rsidR="00737CEE" w:rsidRPr="00E8594F" w:rsidRDefault="00737CEE">
      <w:pPr>
        <w:pStyle w:val="Nagwek2"/>
        <w:keepNext w:val="0"/>
        <w:widowControl w:val="0"/>
        <w:numPr>
          <w:ilvl w:val="1"/>
          <w:numId w:val="45"/>
        </w:numPr>
        <w:spacing w:line="240" w:lineRule="exact"/>
        <w:ind w:left="567" w:hanging="567"/>
        <w:rPr>
          <w:rFonts w:asciiTheme="minorHAnsi" w:hAnsiTheme="minorHAnsi" w:cstheme="minorHAnsi"/>
        </w:rPr>
      </w:pPr>
      <w:bookmarkStart w:id="266" w:name="_Ref421629758"/>
      <w:bookmarkStart w:id="267" w:name="_Toc40704790"/>
      <w:r w:rsidRPr="00E8594F">
        <w:rPr>
          <w:rFonts w:asciiTheme="minorHAnsi" w:hAnsiTheme="minorHAnsi" w:cstheme="minorHAnsi"/>
        </w:rPr>
        <w:t>Jeśli zdarzenie Siły Wyższej spowodowałoby przesunięcie terminów realizacji przedmiotu Umowy o więcej niż 2</w:t>
      </w:r>
      <w:r w:rsidR="00182915">
        <w:rPr>
          <w:rFonts w:asciiTheme="minorHAnsi" w:hAnsiTheme="minorHAnsi" w:cstheme="minorHAnsi"/>
        </w:rPr>
        <w:t xml:space="preserve"> </w:t>
      </w:r>
      <w:r w:rsidRPr="00E8594F">
        <w:rPr>
          <w:rFonts w:asciiTheme="minorHAnsi" w:hAnsiTheme="minorHAnsi" w:cstheme="minorHAnsi"/>
        </w:rPr>
        <w:t>miesiące i Strony nie uzgodniły zasad dostosowania warunków niniejszej Umowny</w:t>
      </w:r>
      <w:r w:rsidR="00B64D56" w:rsidRPr="00E8594F">
        <w:rPr>
          <w:rFonts w:asciiTheme="minorHAnsi" w:hAnsiTheme="minorHAnsi" w:cstheme="minorHAnsi"/>
        </w:rPr>
        <w:t xml:space="preserve"> </w:t>
      </w:r>
      <w:r w:rsidRPr="00E8594F">
        <w:rPr>
          <w:rFonts w:asciiTheme="minorHAnsi" w:hAnsiTheme="minorHAnsi" w:cstheme="minorHAnsi"/>
        </w:rPr>
        <w:t xml:space="preserve">do zaistniałej sytuacji, ta Strona Umowy, której działanie na skutek Siły Wyższej zostały zakłócone względnie opóźnione może </w:t>
      </w:r>
      <w:r w:rsidR="00895524">
        <w:rPr>
          <w:rFonts w:asciiTheme="minorHAnsi" w:hAnsiTheme="minorHAnsi" w:cstheme="minorHAnsi"/>
        </w:rPr>
        <w:t>odstąpić od</w:t>
      </w:r>
      <w:r w:rsidRPr="00E8594F">
        <w:rPr>
          <w:rFonts w:asciiTheme="minorHAnsi" w:hAnsiTheme="minorHAnsi" w:cstheme="minorHAnsi"/>
        </w:rPr>
        <w:t xml:space="preserve"> Umow</w:t>
      </w:r>
      <w:r w:rsidR="00895524">
        <w:rPr>
          <w:rFonts w:asciiTheme="minorHAnsi" w:hAnsiTheme="minorHAnsi" w:cstheme="minorHAnsi"/>
        </w:rPr>
        <w:t>y</w:t>
      </w:r>
      <w:r w:rsidRPr="00E8594F">
        <w:rPr>
          <w:rFonts w:asciiTheme="minorHAnsi" w:hAnsiTheme="minorHAnsi" w:cstheme="minorHAnsi"/>
        </w:rPr>
        <w:t>.</w:t>
      </w:r>
      <w:bookmarkEnd w:id="266"/>
      <w:bookmarkEnd w:id="267"/>
    </w:p>
    <w:p w14:paraId="02E654BD" w14:textId="28BE15AF" w:rsidR="00737CEE" w:rsidRPr="00E8594F" w:rsidRDefault="00737CEE">
      <w:pPr>
        <w:pStyle w:val="Nagwek2"/>
        <w:keepNext w:val="0"/>
        <w:widowControl w:val="0"/>
        <w:numPr>
          <w:ilvl w:val="1"/>
          <w:numId w:val="45"/>
        </w:numPr>
        <w:spacing w:line="240" w:lineRule="exact"/>
        <w:ind w:left="567" w:hanging="567"/>
        <w:rPr>
          <w:rFonts w:asciiTheme="minorHAnsi" w:hAnsiTheme="minorHAnsi" w:cstheme="minorHAnsi"/>
        </w:rPr>
      </w:pPr>
      <w:bookmarkStart w:id="268" w:name="_Toc40704791"/>
      <w:r w:rsidRPr="00E8594F">
        <w:rPr>
          <w:rFonts w:asciiTheme="minorHAnsi" w:hAnsiTheme="minorHAnsi" w:cstheme="minorHAnsi"/>
        </w:rPr>
        <w:t xml:space="preserve">Jeżeli którakolwiek ze Stron </w:t>
      </w:r>
      <w:r w:rsidR="004E573E">
        <w:rPr>
          <w:rFonts w:asciiTheme="minorHAnsi" w:hAnsiTheme="minorHAnsi" w:cstheme="minorHAnsi"/>
        </w:rPr>
        <w:t>odstąpi od</w:t>
      </w:r>
      <w:r w:rsidR="004E573E" w:rsidRPr="00E8594F">
        <w:rPr>
          <w:rFonts w:asciiTheme="minorHAnsi" w:hAnsiTheme="minorHAnsi" w:cstheme="minorHAnsi"/>
        </w:rPr>
        <w:t xml:space="preserve"> </w:t>
      </w:r>
      <w:r w:rsidRPr="00E8594F">
        <w:rPr>
          <w:rFonts w:asciiTheme="minorHAnsi" w:hAnsiTheme="minorHAnsi" w:cstheme="minorHAnsi"/>
        </w:rPr>
        <w:t>Umow</w:t>
      </w:r>
      <w:r w:rsidR="004E573E">
        <w:rPr>
          <w:rFonts w:asciiTheme="minorHAnsi" w:hAnsiTheme="minorHAnsi" w:cstheme="minorHAnsi"/>
        </w:rPr>
        <w:t>y</w:t>
      </w:r>
      <w:r w:rsidRPr="00E8594F">
        <w:rPr>
          <w:rFonts w:asciiTheme="minorHAnsi" w:hAnsiTheme="minorHAnsi" w:cstheme="minorHAnsi"/>
        </w:rPr>
        <w:t xml:space="preserve"> zgodnie z </w:t>
      </w:r>
      <w:r w:rsidRPr="002552FE">
        <w:rPr>
          <w:rFonts w:asciiTheme="minorHAnsi" w:hAnsiTheme="minorHAnsi" w:cstheme="minorHAnsi"/>
        </w:rPr>
        <w:t>ust. 14.5</w:t>
      </w:r>
      <w:r w:rsidR="009002FA" w:rsidRPr="002552FE">
        <w:rPr>
          <w:rFonts w:asciiTheme="minorHAnsi" w:hAnsiTheme="minorHAnsi" w:cstheme="minorHAnsi"/>
        </w:rPr>
        <w:t>.</w:t>
      </w:r>
      <w:r w:rsidRPr="002552FE">
        <w:rPr>
          <w:rFonts w:asciiTheme="minorHAnsi" w:hAnsiTheme="minorHAnsi" w:cstheme="minorHAnsi"/>
        </w:rPr>
        <w:t>, to</w:t>
      </w:r>
      <w:r w:rsidRPr="00E8594F">
        <w:rPr>
          <w:rFonts w:asciiTheme="minorHAnsi" w:hAnsiTheme="minorHAnsi" w:cstheme="minorHAnsi"/>
        </w:rPr>
        <w:t xml:space="preserve"> Wykonawca otrzyma wynagrodzenie za</w:t>
      </w:r>
      <w:r w:rsidR="00235E0E" w:rsidRPr="00E8594F">
        <w:rPr>
          <w:rFonts w:asciiTheme="minorHAnsi" w:hAnsiTheme="minorHAnsi" w:cstheme="minorHAnsi"/>
        </w:rPr>
        <w:t xml:space="preserve"> zrealizowane Usługi zgodnie z dziennymi raportami pracy.</w:t>
      </w:r>
      <w:bookmarkEnd w:id="268"/>
    </w:p>
    <w:p w14:paraId="594D7741" w14:textId="77777777" w:rsidR="00737CEE" w:rsidRPr="00E8594F" w:rsidRDefault="00737CEE">
      <w:pPr>
        <w:pStyle w:val="Nagwek2"/>
        <w:keepNext w:val="0"/>
        <w:widowControl w:val="0"/>
        <w:numPr>
          <w:ilvl w:val="1"/>
          <w:numId w:val="45"/>
        </w:numPr>
        <w:spacing w:line="240" w:lineRule="exact"/>
        <w:ind w:left="567" w:hanging="567"/>
        <w:rPr>
          <w:rFonts w:asciiTheme="minorHAnsi" w:hAnsiTheme="minorHAnsi" w:cstheme="minorHAnsi"/>
        </w:rPr>
      </w:pPr>
      <w:bookmarkStart w:id="269" w:name="_Toc40704792"/>
      <w:r w:rsidRPr="00E8594F">
        <w:rPr>
          <w:rFonts w:asciiTheme="minorHAnsi" w:hAnsiTheme="minorHAnsi" w:cstheme="minorHAnsi"/>
        </w:rPr>
        <w:t>Wystąpienie Siły Wyższej i poinformowanie o tym Strony drugiej zgodnie z ust. 14.3, stanowi okoliczność uzasadniającą zmianę Umowy, wyłącznie w zakresie terminów wykonania zobowiązań umownych o czas trwania siły wyższej i czas konieczny dla usuwania skutków zaistnienia Siły Wyższej.</w:t>
      </w:r>
      <w:bookmarkEnd w:id="269"/>
    </w:p>
    <w:p w14:paraId="7C7B4C7A" w14:textId="77777777" w:rsidR="00707328" w:rsidRDefault="00737CEE">
      <w:pPr>
        <w:pStyle w:val="Nagwek2"/>
        <w:keepNext w:val="0"/>
        <w:widowControl w:val="0"/>
        <w:numPr>
          <w:ilvl w:val="1"/>
          <w:numId w:val="45"/>
        </w:numPr>
        <w:spacing w:line="240" w:lineRule="exact"/>
        <w:ind w:left="567" w:hanging="567"/>
        <w:rPr>
          <w:rFonts w:asciiTheme="minorHAnsi" w:hAnsiTheme="minorHAnsi" w:cstheme="minorHAnsi"/>
        </w:rPr>
      </w:pPr>
      <w:bookmarkStart w:id="270" w:name="_Toc40704793"/>
      <w:r w:rsidRPr="00E8594F">
        <w:rPr>
          <w:rFonts w:asciiTheme="minorHAnsi" w:hAnsiTheme="minorHAnsi" w:cstheme="minorHAnsi"/>
        </w:rPr>
        <w:t xml:space="preserve">Za opóźnienia wynikłe ze zdarzeń spowodowanych </w:t>
      </w:r>
      <w:r w:rsidR="0034216A" w:rsidRPr="00E8594F">
        <w:rPr>
          <w:rFonts w:asciiTheme="minorHAnsi" w:hAnsiTheme="minorHAnsi" w:cstheme="minorHAnsi"/>
        </w:rPr>
        <w:t>S</w:t>
      </w:r>
      <w:r w:rsidRPr="00E8594F">
        <w:rPr>
          <w:rFonts w:asciiTheme="minorHAnsi" w:hAnsiTheme="minorHAnsi" w:cstheme="minorHAnsi"/>
        </w:rPr>
        <w:t xml:space="preserve">iłą </w:t>
      </w:r>
      <w:r w:rsidR="0034216A" w:rsidRPr="00E8594F">
        <w:rPr>
          <w:rFonts w:asciiTheme="minorHAnsi" w:hAnsiTheme="minorHAnsi" w:cstheme="minorHAnsi"/>
        </w:rPr>
        <w:t>W</w:t>
      </w:r>
      <w:r w:rsidRPr="00E8594F">
        <w:rPr>
          <w:rFonts w:asciiTheme="minorHAnsi" w:hAnsiTheme="minorHAnsi" w:cstheme="minorHAnsi"/>
        </w:rPr>
        <w:t>yższą żadna ze Stron nie może żądać odszkodowania, kar umownych, rekompensaty lub udziału w naprawie szkód. Wykonawca poniesie koszty związane z przedłużeniem ważności polis ubezpieczeniowych, do posiadania których jest obowiązany zgodnie z Umową.</w:t>
      </w:r>
      <w:bookmarkEnd w:id="270"/>
      <w:r w:rsidRPr="00E8594F">
        <w:rPr>
          <w:rFonts w:asciiTheme="minorHAnsi" w:hAnsiTheme="minorHAnsi" w:cstheme="minorHAnsi"/>
        </w:rPr>
        <w:t xml:space="preserve"> </w:t>
      </w:r>
    </w:p>
    <w:p w14:paraId="6BC8CB7B" w14:textId="50A87779" w:rsidR="00737CEE" w:rsidRPr="00E8594F" w:rsidRDefault="00A253BC" w:rsidP="008C3A35">
      <w:pPr>
        <w:pStyle w:val="Nagwek1"/>
        <w:keepNext w:val="0"/>
        <w:widowControl w:val="0"/>
        <w:numPr>
          <w:ilvl w:val="0"/>
          <w:numId w:val="0"/>
        </w:numPr>
        <w:spacing w:before="120" w:after="120" w:line="240" w:lineRule="exact"/>
        <w:ind w:left="567" w:hanging="567"/>
        <w:rPr>
          <w:rFonts w:cstheme="minorHAnsi"/>
          <w:b w:val="0"/>
          <w:szCs w:val="20"/>
        </w:rPr>
      </w:pPr>
      <w:bookmarkStart w:id="271" w:name="_Ref419975460"/>
      <w:bookmarkStart w:id="272" w:name="_Toc437005854"/>
      <w:bookmarkStart w:id="273" w:name="_Toc494375642"/>
      <w:bookmarkStart w:id="274" w:name="_Toc15890583"/>
      <w:bookmarkStart w:id="275" w:name="_Toc40704794"/>
      <w:r w:rsidRPr="00FD6482">
        <w:rPr>
          <w:rFonts w:cstheme="minorHAnsi"/>
          <w:b w:val="0"/>
          <w:szCs w:val="20"/>
        </w:rPr>
        <w:t>§15</w:t>
      </w:r>
      <w:r w:rsidR="003537F4">
        <w:rPr>
          <w:rFonts w:cstheme="minorHAnsi"/>
          <w:b w:val="0"/>
          <w:szCs w:val="20"/>
        </w:rPr>
        <w:tab/>
      </w:r>
      <w:r w:rsidR="00737CEE" w:rsidRPr="00E8594F">
        <w:rPr>
          <w:rFonts w:cstheme="minorHAnsi"/>
          <w:b w:val="0"/>
          <w:szCs w:val="20"/>
        </w:rPr>
        <w:t>ZAWIESZENIE WYKONANIA ZOBOWIĄZAŃ WYNIKAJĄCYCH Z UMOWY</w:t>
      </w:r>
      <w:bookmarkEnd w:id="271"/>
      <w:bookmarkEnd w:id="272"/>
      <w:bookmarkEnd w:id="273"/>
      <w:bookmarkEnd w:id="274"/>
      <w:bookmarkEnd w:id="275"/>
    </w:p>
    <w:p w14:paraId="113325B9" w14:textId="0E1AB1CD" w:rsidR="00737CEE" w:rsidRPr="00E8594F" w:rsidRDefault="00737CEE">
      <w:pPr>
        <w:pStyle w:val="Nagwek2"/>
        <w:keepNext w:val="0"/>
        <w:widowControl w:val="0"/>
        <w:numPr>
          <w:ilvl w:val="1"/>
          <w:numId w:val="46"/>
        </w:numPr>
        <w:spacing w:line="240" w:lineRule="exact"/>
        <w:ind w:left="567" w:hanging="567"/>
        <w:rPr>
          <w:rFonts w:asciiTheme="minorHAnsi" w:hAnsiTheme="minorHAnsi" w:cstheme="minorHAnsi"/>
        </w:rPr>
      </w:pPr>
      <w:bookmarkStart w:id="276" w:name="_Ref419976927"/>
      <w:bookmarkStart w:id="277" w:name="_Toc40704795"/>
      <w:r w:rsidRPr="00E8594F">
        <w:rPr>
          <w:rFonts w:asciiTheme="minorHAnsi" w:hAnsiTheme="minorHAnsi" w:cstheme="minorHAnsi"/>
        </w:rPr>
        <w:t>Zamawiającemu przysługuje prawo zawieszenia wykonywania zobowiązań wynikających z Umowy w</w:t>
      </w:r>
      <w:r w:rsidR="003537F4">
        <w:rPr>
          <w:rFonts w:asciiTheme="minorHAnsi" w:hAnsiTheme="minorHAnsi" w:cstheme="minorHAnsi"/>
        </w:rPr>
        <w:t> </w:t>
      </w:r>
      <w:r w:rsidRPr="00E8594F">
        <w:rPr>
          <w:rFonts w:asciiTheme="minorHAnsi" w:hAnsiTheme="minorHAnsi" w:cstheme="minorHAnsi"/>
        </w:rPr>
        <w:t>przypadku naruszenia przez Wykonawcę istotnych postanowień Umowy zaś Wykonawcy przysługuje to prawo w przypadku opóźnienia płatności należnej mu na podstawie Umowy, o więcej niż 30 dni. Zawieszenie wykonuje się po uprzednim pisemnym wezwaniu Strony dopuszczającej się naruszenia</w:t>
      </w:r>
      <w:r w:rsidR="005F45B4" w:rsidRPr="00E8594F">
        <w:rPr>
          <w:rFonts w:asciiTheme="minorHAnsi" w:hAnsiTheme="minorHAnsi" w:cstheme="minorHAnsi"/>
        </w:rPr>
        <w:t xml:space="preserve"> </w:t>
      </w:r>
      <w:r w:rsidRPr="00E8594F">
        <w:rPr>
          <w:rFonts w:asciiTheme="minorHAnsi" w:hAnsiTheme="minorHAnsi" w:cstheme="minorHAnsi"/>
        </w:rPr>
        <w:t>do wykonania jej zobowiązań zgodnie z warunkami Umowy w</w:t>
      </w:r>
      <w:r w:rsidR="00372331">
        <w:rPr>
          <w:rFonts w:asciiTheme="minorHAnsi" w:hAnsiTheme="minorHAnsi" w:cstheme="minorHAnsi"/>
        </w:rPr>
        <w:t xml:space="preserve"> </w:t>
      </w:r>
      <w:r w:rsidRPr="00E8594F">
        <w:rPr>
          <w:rFonts w:asciiTheme="minorHAnsi" w:hAnsiTheme="minorHAnsi" w:cstheme="minorHAnsi"/>
        </w:rPr>
        <w:t>dodatkowym terminie wskazanym</w:t>
      </w:r>
      <w:r w:rsidR="00A253BC" w:rsidRPr="00E8594F">
        <w:rPr>
          <w:rFonts w:asciiTheme="minorHAnsi" w:hAnsiTheme="minorHAnsi" w:cstheme="minorHAnsi"/>
        </w:rPr>
        <w:t xml:space="preserve"> </w:t>
      </w:r>
      <w:r w:rsidRPr="00E8594F">
        <w:rPr>
          <w:rFonts w:asciiTheme="minorHAnsi" w:hAnsiTheme="minorHAnsi" w:cstheme="minorHAnsi"/>
        </w:rPr>
        <w:t>w</w:t>
      </w:r>
      <w:r w:rsidR="003537F4">
        <w:rPr>
          <w:rFonts w:asciiTheme="minorHAnsi" w:hAnsiTheme="minorHAnsi" w:cstheme="minorHAnsi"/>
        </w:rPr>
        <w:t> </w:t>
      </w:r>
      <w:r w:rsidRPr="00E8594F">
        <w:rPr>
          <w:rFonts w:asciiTheme="minorHAnsi" w:hAnsiTheme="minorHAnsi" w:cstheme="minorHAnsi"/>
        </w:rPr>
        <w:t>wezwaniu, nie krótszym niż 14 dni od daty doręczenia wezwania. Zawieszenie kończy się z datą usunięcia przez Stronę dopuszczającą się naruszenia Umowy jego skutków i</w:t>
      </w:r>
      <w:r w:rsidR="00372331">
        <w:rPr>
          <w:rFonts w:asciiTheme="minorHAnsi" w:hAnsiTheme="minorHAnsi" w:cstheme="minorHAnsi"/>
        </w:rPr>
        <w:t xml:space="preserve"> </w:t>
      </w:r>
      <w:r w:rsidRPr="00E8594F">
        <w:rPr>
          <w:rFonts w:asciiTheme="minorHAnsi" w:hAnsiTheme="minorHAnsi" w:cstheme="minorHAnsi"/>
        </w:rPr>
        <w:t>wynagrodzenia drugiej Stronie ewentualnej wynikającej z tego naruszenia szkody, i począwszy od tej daty Strony podejmą dalsze wykonywanie Umowy.</w:t>
      </w:r>
      <w:bookmarkEnd w:id="276"/>
      <w:bookmarkEnd w:id="277"/>
    </w:p>
    <w:p w14:paraId="723ADD61" w14:textId="2D29FC96" w:rsidR="00737CEE" w:rsidRPr="00E8594F" w:rsidRDefault="00737CEE">
      <w:pPr>
        <w:pStyle w:val="Nagwek2"/>
        <w:keepNext w:val="0"/>
        <w:widowControl w:val="0"/>
        <w:numPr>
          <w:ilvl w:val="1"/>
          <w:numId w:val="46"/>
        </w:numPr>
        <w:spacing w:line="240" w:lineRule="exact"/>
        <w:ind w:left="567" w:hanging="567"/>
        <w:rPr>
          <w:rFonts w:asciiTheme="minorHAnsi" w:hAnsiTheme="minorHAnsi" w:cstheme="minorHAnsi"/>
        </w:rPr>
      </w:pPr>
      <w:bookmarkStart w:id="278" w:name="_Toc40704796"/>
      <w:bookmarkStart w:id="279" w:name="_Ref419976954"/>
      <w:r w:rsidRPr="00E8594F">
        <w:rPr>
          <w:rFonts w:asciiTheme="minorHAnsi" w:hAnsiTheme="minorHAnsi" w:cstheme="minorHAnsi"/>
        </w:rPr>
        <w:t xml:space="preserve">Zamawiający ma prawo do zawieszenia, w każdym czasie, wykonywania </w:t>
      </w:r>
      <w:r w:rsidR="00C371FE" w:rsidRPr="00E8594F">
        <w:rPr>
          <w:rFonts w:asciiTheme="minorHAnsi" w:hAnsiTheme="minorHAnsi" w:cstheme="minorHAnsi"/>
        </w:rPr>
        <w:t>Usług</w:t>
      </w:r>
      <w:r w:rsidRPr="00E8594F">
        <w:rPr>
          <w:rFonts w:asciiTheme="minorHAnsi" w:hAnsiTheme="minorHAnsi" w:cstheme="minorHAnsi"/>
        </w:rPr>
        <w:t xml:space="preserve"> na podstawie pisemnego polecenia przekazanego Wykonawcy</w:t>
      </w:r>
      <w:r w:rsidR="0034216A" w:rsidRPr="00E8594F">
        <w:rPr>
          <w:rFonts w:asciiTheme="minorHAnsi" w:hAnsiTheme="minorHAnsi" w:cstheme="minorHAnsi"/>
        </w:rPr>
        <w:t>,</w:t>
      </w:r>
      <w:r w:rsidRPr="00E8594F">
        <w:rPr>
          <w:rFonts w:asciiTheme="minorHAnsi" w:hAnsiTheme="minorHAnsi" w:cstheme="minorHAnsi"/>
        </w:rPr>
        <w:t xml:space="preserve"> w przypadku naruszania przepisów obowiązujących na terenie Zamawiającego przez Wykonawc</w:t>
      </w:r>
      <w:r w:rsidR="008328FE" w:rsidRPr="00E8594F">
        <w:rPr>
          <w:rFonts w:asciiTheme="minorHAnsi" w:hAnsiTheme="minorHAnsi" w:cstheme="minorHAnsi"/>
        </w:rPr>
        <w:t>ę</w:t>
      </w:r>
      <w:r w:rsidRPr="00E8594F">
        <w:rPr>
          <w:rFonts w:asciiTheme="minorHAnsi" w:hAnsiTheme="minorHAnsi" w:cstheme="minorHAnsi"/>
        </w:rPr>
        <w:t>. W takim przypadku Wykonawcy nie przysługują żadne dodatkowe koszty związane z zawieszeniem.</w:t>
      </w:r>
      <w:bookmarkEnd w:id="278"/>
    </w:p>
    <w:p w14:paraId="574BD4C3" w14:textId="505CDB16" w:rsidR="00737CEE" w:rsidRPr="00E8594F" w:rsidRDefault="00737CEE">
      <w:pPr>
        <w:pStyle w:val="Nagwek2"/>
        <w:keepNext w:val="0"/>
        <w:widowControl w:val="0"/>
        <w:numPr>
          <w:ilvl w:val="1"/>
          <w:numId w:val="46"/>
        </w:numPr>
        <w:spacing w:line="240" w:lineRule="exact"/>
        <w:ind w:left="567" w:hanging="567"/>
        <w:rPr>
          <w:rFonts w:asciiTheme="minorHAnsi" w:hAnsiTheme="minorHAnsi" w:cstheme="minorHAnsi"/>
        </w:rPr>
      </w:pPr>
      <w:bookmarkStart w:id="280" w:name="_Ref2535787"/>
      <w:bookmarkStart w:id="281" w:name="_Toc40704797"/>
      <w:r w:rsidRPr="00E8594F">
        <w:rPr>
          <w:rFonts w:asciiTheme="minorHAnsi" w:hAnsiTheme="minorHAnsi" w:cstheme="minorHAnsi"/>
        </w:rPr>
        <w:t>Niezależnie od postanowień ust. 15.1</w:t>
      </w:r>
      <w:r w:rsidR="008E46AF">
        <w:rPr>
          <w:rFonts w:asciiTheme="minorHAnsi" w:hAnsiTheme="minorHAnsi" w:cstheme="minorHAnsi"/>
        </w:rPr>
        <w:t>.</w:t>
      </w:r>
      <w:r w:rsidR="00C47081" w:rsidRPr="00E8594F">
        <w:rPr>
          <w:rFonts w:asciiTheme="minorHAnsi" w:hAnsiTheme="minorHAnsi" w:cstheme="minorHAnsi"/>
        </w:rPr>
        <w:t>-</w:t>
      </w:r>
      <w:r w:rsidR="008E46AF">
        <w:rPr>
          <w:rFonts w:asciiTheme="minorHAnsi" w:hAnsiTheme="minorHAnsi" w:cstheme="minorHAnsi"/>
        </w:rPr>
        <w:t xml:space="preserve"> </w:t>
      </w:r>
      <w:r w:rsidR="00C47081" w:rsidRPr="00E8594F">
        <w:rPr>
          <w:rFonts w:asciiTheme="minorHAnsi" w:hAnsiTheme="minorHAnsi" w:cstheme="minorHAnsi"/>
        </w:rPr>
        <w:t>15.2</w:t>
      </w:r>
      <w:r w:rsidR="008E46AF">
        <w:rPr>
          <w:rFonts w:asciiTheme="minorHAnsi" w:hAnsiTheme="minorHAnsi" w:cstheme="minorHAnsi"/>
        </w:rPr>
        <w:t>.</w:t>
      </w:r>
      <w:r w:rsidRPr="00E8594F">
        <w:rPr>
          <w:rFonts w:asciiTheme="minorHAnsi" w:hAnsiTheme="minorHAnsi" w:cstheme="minorHAnsi"/>
        </w:rPr>
        <w:t xml:space="preserve"> powyżej, Zamawiającemu przysługuje prawo zawieszenia wykonywania przedmiotu Umowy w każdym czasie z przyczyn techniczno-organizacyjnych,</w:t>
      </w:r>
      <w:r w:rsidR="00A253BC" w:rsidRPr="00E8594F">
        <w:rPr>
          <w:rFonts w:asciiTheme="minorHAnsi" w:hAnsiTheme="minorHAnsi" w:cstheme="minorHAnsi"/>
        </w:rPr>
        <w:t xml:space="preserve"> </w:t>
      </w:r>
      <w:r w:rsidRPr="00E8594F">
        <w:rPr>
          <w:rFonts w:asciiTheme="minorHAnsi" w:hAnsiTheme="minorHAnsi" w:cstheme="minorHAnsi"/>
        </w:rPr>
        <w:t>za powiadomieniem Wykonawcy na co najmniej 7 dni naprzód</w:t>
      </w:r>
      <w:r w:rsidR="0034216A" w:rsidRPr="00E8594F">
        <w:rPr>
          <w:rFonts w:asciiTheme="minorHAnsi" w:hAnsiTheme="minorHAnsi" w:cstheme="minorHAnsi"/>
        </w:rPr>
        <w:t>.</w:t>
      </w:r>
      <w:r w:rsidRPr="00E8594F">
        <w:rPr>
          <w:rFonts w:asciiTheme="minorHAnsi" w:hAnsiTheme="minorHAnsi" w:cstheme="minorHAnsi"/>
        </w:rPr>
        <w:t xml:space="preserve"> Zawieszenie kończy się w dacie uzgodnionej przez Strony na wezwanie Zamawiającego, nie późniejszej jednak niż 30 dni od daty doręczenia Wykonawcy wezwania Zamawiającego do ustalenia daty podjęcia wykonywania Umowy przez Strony.</w:t>
      </w:r>
      <w:bookmarkEnd w:id="279"/>
      <w:bookmarkEnd w:id="280"/>
      <w:bookmarkEnd w:id="281"/>
    </w:p>
    <w:p w14:paraId="132E26DE" w14:textId="157066AA" w:rsidR="00737CEE" w:rsidRPr="00E8594F" w:rsidRDefault="00737CEE">
      <w:pPr>
        <w:pStyle w:val="Nagwek2"/>
        <w:keepNext w:val="0"/>
        <w:widowControl w:val="0"/>
        <w:numPr>
          <w:ilvl w:val="1"/>
          <w:numId w:val="46"/>
        </w:numPr>
        <w:spacing w:line="240" w:lineRule="exact"/>
        <w:ind w:left="567" w:hanging="567"/>
        <w:rPr>
          <w:rFonts w:asciiTheme="minorHAnsi" w:hAnsiTheme="minorHAnsi" w:cstheme="minorHAnsi"/>
        </w:rPr>
      </w:pPr>
      <w:bookmarkStart w:id="282" w:name="_Toc40704798"/>
      <w:r w:rsidRPr="00E8594F">
        <w:rPr>
          <w:rFonts w:asciiTheme="minorHAnsi" w:hAnsiTheme="minorHAnsi" w:cstheme="minorHAnsi"/>
        </w:rPr>
        <w:t>W przypadkach określonych w ust. 15.1</w:t>
      </w:r>
      <w:r w:rsidR="008E46AF">
        <w:rPr>
          <w:rFonts w:asciiTheme="minorHAnsi" w:hAnsiTheme="minorHAnsi" w:cstheme="minorHAnsi"/>
        </w:rPr>
        <w:t>.</w:t>
      </w:r>
      <w:r w:rsidRPr="00E8594F">
        <w:rPr>
          <w:rFonts w:asciiTheme="minorHAnsi" w:hAnsiTheme="minorHAnsi" w:cstheme="minorHAnsi"/>
        </w:rPr>
        <w:t xml:space="preserve"> </w:t>
      </w:r>
      <w:r w:rsidR="00C47081" w:rsidRPr="00E8594F">
        <w:rPr>
          <w:rFonts w:asciiTheme="minorHAnsi" w:hAnsiTheme="minorHAnsi" w:cstheme="minorHAnsi"/>
        </w:rPr>
        <w:t>-</w:t>
      </w:r>
      <w:r w:rsidRPr="00E8594F">
        <w:rPr>
          <w:rFonts w:asciiTheme="minorHAnsi" w:hAnsiTheme="minorHAnsi" w:cstheme="minorHAnsi"/>
        </w:rPr>
        <w:t xml:space="preserve"> 15.3</w:t>
      </w:r>
      <w:r w:rsidR="008E46AF">
        <w:rPr>
          <w:rFonts w:asciiTheme="minorHAnsi" w:hAnsiTheme="minorHAnsi" w:cstheme="minorHAnsi"/>
        </w:rPr>
        <w:t>.</w:t>
      </w:r>
      <w:r w:rsidRPr="00E8594F">
        <w:rPr>
          <w:rFonts w:asciiTheme="minorHAnsi" w:hAnsiTheme="minorHAnsi" w:cstheme="minorHAnsi"/>
        </w:rPr>
        <w:t xml:space="preserve"> powyżej, Strony w dobrej wierze niezwłocznie ustalą ewentualne dodatkowe działania lub zmiany terminów wynikających z Umowy spowodowane zawieszeniem. Wykonawca nie może domagać się zmiany Umowy na skutek zawieszenia uzasadnionego naruszeniem Umowy przez Wykonawcę.</w:t>
      </w:r>
      <w:bookmarkEnd w:id="282"/>
    </w:p>
    <w:p w14:paraId="008C8256" w14:textId="2144304E" w:rsidR="00C02D11" w:rsidRPr="00FE6B39" w:rsidRDefault="00737CEE">
      <w:pPr>
        <w:pStyle w:val="Nagwek2"/>
        <w:keepNext w:val="0"/>
        <w:widowControl w:val="0"/>
        <w:numPr>
          <w:ilvl w:val="1"/>
          <w:numId w:val="46"/>
        </w:numPr>
        <w:spacing w:line="240" w:lineRule="exact"/>
        <w:ind w:left="567" w:hanging="567"/>
        <w:rPr>
          <w:rFonts w:asciiTheme="minorHAnsi" w:hAnsiTheme="minorHAnsi" w:cstheme="minorHAnsi"/>
        </w:rPr>
      </w:pPr>
      <w:bookmarkStart w:id="283" w:name="_Ref419975481"/>
      <w:bookmarkStart w:id="284" w:name="_Toc40704799"/>
      <w:r w:rsidRPr="00E8594F">
        <w:rPr>
          <w:rFonts w:asciiTheme="minorHAnsi" w:hAnsiTheme="minorHAnsi" w:cstheme="minorHAnsi"/>
        </w:rPr>
        <w:t>W przypadku określonym w ust. 15.</w:t>
      </w:r>
      <w:r w:rsidR="0034216A" w:rsidRPr="00E8594F">
        <w:rPr>
          <w:rFonts w:asciiTheme="minorHAnsi" w:hAnsiTheme="minorHAnsi" w:cstheme="minorHAnsi"/>
        </w:rPr>
        <w:t>1</w:t>
      </w:r>
      <w:r w:rsidR="009264D7">
        <w:rPr>
          <w:rFonts w:asciiTheme="minorHAnsi" w:hAnsiTheme="minorHAnsi" w:cstheme="minorHAnsi"/>
        </w:rPr>
        <w:t>.</w:t>
      </w:r>
      <w:r w:rsidR="008E46AF">
        <w:rPr>
          <w:rFonts w:asciiTheme="minorHAnsi" w:hAnsiTheme="minorHAnsi" w:cstheme="minorHAnsi"/>
        </w:rPr>
        <w:t xml:space="preserve"> </w:t>
      </w:r>
      <w:r w:rsidR="00C47081" w:rsidRPr="00E8594F">
        <w:rPr>
          <w:rFonts w:asciiTheme="minorHAnsi" w:hAnsiTheme="minorHAnsi" w:cstheme="minorHAnsi"/>
        </w:rPr>
        <w:t>-</w:t>
      </w:r>
      <w:r w:rsidR="008E46AF">
        <w:rPr>
          <w:rFonts w:asciiTheme="minorHAnsi" w:hAnsiTheme="minorHAnsi" w:cstheme="minorHAnsi"/>
        </w:rPr>
        <w:t xml:space="preserve"> </w:t>
      </w:r>
      <w:r w:rsidR="00C47081" w:rsidRPr="00E8594F">
        <w:rPr>
          <w:rFonts w:asciiTheme="minorHAnsi" w:hAnsiTheme="minorHAnsi" w:cstheme="minorHAnsi"/>
        </w:rPr>
        <w:t>15.2</w:t>
      </w:r>
      <w:r w:rsidR="009264D7">
        <w:rPr>
          <w:rFonts w:asciiTheme="minorHAnsi" w:hAnsiTheme="minorHAnsi" w:cstheme="minorHAnsi"/>
        </w:rPr>
        <w:t>.</w:t>
      </w:r>
      <w:r w:rsidRPr="00E8594F">
        <w:rPr>
          <w:rFonts w:asciiTheme="minorHAnsi" w:hAnsiTheme="minorHAnsi" w:cstheme="minorHAnsi"/>
        </w:rPr>
        <w:t xml:space="preserve"> powyżej Wykonawca rozpocznie niezwłocznie współpracę</w:t>
      </w:r>
      <w:r w:rsidR="003537F4">
        <w:rPr>
          <w:rFonts w:asciiTheme="minorHAnsi" w:hAnsiTheme="minorHAnsi" w:cstheme="minorHAnsi"/>
        </w:rPr>
        <w:t xml:space="preserve"> </w:t>
      </w:r>
      <w:r w:rsidRPr="00E8594F">
        <w:rPr>
          <w:rFonts w:asciiTheme="minorHAnsi" w:hAnsiTheme="minorHAnsi" w:cstheme="minorHAnsi"/>
        </w:rPr>
        <w:t>z</w:t>
      </w:r>
      <w:r w:rsidR="003537F4">
        <w:rPr>
          <w:rFonts w:asciiTheme="minorHAnsi" w:hAnsiTheme="minorHAnsi" w:cstheme="minorHAnsi"/>
        </w:rPr>
        <w:t> </w:t>
      </w:r>
      <w:r w:rsidRPr="00E8594F">
        <w:rPr>
          <w:rFonts w:asciiTheme="minorHAnsi" w:hAnsiTheme="minorHAnsi" w:cstheme="minorHAnsi"/>
        </w:rPr>
        <w:t>Zamawiającym w celu wzajemnego uzgodnienia wspólnego stanowiska dotyczącego rozliczenia się Stron. W</w:t>
      </w:r>
      <w:r w:rsidR="00921084">
        <w:rPr>
          <w:rFonts w:asciiTheme="minorHAnsi" w:hAnsiTheme="minorHAnsi" w:cstheme="minorHAnsi"/>
        </w:rPr>
        <w:t xml:space="preserve"> </w:t>
      </w:r>
      <w:r w:rsidRPr="00E8594F">
        <w:rPr>
          <w:rFonts w:asciiTheme="minorHAnsi" w:hAnsiTheme="minorHAnsi" w:cstheme="minorHAnsi"/>
        </w:rPr>
        <w:t>przypadku zawieszenia uzasadnionego naruszeniem Umowy przez Zamawiającego</w:t>
      </w:r>
      <w:r w:rsidR="00FC22DD" w:rsidRPr="00E8594F">
        <w:rPr>
          <w:rFonts w:asciiTheme="minorHAnsi" w:hAnsiTheme="minorHAnsi" w:cstheme="minorHAnsi"/>
        </w:rPr>
        <w:t xml:space="preserve"> </w:t>
      </w:r>
      <w:r w:rsidRPr="00E8594F">
        <w:rPr>
          <w:rFonts w:asciiTheme="minorHAnsi" w:hAnsiTheme="minorHAnsi" w:cstheme="minorHAnsi"/>
        </w:rPr>
        <w:t>lub zawieszenia przez Zamawiającego na podstawie ust. 15.</w:t>
      </w:r>
      <w:r w:rsidR="0034216A" w:rsidRPr="00E8594F">
        <w:rPr>
          <w:rFonts w:asciiTheme="minorHAnsi" w:hAnsiTheme="minorHAnsi" w:cstheme="minorHAnsi"/>
        </w:rPr>
        <w:t>3</w:t>
      </w:r>
      <w:r w:rsidR="009264D7">
        <w:rPr>
          <w:rFonts w:asciiTheme="minorHAnsi" w:hAnsiTheme="minorHAnsi" w:cstheme="minorHAnsi"/>
        </w:rPr>
        <w:t>.</w:t>
      </w:r>
      <w:r w:rsidRPr="00E8594F">
        <w:rPr>
          <w:rFonts w:asciiTheme="minorHAnsi" w:hAnsiTheme="minorHAnsi" w:cstheme="minorHAnsi"/>
        </w:rPr>
        <w:t xml:space="preserve">, Wykonawca będzie uprawniony do otrzymania Wynagrodzenia Umownego za </w:t>
      </w:r>
      <w:r w:rsidR="00A253BC" w:rsidRPr="00E8594F">
        <w:rPr>
          <w:rFonts w:asciiTheme="minorHAnsi" w:hAnsiTheme="minorHAnsi" w:cstheme="minorHAnsi"/>
        </w:rPr>
        <w:t xml:space="preserve">zrealizowane </w:t>
      </w:r>
      <w:bookmarkEnd w:id="283"/>
      <w:bookmarkEnd w:id="284"/>
      <w:r w:rsidR="00B07B11">
        <w:rPr>
          <w:rFonts w:asciiTheme="minorHAnsi" w:hAnsiTheme="minorHAnsi" w:cstheme="minorHAnsi"/>
        </w:rPr>
        <w:t>U</w:t>
      </w:r>
      <w:r w:rsidR="002D28B7" w:rsidRPr="00C02D11">
        <w:rPr>
          <w:rFonts w:asciiTheme="minorHAnsi" w:hAnsiTheme="minorHAnsi" w:cstheme="minorHAnsi"/>
        </w:rPr>
        <w:t xml:space="preserve">sługi </w:t>
      </w:r>
      <w:r w:rsidR="00B03AA9" w:rsidRPr="00855777">
        <w:rPr>
          <w:rFonts w:asciiTheme="minorHAnsi" w:hAnsiTheme="minorHAnsi" w:cstheme="minorHAnsi"/>
          <w:lang w:eastAsia="en-US"/>
        </w:rPr>
        <w:t>sprzętowe</w:t>
      </w:r>
      <w:r w:rsidR="002D28B7" w:rsidRPr="00C02D11">
        <w:rPr>
          <w:rFonts w:asciiTheme="minorHAnsi" w:hAnsiTheme="minorHAnsi" w:cstheme="minorHAnsi"/>
        </w:rPr>
        <w:t xml:space="preserve">. </w:t>
      </w:r>
    </w:p>
    <w:p w14:paraId="48FE29E0" w14:textId="7651039F" w:rsidR="00737CEE" w:rsidRPr="00E8594F" w:rsidRDefault="00A253BC" w:rsidP="008C3A35">
      <w:pPr>
        <w:pStyle w:val="Nagwek1"/>
        <w:keepNext w:val="0"/>
        <w:widowControl w:val="0"/>
        <w:numPr>
          <w:ilvl w:val="0"/>
          <w:numId w:val="0"/>
        </w:numPr>
        <w:spacing w:before="120" w:after="120" w:line="240" w:lineRule="exact"/>
        <w:ind w:left="567" w:hanging="567"/>
        <w:rPr>
          <w:rFonts w:cstheme="minorHAnsi"/>
          <w:b w:val="0"/>
          <w:szCs w:val="20"/>
        </w:rPr>
      </w:pPr>
      <w:bookmarkStart w:id="285" w:name="_Toc15890584"/>
      <w:bookmarkStart w:id="286" w:name="_Ref306103286"/>
      <w:bookmarkStart w:id="287" w:name="_Toc437005855"/>
      <w:bookmarkStart w:id="288" w:name="_Toc494375643"/>
      <w:bookmarkStart w:id="289" w:name="_Toc40704800"/>
      <w:r w:rsidRPr="00FD6482">
        <w:rPr>
          <w:rFonts w:cstheme="minorHAnsi"/>
          <w:b w:val="0"/>
          <w:szCs w:val="20"/>
        </w:rPr>
        <w:t>§</w:t>
      </w:r>
      <w:r w:rsidRPr="00BC2173">
        <w:rPr>
          <w:rFonts w:cstheme="minorHAnsi"/>
          <w:b w:val="0"/>
          <w:szCs w:val="20"/>
        </w:rPr>
        <w:t>16</w:t>
      </w:r>
      <w:bookmarkEnd w:id="285"/>
      <w:bookmarkEnd w:id="286"/>
      <w:bookmarkEnd w:id="287"/>
      <w:bookmarkEnd w:id="288"/>
      <w:r w:rsidR="003537F4">
        <w:rPr>
          <w:rFonts w:cstheme="minorHAnsi"/>
          <w:b w:val="0"/>
          <w:szCs w:val="20"/>
        </w:rPr>
        <w:tab/>
      </w:r>
      <w:r w:rsidR="00107E4B" w:rsidRPr="00BC2173">
        <w:rPr>
          <w:rFonts w:cstheme="minorHAnsi"/>
          <w:b w:val="0"/>
          <w:szCs w:val="20"/>
        </w:rPr>
        <w:t>ODSTĄPIENIE</w:t>
      </w:r>
      <w:r w:rsidR="00107E4B">
        <w:rPr>
          <w:rFonts w:cstheme="minorHAnsi"/>
          <w:b w:val="0"/>
          <w:szCs w:val="20"/>
        </w:rPr>
        <w:t xml:space="preserve"> OD</w:t>
      </w:r>
      <w:r w:rsidR="00737CEE" w:rsidRPr="00E8594F">
        <w:rPr>
          <w:rFonts w:cstheme="minorHAnsi"/>
          <w:b w:val="0"/>
          <w:szCs w:val="20"/>
        </w:rPr>
        <w:t xml:space="preserve"> UMOWY</w:t>
      </w:r>
      <w:bookmarkEnd w:id="289"/>
      <w:r w:rsidR="00737CEE" w:rsidRPr="00E8594F">
        <w:rPr>
          <w:rFonts w:cstheme="minorHAnsi"/>
          <w:b w:val="0"/>
          <w:szCs w:val="20"/>
        </w:rPr>
        <w:t xml:space="preserve"> </w:t>
      </w:r>
    </w:p>
    <w:p w14:paraId="7B9446ED" w14:textId="719C6815" w:rsidR="00D16007" w:rsidRPr="00103707" w:rsidRDefault="00D16007" w:rsidP="00D16007">
      <w:pPr>
        <w:pStyle w:val="Nagwek2"/>
        <w:keepNext w:val="0"/>
        <w:widowControl w:val="0"/>
        <w:numPr>
          <w:ilvl w:val="1"/>
          <w:numId w:val="82"/>
        </w:numPr>
        <w:ind w:left="567" w:hanging="567"/>
        <w:rPr>
          <w:rFonts w:asciiTheme="minorHAnsi" w:hAnsiTheme="minorHAnsi" w:cstheme="minorHAnsi"/>
        </w:rPr>
      </w:pPr>
      <w:bookmarkStart w:id="290" w:name="_Ref306103587"/>
      <w:bookmarkStart w:id="291" w:name="_Toc40704801"/>
      <w:bookmarkStart w:id="292" w:name="_Ref419977341"/>
      <w:bookmarkStart w:id="293" w:name="_Toc437005856"/>
      <w:bookmarkStart w:id="294" w:name="_Toc494375644"/>
      <w:bookmarkStart w:id="295" w:name="_Toc15890585"/>
      <w:bookmarkStart w:id="296" w:name="_Toc40704840"/>
      <w:r w:rsidRPr="00103707">
        <w:rPr>
          <w:rFonts w:asciiTheme="minorHAnsi" w:hAnsiTheme="minorHAnsi" w:cstheme="minorHAnsi"/>
        </w:rPr>
        <w:t>Zamawiający jest uprawniony do odstąpienia od Umowy w całości lub w części z przyczyn leżących po stronie Wykonawcy, jeżeli wys</w:t>
      </w:r>
      <w:r>
        <w:rPr>
          <w:rFonts w:asciiTheme="minorHAnsi" w:hAnsiTheme="minorHAnsi" w:cstheme="minorHAnsi"/>
        </w:rPr>
        <w:t>tą</w:t>
      </w:r>
      <w:r w:rsidRPr="00103707">
        <w:rPr>
          <w:rFonts w:asciiTheme="minorHAnsi" w:hAnsiTheme="minorHAnsi" w:cstheme="minorHAnsi"/>
        </w:rPr>
        <w:t>pi chociaż jedna z następujących okoliczności:</w:t>
      </w:r>
    </w:p>
    <w:p w14:paraId="0271DAB4" w14:textId="77777777" w:rsidR="00D16007" w:rsidRPr="00103707" w:rsidRDefault="00D16007" w:rsidP="00D16007">
      <w:pPr>
        <w:pStyle w:val="Nagwek2"/>
        <w:keepNext w:val="0"/>
        <w:widowControl w:val="0"/>
        <w:numPr>
          <w:ilvl w:val="2"/>
          <w:numId w:val="82"/>
        </w:numPr>
        <w:spacing w:before="0" w:after="0"/>
        <w:rPr>
          <w:rFonts w:asciiTheme="minorHAnsi" w:hAnsiTheme="minorHAnsi" w:cstheme="minorHAnsi"/>
        </w:rPr>
      </w:pPr>
      <w:r w:rsidRPr="00103707">
        <w:rPr>
          <w:rFonts w:asciiTheme="minorHAnsi" w:hAnsiTheme="minorHAnsi" w:cstheme="minorHAnsi"/>
        </w:rPr>
        <w:t>Wykonawca stał się niewypłacalny lub wobec Wykonawcy zostało wszczęte postępowanie likwidacyjne;</w:t>
      </w:r>
    </w:p>
    <w:p w14:paraId="64DFCE61" w14:textId="77777777" w:rsidR="00D16007" w:rsidRPr="00103707" w:rsidRDefault="00D16007" w:rsidP="00D16007">
      <w:pPr>
        <w:pStyle w:val="Nagwek2"/>
        <w:keepNext w:val="0"/>
        <w:widowControl w:val="0"/>
        <w:numPr>
          <w:ilvl w:val="2"/>
          <w:numId w:val="82"/>
        </w:numPr>
        <w:spacing w:before="0" w:after="0"/>
        <w:ind w:left="1276"/>
        <w:rPr>
          <w:rFonts w:asciiTheme="minorHAnsi" w:hAnsiTheme="minorHAnsi" w:cstheme="minorHAnsi"/>
        </w:rPr>
      </w:pPr>
      <w:r w:rsidRPr="00103707">
        <w:rPr>
          <w:rFonts w:asciiTheme="minorHAnsi" w:hAnsiTheme="minorHAnsi" w:cstheme="minorHAnsi"/>
        </w:rPr>
        <w:t>Wykonawca nie usunął skutków naruszenia Umowy lub nie wynagrodził szkody poniesionej z</w:t>
      </w:r>
      <w:r>
        <w:rPr>
          <w:rFonts w:asciiTheme="minorHAnsi" w:hAnsiTheme="minorHAnsi" w:cstheme="minorHAnsi"/>
        </w:rPr>
        <w:t xml:space="preserve"> </w:t>
      </w:r>
      <w:r w:rsidRPr="00103707">
        <w:rPr>
          <w:rFonts w:asciiTheme="minorHAnsi" w:hAnsiTheme="minorHAnsi" w:cstheme="minorHAnsi"/>
        </w:rPr>
        <w:t xml:space="preserve">tego </w:t>
      </w:r>
      <w:r w:rsidRPr="00103707">
        <w:rPr>
          <w:rFonts w:asciiTheme="minorHAnsi" w:hAnsiTheme="minorHAnsi" w:cstheme="minorHAnsi"/>
        </w:rPr>
        <w:lastRenderedPageBreak/>
        <w:t xml:space="preserve">powodu przez Zamawiającego w terminie wyznaczonym zgodnie z ust. </w:t>
      </w:r>
      <w:r w:rsidRPr="00103707">
        <w:rPr>
          <w:rFonts w:asciiTheme="minorHAnsi" w:hAnsiTheme="minorHAnsi" w:cstheme="minorHAnsi"/>
        </w:rPr>
        <w:fldChar w:fldCharType="begin"/>
      </w:r>
      <w:r w:rsidRPr="00103707">
        <w:rPr>
          <w:rFonts w:asciiTheme="minorHAnsi" w:hAnsiTheme="minorHAnsi" w:cstheme="minorHAnsi"/>
        </w:rPr>
        <w:instrText xml:space="preserve"> REF _Ref419976927 \r \h  \* MERGEFORMAT </w:instrText>
      </w:r>
      <w:r w:rsidRPr="00103707">
        <w:rPr>
          <w:rFonts w:asciiTheme="minorHAnsi" w:hAnsiTheme="minorHAnsi" w:cstheme="minorHAnsi"/>
        </w:rPr>
      </w:r>
      <w:r w:rsidRPr="00103707">
        <w:rPr>
          <w:rFonts w:asciiTheme="minorHAnsi" w:hAnsiTheme="minorHAnsi" w:cstheme="minorHAnsi"/>
        </w:rPr>
        <w:fldChar w:fldCharType="separate"/>
      </w:r>
      <w:r>
        <w:rPr>
          <w:rFonts w:asciiTheme="minorHAnsi" w:hAnsiTheme="minorHAnsi" w:cstheme="minorHAnsi"/>
        </w:rPr>
        <w:t>15.1</w:t>
      </w:r>
      <w:r w:rsidRPr="00103707">
        <w:rPr>
          <w:rFonts w:asciiTheme="minorHAnsi" w:hAnsiTheme="minorHAnsi" w:cstheme="minorHAnsi"/>
        </w:rPr>
        <w:fldChar w:fldCharType="end"/>
      </w:r>
      <w:r w:rsidRPr="00103707">
        <w:rPr>
          <w:rFonts w:asciiTheme="minorHAnsi" w:hAnsiTheme="minorHAnsi" w:cstheme="minorHAnsi"/>
        </w:rPr>
        <w:t>. powyżej;</w:t>
      </w:r>
    </w:p>
    <w:p w14:paraId="78FD58C5" w14:textId="77777777" w:rsidR="00D16007" w:rsidRPr="00103707" w:rsidRDefault="00D16007" w:rsidP="00D16007">
      <w:pPr>
        <w:pStyle w:val="Nagwek2"/>
        <w:keepNext w:val="0"/>
        <w:widowControl w:val="0"/>
        <w:numPr>
          <w:ilvl w:val="2"/>
          <w:numId w:val="82"/>
        </w:numPr>
        <w:spacing w:before="0" w:after="0"/>
        <w:ind w:left="1276"/>
        <w:rPr>
          <w:rFonts w:asciiTheme="minorHAnsi" w:hAnsiTheme="minorHAnsi" w:cstheme="minorHAnsi"/>
        </w:rPr>
      </w:pPr>
      <w:r w:rsidRPr="00103707">
        <w:rPr>
          <w:rFonts w:asciiTheme="minorHAnsi" w:hAnsiTheme="minorHAnsi" w:cstheme="minorHAnsi"/>
        </w:rPr>
        <w:t xml:space="preserve">opóźnienie Wykonawcy w wykonaniu </w:t>
      </w:r>
      <w:r>
        <w:rPr>
          <w:rFonts w:asciiTheme="minorHAnsi" w:hAnsiTheme="minorHAnsi" w:cstheme="minorHAnsi"/>
        </w:rPr>
        <w:t>przedmiotu Umowy</w:t>
      </w:r>
      <w:r w:rsidRPr="00103707">
        <w:rPr>
          <w:rFonts w:asciiTheme="minorHAnsi" w:hAnsiTheme="minorHAnsi" w:cstheme="minorHAnsi"/>
        </w:rPr>
        <w:t xml:space="preserve"> przekracza 30 Dni lub Wykonawca opóźnia się z rozpoczęciem </w:t>
      </w:r>
      <w:r>
        <w:rPr>
          <w:rFonts w:asciiTheme="minorHAnsi" w:hAnsiTheme="minorHAnsi" w:cstheme="minorHAnsi"/>
        </w:rPr>
        <w:t>Usług</w:t>
      </w:r>
      <w:r w:rsidRPr="00103707">
        <w:rPr>
          <w:rFonts w:asciiTheme="minorHAnsi" w:hAnsiTheme="minorHAnsi" w:cstheme="minorHAnsi"/>
        </w:rPr>
        <w:t xml:space="preserve"> lub poszczególnych ich części tak dalece, że nie jest prawdopodobne, żeby zdołał je ukończyć w czasie umówionym;</w:t>
      </w:r>
    </w:p>
    <w:p w14:paraId="2A43863D" w14:textId="77777777" w:rsidR="00D16007" w:rsidRPr="008A2C29" w:rsidRDefault="00D16007" w:rsidP="00D16007">
      <w:pPr>
        <w:pStyle w:val="Nagwek2"/>
        <w:keepNext w:val="0"/>
        <w:widowControl w:val="0"/>
        <w:numPr>
          <w:ilvl w:val="2"/>
          <w:numId w:val="82"/>
        </w:numPr>
        <w:spacing w:before="0" w:after="0"/>
        <w:ind w:left="1276"/>
        <w:rPr>
          <w:rFonts w:asciiTheme="minorHAnsi" w:hAnsiTheme="minorHAnsi" w:cstheme="minorHAnsi"/>
        </w:rPr>
      </w:pPr>
      <w:r w:rsidRPr="00103707">
        <w:rPr>
          <w:rFonts w:asciiTheme="minorHAnsi" w:hAnsiTheme="minorHAnsi" w:cstheme="minorHAnsi"/>
        </w:rPr>
        <w:t xml:space="preserve">Wykonawca naruszył postanowienia ust. </w:t>
      </w:r>
      <w:r>
        <w:rPr>
          <w:rFonts w:asciiTheme="minorHAnsi" w:hAnsiTheme="minorHAnsi" w:cstheme="minorHAnsi"/>
        </w:rPr>
        <w:t>5.12.</w:t>
      </w:r>
      <w:r w:rsidRPr="00103707">
        <w:rPr>
          <w:rFonts w:asciiTheme="minorHAnsi" w:hAnsiTheme="minorHAnsi" w:cstheme="minorHAnsi"/>
        </w:rPr>
        <w:t xml:space="preserve"> lub</w:t>
      </w:r>
      <w:r>
        <w:rPr>
          <w:rFonts w:asciiTheme="minorHAnsi" w:hAnsiTheme="minorHAnsi" w:cstheme="minorHAnsi"/>
        </w:rPr>
        <w:t xml:space="preserve"> ust. 5.13. - 5.14.;</w:t>
      </w:r>
    </w:p>
    <w:p w14:paraId="7B81919F" w14:textId="77777777" w:rsidR="00D16007" w:rsidRDefault="00D16007" w:rsidP="00D16007">
      <w:pPr>
        <w:pStyle w:val="Nagwek2"/>
        <w:keepNext w:val="0"/>
        <w:widowControl w:val="0"/>
        <w:numPr>
          <w:ilvl w:val="2"/>
          <w:numId w:val="82"/>
        </w:numPr>
        <w:spacing w:before="0" w:after="0"/>
        <w:ind w:left="1276"/>
        <w:rPr>
          <w:rFonts w:asciiTheme="minorHAnsi" w:hAnsiTheme="minorHAnsi" w:cstheme="minorHAnsi"/>
        </w:rPr>
      </w:pPr>
      <w:r w:rsidRPr="00103707">
        <w:rPr>
          <w:rFonts w:asciiTheme="minorHAnsi" w:hAnsiTheme="minorHAnsi" w:cstheme="minorHAnsi"/>
        </w:rPr>
        <w:t>Zamawiający powziął informację o uczestnictwie Wykonawcy w wyłudzeniach podatku od towarów i</w:t>
      </w:r>
      <w:r>
        <w:rPr>
          <w:rFonts w:asciiTheme="minorHAnsi" w:hAnsiTheme="minorHAnsi" w:cstheme="minorHAnsi"/>
        </w:rPr>
        <w:t> </w:t>
      </w:r>
      <w:r w:rsidRPr="00103707">
        <w:rPr>
          <w:rFonts w:asciiTheme="minorHAnsi" w:hAnsiTheme="minorHAnsi" w:cstheme="minorHAnsi"/>
        </w:rPr>
        <w:t>usług.</w:t>
      </w:r>
    </w:p>
    <w:p w14:paraId="34BC7B32" w14:textId="77777777" w:rsidR="00D16007" w:rsidRPr="009D08AE" w:rsidRDefault="00D16007" w:rsidP="00D16007">
      <w:pPr>
        <w:pStyle w:val="Nagwek2"/>
        <w:keepNext w:val="0"/>
        <w:widowControl w:val="0"/>
        <w:numPr>
          <w:ilvl w:val="2"/>
          <w:numId w:val="82"/>
        </w:numPr>
        <w:spacing w:before="0" w:after="0"/>
        <w:rPr>
          <w:rFonts w:asciiTheme="minorHAnsi" w:hAnsiTheme="minorHAnsi" w:cstheme="minorHAnsi"/>
        </w:rPr>
      </w:pPr>
      <w:r w:rsidRPr="0008251C">
        <w:rPr>
          <w:rFonts w:asciiTheme="minorHAnsi" w:hAnsiTheme="minorHAnsi" w:cstheme="minorHAnsi"/>
        </w:rPr>
        <w:t>w przypadkach, o których mowa w §23</w:t>
      </w:r>
      <w:r>
        <w:rPr>
          <w:rFonts w:asciiTheme="minorHAnsi" w:hAnsiTheme="minorHAnsi" w:cstheme="minorHAnsi"/>
        </w:rPr>
        <w:t>.</w:t>
      </w:r>
      <w:r w:rsidRPr="0008251C">
        <w:rPr>
          <w:rFonts w:asciiTheme="minorHAnsi" w:hAnsiTheme="minorHAnsi" w:cstheme="minorHAnsi"/>
        </w:rPr>
        <w:t xml:space="preserve"> ust. 23.7. Umowy</w:t>
      </w:r>
      <w:r>
        <w:rPr>
          <w:rFonts w:asciiTheme="minorHAnsi" w:hAnsiTheme="minorHAnsi" w:cstheme="minorHAnsi"/>
        </w:rPr>
        <w:t>.</w:t>
      </w:r>
    </w:p>
    <w:p w14:paraId="3DCEFF83" w14:textId="77777777" w:rsidR="00D16007" w:rsidRPr="00103707" w:rsidRDefault="00D16007" w:rsidP="00D16007">
      <w:pPr>
        <w:pStyle w:val="Nagwek2"/>
        <w:keepNext w:val="0"/>
        <w:widowControl w:val="0"/>
        <w:numPr>
          <w:ilvl w:val="1"/>
          <w:numId w:val="82"/>
        </w:numPr>
        <w:ind w:left="567" w:hanging="567"/>
        <w:rPr>
          <w:rFonts w:asciiTheme="minorHAnsi" w:hAnsiTheme="minorHAnsi" w:cstheme="minorHAnsi"/>
        </w:rPr>
      </w:pPr>
      <w:r w:rsidRPr="00103707">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publicznemu/intere</w:t>
      </w:r>
      <w:r>
        <w:rPr>
          <w:rFonts w:asciiTheme="minorHAnsi" w:hAnsiTheme="minorHAnsi" w:cstheme="minorHAnsi"/>
        </w:rPr>
        <w:t xml:space="preserve">sowi </w:t>
      </w:r>
      <w:r w:rsidRPr="00103707">
        <w:rPr>
          <w:rFonts w:asciiTheme="minorHAnsi" w:hAnsiTheme="minorHAnsi" w:cstheme="minorHAnsi"/>
        </w:rPr>
        <w:t>Zamawiającego</w:t>
      </w:r>
      <w:r>
        <w:rPr>
          <w:rFonts w:asciiTheme="minorHAnsi" w:hAnsiTheme="minorHAnsi" w:cstheme="minorHAnsi"/>
        </w:rPr>
        <w:t xml:space="preserve">, </w:t>
      </w:r>
      <w:r w:rsidRPr="00103707">
        <w:rPr>
          <w:rFonts w:asciiTheme="minorHAnsi" w:hAnsiTheme="minorHAnsi" w:cstheme="minorHAnsi"/>
        </w:rPr>
        <w:t>Zamawiający może odstąpić od Umowy w terminie 30 Dni od dnia powzięcia wiadomości o tych okolicznościach.</w:t>
      </w:r>
    </w:p>
    <w:p w14:paraId="492D0FF8" w14:textId="77777777" w:rsidR="00D16007" w:rsidRPr="00103707" w:rsidRDefault="00D16007" w:rsidP="00D16007">
      <w:pPr>
        <w:pStyle w:val="Nagwek2"/>
        <w:keepNext w:val="0"/>
        <w:widowControl w:val="0"/>
        <w:numPr>
          <w:ilvl w:val="1"/>
          <w:numId w:val="82"/>
        </w:numPr>
        <w:ind w:left="567" w:hanging="567"/>
        <w:rPr>
          <w:rFonts w:asciiTheme="minorHAnsi" w:hAnsiTheme="minorHAnsi" w:cstheme="minorHAnsi"/>
        </w:rPr>
      </w:pPr>
      <w:r w:rsidRPr="00103707">
        <w:rPr>
          <w:rFonts w:asciiTheme="minorHAnsi" w:hAnsiTheme="minorHAnsi" w:cstheme="minorHAnsi"/>
        </w:rPr>
        <w:t>Po doręczeniu Wykonawcy oświadczenia Zamawiającego o odstąpieniu od Umowy, lecz nie później jednak niż w</w:t>
      </w:r>
      <w:r>
        <w:rPr>
          <w:rFonts w:asciiTheme="minorHAnsi" w:hAnsiTheme="minorHAnsi" w:cstheme="minorHAnsi"/>
        </w:rPr>
        <w:t> </w:t>
      </w:r>
      <w:r w:rsidRPr="00103707">
        <w:rPr>
          <w:rFonts w:asciiTheme="minorHAnsi" w:hAnsiTheme="minorHAnsi" w:cstheme="minorHAnsi"/>
        </w:rPr>
        <w:t>ciągu trzydziestu (30) Dni od doręczenia tego oświadczenia, Wykonawca powinien:</w:t>
      </w:r>
    </w:p>
    <w:p w14:paraId="60CA6C97" w14:textId="77777777" w:rsidR="00D16007" w:rsidRPr="00103707" w:rsidRDefault="00D16007" w:rsidP="00D16007">
      <w:pPr>
        <w:pStyle w:val="Nagwek2"/>
        <w:keepNext w:val="0"/>
        <w:widowControl w:val="0"/>
        <w:numPr>
          <w:ilvl w:val="2"/>
          <w:numId w:val="82"/>
        </w:numPr>
        <w:spacing w:before="0" w:after="0"/>
        <w:ind w:left="1276"/>
        <w:rPr>
          <w:rFonts w:asciiTheme="minorHAnsi" w:hAnsiTheme="minorHAnsi" w:cstheme="minorHAnsi"/>
        </w:rPr>
      </w:pPr>
      <w:r w:rsidRPr="00103707">
        <w:rPr>
          <w:rFonts w:asciiTheme="minorHAnsi" w:hAnsiTheme="minorHAnsi" w:cstheme="minorHAnsi"/>
        </w:rPr>
        <w:t>zaprzestać wszelkich działań w ramach Umowy, z wyjątkiem tych określonych w niniejszym ust.</w:t>
      </w:r>
      <w:r>
        <w:rPr>
          <w:rFonts w:asciiTheme="minorHAnsi" w:hAnsiTheme="minorHAnsi" w:cstheme="minorHAnsi"/>
        </w:rPr>
        <w:t xml:space="preserve"> </w:t>
      </w:r>
      <w:r w:rsidRPr="00103707">
        <w:rPr>
          <w:rFonts w:asciiTheme="minorHAnsi" w:hAnsiTheme="minorHAnsi" w:cstheme="minorHAnsi"/>
        </w:rPr>
        <w:t>16.</w:t>
      </w:r>
      <w:r>
        <w:rPr>
          <w:rFonts w:asciiTheme="minorHAnsi" w:hAnsiTheme="minorHAnsi" w:cstheme="minorHAnsi"/>
        </w:rPr>
        <w:t>3.,</w:t>
      </w:r>
    </w:p>
    <w:p w14:paraId="50B4D258" w14:textId="77777777" w:rsidR="00D16007" w:rsidRDefault="00D16007" w:rsidP="00D16007">
      <w:pPr>
        <w:pStyle w:val="Nagwek2"/>
        <w:keepNext w:val="0"/>
        <w:widowControl w:val="0"/>
        <w:numPr>
          <w:ilvl w:val="2"/>
          <w:numId w:val="82"/>
        </w:numPr>
        <w:spacing w:before="0" w:after="0"/>
        <w:ind w:left="1276"/>
        <w:rPr>
          <w:rFonts w:asciiTheme="minorHAnsi" w:hAnsiTheme="minorHAnsi" w:cstheme="minorHAnsi"/>
        </w:rPr>
      </w:pPr>
      <w:r w:rsidRPr="006B0543">
        <w:rPr>
          <w:rFonts w:asciiTheme="minorHAnsi" w:hAnsiTheme="minorHAnsi" w:cstheme="minorHAnsi"/>
        </w:rPr>
        <w:t xml:space="preserve">wydać Zamawiającemu wszelkie </w:t>
      </w:r>
      <w:r>
        <w:rPr>
          <w:rFonts w:asciiTheme="minorHAnsi" w:hAnsiTheme="minorHAnsi" w:cstheme="minorHAnsi"/>
        </w:rPr>
        <w:t>Usługi</w:t>
      </w:r>
      <w:r w:rsidRPr="006B0543">
        <w:rPr>
          <w:rFonts w:asciiTheme="minorHAnsi" w:hAnsiTheme="minorHAnsi" w:cstheme="minorHAnsi"/>
        </w:rPr>
        <w:t xml:space="preserve"> i ich rezultaty jeszcze nie odebrane przez Zamawiającego, w</w:t>
      </w:r>
      <w:r>
        <w:rPr>
          <w:rFonts w:asciiTheme="minorHAnsi" w:hAnsiTheme="minorHAnsi" w:cstheme="minorHAnsi"/>
        </w:rPr>
        <w:t> </w:t>
      </w:r>
      <w:r w:rsidRPr="006B0543">
        <w:rPr>
          <w:rFonts w:asciiTheme="minorHAnsi" w:hAnsiTheme="minorHAnsi" w:cstheme="minorHAnsi"/>
        </w:rPr>
        <w:t>stanie, w jakim będą się one znajdowały w</w:t>
      </w:r>
      <w:r>
        <w:rPr>
          <w:rFonts w:asciiTheme="minorHAnsi" w:hAnsiTheme="minorHAnsi" w:cstheme="minorHAnsi"/>
        </w:rPr>
        <w:t xml:space="preserve"> </w:t>
      </w:r>
      <w:r w:rsidRPr="006B0543">
        <w:rPr>
          <w:rFonts w:asciiTheme="minorHAnsi" w:hAnsiTheme="minorHAnsi" w:cstheme="minorHAnsi"/>
        </w:rPr>
        <w:t>dacie odstąpienia od Umowy</w:t>
      </w:r>
      <w:r>
        <w:rPr>
          <w:rFonts w:asciiTheme="minorHAnsi" w:hAnsiTheme="minorHAnsi" w:cstheme="minorHAnsi"/>
        </w:rPr>
        <w:t>;</w:t>
      </w:r>
    </w:p>
    <w:p w14:paraId="43F64C9D" w14:textId="77777777" w:rsidR="00D16007" w:rsidRPr="00103707" w:rsidRDefault="00D16007" w:rsidP="00D16007">
      <w:pPr>
        <w:pStyle w:val="Nagwek2"/>
        <w:keepNext w:val="0"/>
        <w:widowControl w:val="0"/>
        <w:numPr>
          <w:ilvl w:val="2"/>
          <w:numId w:val="82"/>
        </w:numPr>
        <w:spacing w:before="0" w:after="0"/>
        <w:ind w:left="1276"/>
        <w:rPr>
          <w:rFonts w:asciiTheme="minorHAnsi" w:hAnsiTheme="minorHAnsi" w:cstheme="minorHAnsi"/>
        </w:rPr>
      </w:pPr>
      <w:r w:rsidRPr="00103707">
        <w:rPr>
          <w:rFonts w:asciiTheme="minorHAnsi" w:hAnsiTheme="minorHAnsi" w:cstheme="minorHAnsi"/>
        </w:rPr>
        <w:t xml:space="preserve">w przypadku </w:t>
      </w:r>
      <w:r>
        <w:rPr>
          <w:rFonts w:asciiTheme="minorHAnsi" w:hAnsiTheme="minorHAnsi" w:cstheme="minorHAnsi"/>
        </w:rPr>
        <w:t>odstąpienia od</w:t>
      </w:r>
      <w:r w:rsidRPr="00103707">
        <w:rPr>
          <w:rFonts w:asciiTheme="minorHAnsi" w:hAnsiTheme="minorHAnsi" w:cstheme="minorHAnsi"/>
        </w:rPr>
        <w:t xml:space="preserve"> Umowy dostarczyć całą Dokumentację Wykonawcy wymaganą zgodnie z</w:t>
      </w:r>
      <w:r>
        <w:rPr>
          <w:rFonts w:asciiTheme="minorHAnsi" w:hAnsiTheme="minorHAnsi" w:cstheme="minorHAnsi"/>
        </w:rPr>
        <w:t> </w:t>
      </w:r>
      <w:r w:rsidRPr="00103707">
        <w:rPr>
          <w:rFonts w:asciiTheme="minorHAnsi" w:hAnsiTheme="minorHAnsi" w:cstheme="minorHAnsi"/>
        </w:rPr>
        <w:t>Umową.</w:t>
      </w:r>
    </w:p>
    <w:p w14:paraId="5AE60A49" w14:textId="77777777" w:rsidR="00D16007" w:rsidRPr="00381DF6" w:rsidRDefault="00D16007" w:rsidP="00D16007">
      <w:pPr>
        <w:pStyle w:val="Nagwek2"/>
        <w:keepNext w:val="0"/>
        <w:widowControl w:val="0"/>
        <w:numPr>
          <w:ilvl w:val="1"/>
          <w:numId w:val="82"/>
        </w:numPr>
        <w:ind w:left="567" w:hanging="567"/>
        <w:rPr>
          <w:rFonts w:asciiTheme="minorHAnsi" w:hAnsiTheme="minorHAnsi" w:cstheme="minorHAnsi"/>
        </w:rPr>
      </w:pPr>
      <w:bookmarkStart w:id="297" w:name="_Ref419977238"/>
      <w:r w:rsidRPr="00103707">
        <w:rPr>
          <w:rFonts w:asciiTheme="minorHAnsi" w:hAnsiTheme="minorHAnsi" w:cstheme="minorHAnsi"/>
        </w:rPr>
        <w:t>Wykonawca pozostaje odpowiedzialny za należyte wykonanie swoich obowiązków dotyczących</w:t>
      </w:r>
      <w:r>
        <w:rPr>
          <w:rFonts w:asciiTheme="minorHAnsi" w:hAnsiTheme="minorHAnsi" w:cstheme="minorHAnsi"/>
        </w:rPr>
        <w:t xml:space="preserve"> Usług</w:t>
      </w:r>
      <w:r w:rsidRPr="00103707">
        <w:rPr>
          <w:rFonts w:asciiTheme="minorHAnsi" w:hAnsiTheme="minorHAnsi" w:cstheme="minorHAnsi"/>
        </w:rPr>
        <w:t xml:space="preserve"> odebranych przed wygaśnięciem Umowy.</w:t>
      </w:r>
      <w:bookmarkEnd w:id="297"/>
    </w:p>
    <w:p w14:paraId="462577E6" w14:textId="77777777" w:rsidR="00D16007" w:rsidRPr="008117C4" w:rsidRDefault="00D16007" w:rsidP="00D16007">
      <w:pPr>
        <w:pStyle w:val="Nagwek2"/>
        <w:numPr>
          <w:ilvl w:val="1"/>
          <w:numId w:val="82"/>
        </w:numPr>
        <w:ind w:left="567" w:hanging="567"/>
        <w:rPr>
          <w:rFonts w:asciiTheme="minorHAnsi" w:hAnsiTheme="minorHAnsi" w:cstheme="minorHAnsi"/>
        </w:rPr>
      </w:pPr>
      <w:r w:rsidRPr="008117C4">
        <w:rPr>
          <w:rFonts w:asciiTheme="minorHAnsi" w:hAnsiTheme="minorHAnsi" w:cstheme="minorHAnsi"/>
        </w:rPr>
        <w:t>W razie powzięcia przez Zamawiającego informacji o skazaniu prawomocnym wyrokiem, za przestępstwa publiczne, w szczególności przeciwko obrotowi gospodarczemu (art. 209 – 309 KK), obrotowi pieniędzmi i</w:t>
      </w:r>
      <w:r>
        <w:rPr>
          <w:rFonts w:asciiTheme="minorHAnsi" w:hAnsiTheme="minorHAnsi" w:cstheme="minorHAnsi"/>
        </w:rPr>
        <w:t> </w:t>
      </w:r>
      <w:r w:rsidRPr="008117C4">
        <w:rPr>
          <w:rFonts w:asciiTheme="minorHAnsi" w:hAnsiTheme="minorHAnsi" w:cstheme="minorHAnsi"/>
        </w:rPr>
        <w:t>papierami wartościowymi (art. 310 – 315 KK), przestępstwa lub wykroczenia skarbowe oraz przeciwko wiarygodności dokumentów (art. 270-277 KK), urzędującego członka organu zarządzającego lub nadzorczego Wykonawcy lub prokurenta Wykonawcy, popełnione zarówno na etapie postępowania zakupowego lub w trakcie realizacji Umowy, Zamawiający może odstąpić od Umowy w terminie 30 dni od dnia powzięcia powyższej informacji.</w:t>
      </w:r>
    </w:p>
    <w:p w14:paraId="2675832E" w14:textId="77777777" w:rsidR="00D16007" w:rsidRPr="00103707" w:rsidRDefault="00D16007" w:rsidP="00D16007">
      <w:pPr>
        <w:pStyle w:val="Nagwek2"/>
        <w:keepNext w:val="0"/>
        <w:widowControl w:val="0"/>
        <w:numPr>
          <w:ilvl w:val="1"/>
          <w:numId w:val="82"/>
        </w:numPr>
        <w:ind w:left="567" w:hanging="567"/>
        <w:rPr>
          <w:rFonts w:asciiTheme="minorHAnsi" w:hAnsiTheme="minorHAnsi" w:cstheme="minorHAnsi"/>
        </w:rPr>
      </w:pPr>
      <w:r w:rsidRPr="00103707">
        <w:rPr>
          <w:rFonts w:asciiTheme="minorHAnsi" w:hAnsiTheme="minorHAnsi" w:cstheme="minorHAnsi"/>
        </w:rPr>
        <w:t>Wykonawca jest uprawniony do odstąpienia od Umowy w całości lub w części, jeżeli:</w:t>
      </w:r>
    </w:p>
    <w:p w14:paraId="05364046" w14:textId="77777777" w:rsidR="00D16007" w:rsidRDefault="00D16007" w:rsidP="00D16007">
      <w:pPr>
        <w:pStyle w:val="Nagwek2"/>
        <w:keepNext w:val="0"/>
        <w:widowControl w:val="0"/>
        <w:numPr>
          <w:ilvl w:val="2"/>
          <w:numId w:val="82"/>
        </w:numPr>
        <w:spacing w:before="0" w:after="0"/>
        <w:ind w:left="1276"/>
        <w:rPr>
          <w:rFonts w:asciiTheme="minorHAnsi" w:hAnsiTheme="minorHAnsi" w:cstheme="minorHAnsi"/>
        </w:rPr>
      </w:pPr>
      <w:r w:rsidRPr="00103707">
        <w:rPr>
          <w:rFonts w:asciiTheme="minorHAnsi" w:hAnsiTheme="minorHAnsi" w:cstheme="minorHAnsi"/>
        </w:rPr>
        <w:t>Zamawiający stanie się niewypłacalny lub wobec Zamawiającego zostało wszczęte postępowanie likwidacyjne; lub</w:t>
      </w:r>
      <w:bookmarkStart w:id="298" w:name="OLE_LINK1"/>
      <w:bookmarkStart w:id="299" w:name="OLE_LINK2"/>
    </w:p>
    <w:p w14:paraId="0D4C78A0" w14:textId="77777777" w:rsidR="00D16007" w:rsidRPr="0044674C" w:rsidRDefault="00D16007" w:rsidP="00D16007">
      <w:pPr>
        <w:pStyle w:val="Nagwek2"/>
        <w:keepNext w:val="0"/>
        <w:widowControl w:val="0"/>
        <w:numPr>
          <w:ilvl w:val="2"/>
          <w:numId w:val="82"/>
        </w:numPr>
        <w:spacing w:before="0" w:after="0"/>
        <w:ind w:left="1276"/>
        <w:rPr>
          <w:rFonts w:asciiTheme="minorHAnsi" w:hAnsiTheme="minorHAnsi" w:cstheme="minorHAnsi"/>
        </w:rPr>
      </w:pPr>
      <w:r w:rsidRPr="0044674C">
        <w:rPr>
          <w:rFonts w:asciiTheme="minorHAnsi" w:hAnsiTheme="minorHAnsi" w:cstheme="minorHAnsi"/>
        </w:rPr>
        <w:t>upłynie 30</w:t>
      </w:r>
      <w:r w:rsidRPr="0044674C">
        <w:rPr>
          <w:rFonts w:asciiTheme="minorHAnsi" w:hAnsiTheme="minorHAnsi" w:cstheme="minorHAnsi"/>
          <w:i/>
        </w:rPr>
        <w:t xml:space="preserve"> </w:t>
      </w:r>
      <w:r w:rsidRPr="0044674C">
        <w:rPr>
          <w:rFonts w:asciiTheme="minorHAnsi" w:hAnsiTheme="minorHAnsi" w:cstheme="minorHAnsi"/>
        </w:rPr>
        <w:t>Dni od daty zawieszenia wykonywania przedmiotu Umowy na podstawie</w:t>
      </w:r>
      <w:r>
        <w:rPr>
          <w:rFonts w:asciiTheme="minorHAnsi" w:hAnsiTheme="minorHAnsi" w:cstheme="minorHAnsi"/>
        </w:rPr>
        <w:t xml:space="preserve"> </w:t>
      </w:r>
      <w:r w:rsidRPr="0044674C">
        <w:rPr>
          <w:rFonts w:asciiTheme="minorHAnsi" w:hAnsiTheme="minorHAnsi" w:cstheme="minorHAnsi"/>
        </w:rPr>
        <w:t>ust. 15.2. powyżej, a</w:t>
      </w:r>
      <w:r>
        <w:rPr>
          <w:rFonts w:asciiTheme="minorHAnsi" w:hAnsiTheme="minorHAnsi" w:cstheme="minorHAnsi"/>
        </w:rPr>
        <w:t> </w:t>
      </w:r>
      <w:r w:rsidRPr="0044674C">
        <w:rPr>
          <w:rFonts w:asciiTheme="minorHAnsi" w:hAnsiTheme="minorHAnsi" w:cstheme="minorHAnsi"/>
        </w:rPr>
        <w:t xml:space="preserve">Zamawiający w tym terminie nie doręczy Wykonawcy wezwania do ustalenia terminu wznowienia wykonywania Umowy, o którym mowa w </w:t>
      </w:r>
      <w:r>
        <w:rPr>
          <w:rFonts w:asciiTheme="minorHAnsi" w:hAnsiTheme="minorHAnsi" w:cstheme="minorHAnsi"/>
        </w:rPr>
        <w:t xml:space="preserve">§15 </w:t>
      </w:r>
      <w:r w:rsidRPr="0044674C">
        <w:rPr>
          <w:rFonts w:asciiTheme="minorHAnsi" w:hAnsiTheme="minorHAnsi" w:cstheme="minorHAnsi"/>
        </w:rPr>
        <w:t xml:space="preserve">ust. 15.2.; lub </w:t>
      </w:r>
      <w:bookmarkEnd w:id="298"/>
      <w:bookmarkEnd w:id="299"/>
    </w:p>
    <w:p w14:paraId="49BC58A2" w14:textId="77777777" w:rsidR="00D16007" w:rsidRPr="00103707" w:rsidRDefault="00D16007" w:rsidP="00D16007">
      <w:pPr>
        <w:pStyle w:val="Nagwek2"/>
        <w:keepNext w:val="0"/>
        <w:widowControl w:val="0"/>
        <w:numPr>
          <w:ilvl w:val="2"/>
          <w:numId w:val="82"/>
        </w:numPr>
        <w:spacing w:before="0" w:after="0"/>
        <w:ind w:left="1276"/>
        <w:rPr>
          <w:rFonts w:asciiTheme="minorHAnsi" w:hAnsiTheme="minorHAnsi" w:cstheme="minorHAnsi"/>
        </w:rPr>
      </w:pPr>
      <w:r w:rsidRPr="00103707">
        <w:rPr>
          <w:rFonts w:asciiTheme="minorHAnsi" w:hAnsiTheme="minorHAnsi" w:cstheme="minorHAnsi"/>
        </w:rPr>
        <w:t>Zamawiający nie usunął skutków naruszenia Umowy lub nie wynagrodził szkody poniesionej z</w:t>
      </w:r>
      <w:r>
        <w:rPr>
          <w:rFonts w:asciiTheme="minorHAnsi" w:hAnsiTheme="minorHAnsi" w:cstheme="minorHAnsi"/>
        </w:rPr>
        <w:t xml:space="preserve"> </w:t>
      </w:r>
      <w:r w:rsidRPr="00103707">
        <w:rPr>
          <w:rFonts w:asciiTheme="minorHAnsi" w:hAnsiTheme="minorHAnsi" w:cstheme="minorHAnsi"/>
        </w:rPr>
        <w:t xml:space="preserve">tego powodu przez Wykonawcę w terminie wyznaczonym, zgodnie z </w:t>
      </w:r>
      <w:r>
        <w:rPr>
          <w:rFonts w:asciiTheme="minorHAnsi" w:hAnsiTheme="minorHAnsi" w:cstheme="minorHAnsi"/>
        </w:rPr>
        <w:t xml:space="preserve">§15 </w:t>
      </w:r>
      <w:r w:rsidRPr="00103707">
        <w:rPr>
          <w:rFonts w:asciiTheme="minorHAnsi" w:hAnsiTheme="minorHAnsi" w:cstheme="minorHAnsi"/>
        </w:rPr>
        <w:t>ust.</w:t>
      </w:r>
      <w:r>
        <w:rPr>
          <w:rFonts w:asciiTheme="minorHAnsi" w:hAnsiTheme="minorHAnsi" w:cstheme="minorHAnsi"/>
        </w:rPr>
        <w:t xml:space="preserve"> 15.1.</w:t>
      </w:r>
    </w:p>
    <w:p w14:paraId="59A115C4" w14:textId="01E98A17" w:rsidR="00D16007" w:rsidRPr="001E0345" w:rsidRDefault="00D16007" w:rsidP="00D16007">
      <w:pPr>
        <w:pStyle w:val="Nagwek2"/>
        <w:keepNext w:val="0"/>
        <w:widowControl w:val="0"/>
        <w:numPr>
          <w:ilvl w:val="1"/>
          <w:numId w:val="82"/>
        </w:numPr>
        <w:ind w:left="567" w:hanging="567"/>
        <w:rPr>
          <w:rFonts w:asciiTheme="minorHAnsi" w:hAnsiTheme="minorHAnsi" w:cstheme="minorHAnsi"/>
        </w:rPr>
      </w:pPr>
      <w:r w:rsidRPr="00103707">
        <w:rPr>
          <w:rFonts w:asciiTheme="minorHAnsi" w:hAnsiTheme="minorHAnsi" w:cstheme="minorHAnsi"/>
        </w:rPr>
        <w:t xml:space="preserve">W przypadku odstąpienia od Umowy przez Stronę na podstawie </w:t>
      </w:r>
      <w:r>
        <w:rPr>
          <w:rFonts w:asciiTheme="minorHAnsi" w:hAnsiTheme="minorHAnsi" w:cstheme="minorHAnsi"/>
        </w:rPr>
        <w:t>niniejszego §</w:t>
      </w:r>
      <w:r w:rsidRPr="00103707">
        <w:rPr>
          <w:rFonts w:asciiTheme="minorHAnsi" w:hAnsiTheme="minorHAnsi" w:cstheme="minorHAnsi"/>
        </w:rPr>
        <w:t xml:space="preserve">16, Wykonawca otrzyma wynagrodzenie odpowiadające wartości </w:t>
      </w:r>
      <w:r>
        <w:rPr>
          <w:rFonts w:asciiTheme="minorHAnsi" w:hAnsiTheme="minorHAnsi" w:cstheme="minorHAnsi"/>
        </w:rPr>
        <w:t xml:space="preserve">Usług </w:t>
      </w:r>
      <w:r w:rsidRPr="00103707">
        <w:rPr>
          <w:rFonts w:asciiTheme="minorHAnsi" w:hAnsiTheme="minorHAnsi" w:cstheme="minorHAnsi"/>
        </w:rPr>
        <w:t xml:space="preserve">odebranych przez Zamawiającego, na podstawie </w:t>
      </w:r>
      <w:r w:rsidR="00E36272" w:rsidRPr="007B248F">
        <w:rPr>
          <w:rFonts w:asciiTheme="minorHAnsi" w:eastAsia="Calibri" w:hAnsiTheme="minorHAnsi" w:cstheme="minorHAnsi"/>
        </w:rPr>
        <w:t>dzienn</w:t>
      </w:r>
      <w:r w:rsidR="00E36272">
        <w:rPr>
          <w:rFonts w:asciiTheme="minorHAnsi" w:eastAsia="Calibri" w:hAnsiTheme="minorHAnsi" w:cstheme="minorHAnsi"/>
        </w:rPr>
        <w:t>ego</w:t>
      </w:r>
      <w:r w:rsidR="00E36272" w:rsidRPr="007B248F">
        <w:rPr>
          <w:rFonts w:asciiTheme="minorHAnsi" w:eastAsia="Calibri" w:hAnsiTheme="minorHAnsi" w:cstheme="minorHAnsi"/>
        </w:rPr>
        <w:t xml:space="preserve"> rapor</w:t>
      </w:r>
      <w:r w:rsidR="00E36272">
        <w:rPr>
          <w:rFonts w:asciiTheme="minorHAnsi" w:eastAsia="Calibri" w:hAnsiTheme="minorHAnsi" w:cstheme="minorHAnsi"/>
        </w:rPr>
        <w:t>tu</w:t>
      </w:r>
      <w:r w:rsidR="00E36272" w:rsidRPr="007B248F">
        <w:rPr>
          <w:rFonts w:asciiTheme="minorHAnsi" w:eastAsia="Calibri" w:hAnsiTheme="minorHAnsi" w:cstheme="minorHAnsi"/>
        </w:rPr>
        <w:t xml:space="preserve"> pracy sprzętu</w:t>
      </w:r>
      <w:r>
        <w:rPr>
          <w:rFonts w:asciiTheme="minorHAnsi" w:hAnsiTheme="minorHAnsi" w:cstheme="minorHAnsi"/>
        </w:rPr>
        <w:t>.</w:t>
      </w:r>
    </w:p>
    <w:p w14:paraId="13CCF505" w14:textId="77777777" w:rsidR="00D16007" w:rsidRDefault="00D16007" w:rsidP="00D16007">
      <w:pPr>
        <w:pStyle w:val="Nagwek2"/>
        <w:keepNext w:val="0"/>
        <w:widowControl w:val="0"/>
        <w:numPr>
          <w:ilvl w:val="1"/>
          <w:numId w:val="82"/>
        </w:numPr>
        <w:ind w:left="567" w:hanging="567"/>
        <w:rPr>
          <w:rFonts w:asciiTheme="minorHAnsi" w:hAnsiTheme="minorHAnsi" w:cstheme="minorHAnsi"/>
        </w:rPr>
      </w:pPr>
      <w:r w:rsidRPr="00103707">
        <w:rPr>
          <w:rFonts w:asciiTheme="minorHAnsi" w:hAnsiTheme="minorHAnsi" w:cstheme="minorHAnsi"/>
        </w:rPr>
        <w:t>Strony potwierdzają, że odstąpienie od Umowy lub jej części wywoła wyłącznie skutki określone w</w:t>
      </w:r>
      <w:r>
        <w:rPr>
          <w:rFonts w:asciiTheme="minorHAnsi" w:hAnsiTheme="minorHAnsi" w:cstheme="minorHAnsi"/>
        </w:rPr>
        <w:t xml:space="preserve"> </w:t>
      </w:r>
      <w:r w:rsidRPr="00103707">
        <w:rPr>
          <w:rFonts w:asciiTheme="minorHAnsi" w:hAnsiTheme="minorHAnsi" w:cstheme="minorHAnsi"/>
        </w:rPr>
        <w:t>Umowie, w</w:t>
      </w:r>
      <w:r>
        <w:rPr>
          <w:rFonts w:asciiTheme="minorHAnsi" w:hAnsiTheme="minorHAnsi" w:cstheme="minorHAnsi"/>
        </w:rPr>
        <w:t> </w:t>
      </w:r>
      <w:r w:rsidRPr="00103707">
        <w:rPr>
          <w:rFonts w:asciiTheme="minorHAnsi" w:hAnsiTheme="minorHAnsi" w:cstheme="minorHAnsi"/>
        </w:rPr>
        <w:t>szczególności do odstąpienia od Umowy nie ma zastosowania przepis art. 395 §2 Kodeksu cywilnego</w:t>
      </w:r>
      <w:r>
        <w:rPr>
          <w:rFonts w:asciiTheme="minorHAnsi" w:hAnsiTheme="minorHAnsi" w:cstheme="minorHAnsi"/>
        </w:rPr>
        <w:t>.</w:t>
      </w:r>
    </w:p>
    <w:p w14:paraId="38E07B1D" w14:textId="77777777" w:rsidR="00D16007" w:rsidRPr="007D4A69" w:rsidRDefault="00D16007" w:rsidP="00D16007">
      <w:pPr>
        <w:pStyle w:val="Nagwek2"/>
        <w:keepNext w:val="0"/>
        <w:widowControl w:val="0"/>
        <w:numPr>
          <w:ilvl w:val="1"/>
          <w:numId w:val="82"/>
        </w:numPr>
        <w:ind w:left="567" w:hanging="567"/>
        <w:rPr>
          <w:rFonts w:asciiTheme="minorHAnsi" w:hAnsiTheme="minorHAnsi" w:cstheme="minorHAnsi"/>
        </w:rPr>
      </w:pPr>
      <w:r w:rsidRPr="00103707">
        <w:rPr>
          <w:rFonts w:asciiTheme="minorHAnsi" w:hAnsiTheme="minorHAnsi" w:cstheme="minorHAnsi"/>
        </w:rPr>
        <w:t>W przypadku, gdy postanowienia Umowy uprawniają Stronę do skorzystania z umownego prawa odstąpienia, Strona jest uprawniona do skorzystania z umownego prawa odstąpienia na zasadach określonych w Umowie w</w:t>
      </w:r>
      <w:r>
        <w:rPr>
          <w:rFonts w:asciiTheme="minorHAnsi" w:hAnsiTheme="minorHAnsi" w:cstheme="minorHAnsi"/>
        </w:rPr>
        <w:t> </w:t>
      </w:r>
      <w:r w:rsidRPr="00103707">
        <w:rPr>
          <w:rFonts w:asciiTheme="minorHAnsi" w:hAnsiTheme="minorHAnsi" w:cstheme="minorHAnsi"/>
        </w:rPr>
        <w:t>terminie trzech miesięcy licząc od daty powzięcia wiadomości o zaistnieniu przyczyny odstąpienia</w:t>
      </w:r>
      <w:r>
        <w:rPr>
          <w:rFonts w:asciiTheme="minorHAnsi" w:hAnsiTheme="minorHAnsi" w:cstheme="minorHAnsi"/>
        </w:rPr>
        <w:t>,</w:t>
      </w:r>
      <w:r w:rsidRPr="00BB485E">
        <w:rPr>
          <w:rFonts w:asciiTheme="minorHAnsi" w:hAnsiTheme="minorHAnsi" w:cstheme="minorHAnsi"/>
        </w:rPr>
        <w:t xml:space="preserve"> </w:t>
      </w:r>
      <w:r w:rsidRPr="00F9221E">
        <w:rPr>
          <w:rFonts w:asciiTheme="minorHAnsi" w:hAnsiTheme="minorHAnsi" w:cstheme="minorHAnsi"/>
        </w:rPr>
        <w:t>jednak nie dłużej niż do upływu 4 miesięcy od Daty Zakończenia Umowy.</w:t>
      </w:r>
    </w:p>
    <w:bookmarkEnd w:id="290"/>
    <w:bookmarkEnd w:id="291"/>
    <w:p w14:paraId="7325CD6B" w14:textId="49681712" w:rsidR="00737CEE" w:rsidRPr="00E8594F" w:rsidRDefault="00B64D56" w:rsidP="00D16007">
      <w:pPr>
        <w:pStyle w:val="Nagwek1"/>
        <w:keepNext w:val="0"/>
        <w:widowControl w:val="0"/>
        <w:numPr>
          <w:ilvl w:val="0"/>
          <w:numId w:val="0"/>
        </w:numPr>
        <w:spacing w:before="120" w:after="120" w:line="240" w:lineRule="exact"/>
        <w:ind w:left="567" w:hanging="567"/>
        <w:rPr>
          <w:rFonts w:cstheme="minorHAnsi"/>
          <w:b w:val="0"/>
          <w:szCs w:val="20"/>
        </w:rPr>
      </w:pPr>
      <w:r w:rsidRPr="00E8594F">
        <w:rPr>
          <w:rFonts w:cstheme="minorHAnsi"/>
          <w:b w:val="0"/>
          <w:szCs w:val="20"/>
        </w:rPr>
        <w:t>§17</w:t>
      </w:r>
      <w:r w:rsidR="003537F4">
        <w:rPr>
          <w:rFonts w:cstheme="minorHAnsi"/>
          <w:b w:val="0"/>
          <w:szCs w:val="20"/>
        </w:rPr>
        <w:tab/>
      </w:r>
      <w:r w:rsidR="00737CEE" w:rsidRPr="00E8594F">
        <w:rPr>
          <w:rFonts w:cstheme="minorHAnsi"/>
          <w:b w:val="0"/>
          <w:szCs w:val="20"/>
        </w:rPr>
        <w:t>ZASADY ODPOWIEDZIALNOŚCI</w:t>
      </w:r>
      <w:bookmarkEnd w:id="292"/>
      <w:bookmarkEnd w:id="293"/>
      <w:bookmarkEnd w:id="294"/>
      <w:bookmarkEnd w:id="295"/>
      <w:bookmarkEnd w:id="296"/>
    </w:p>
    <w:p w14:paraId="769DD07F" w14:textId="12BA7DDE" w:rsidR="00737CEE" w:rsidRPr="00E8594F" w:rsidRDefault="00737CEE" w:rsidP="003F362A">
      <w:pPr>
        <w:pStyle w:val="Nagwek2"/>
        <w:keepNext w:val="0"/>
        <w:widowControl w:val="0"/>
        <w:numPr>
          <w:ilvl w:val="0"/>
          <w:numId w:val="0"/>
        </w:numPr>
        <w:tabs>
          <w:tab w:val="left" w:pos="567"/>
        </w:tabs>
        <w:spacing w:line="240" w:lineRule="exact"/>
        <w:ind w:left="567"/>
        <w:rPr>
          <w:rFonts w:asciiTheme="minorHAnsi" w:hAnsiTheme="minorHAnsi" w:cstheme="minorHAnsi"/>
        </w:rPr>
      </w:pPr>
      <w:bookmarkStart w:id="300" w:name="_Toc40704847"/>
      <w:r w:rsidRPr="00E8594F">
        <w:rPr>
          <w:rFonts w:asciiTheme="minorHAnsi" w:hAnsiTheme="minorHAnsi" w:cstheme="minorHAnsi"/>
        </w:rPr>
        <w:t>Strony ponoszą względem siebie odpowiedzialność z tytułu niewykonania lub nienależytego wykonania Umowy oraz za szkodę wyrządzoną w inny sposób na zasadach określonych w</w:t>
      </w:r>
      <w:r w:rsidR="00921084">
        <w:rPr>
          <w:rFonts w:asciiTheme="minorHAnsi" w:hAnsiTheme="minorHAnsi" w:cstheme="minorHAnsi"/>
        </w:rPr>
        <w:t xml:space="preserve"> </w:t>
      </w:r>
      <w:r w:rsidRPr="00E8594F">
        <w:rPr>
          <w:rFonts w:asciiTheme="minorHAnsi" w:hAnsiTheme="minorHAnsi" w:cstheme="minorHAnsi"/>
        </w:rPr>
        <w:t>Kodeksie cywilnym, z</w:t>
      </w:r>
      <w:r w:rsidR="00870F19">
        <w:rPr>
          <w:rFonts w:asciiTheme="minorHAnsi" w:hAnsiTheme="minorHAnsi" w:cstheme="minorHAnsi"/>
        </w:rPr>
        <w:t> </w:t>
      </w:r>
      <w:r w:rsidRPr="00E8594F">
        <w:rPr>
          <w:rFonts w:asciiTheme="minorHAnsi" w:hAnsiTheme="minorHAnsi" w:cstheme="minorHAnsi"/>
        </w:rPr>
        <w:t>uwzględnieniem szczegółowych unormowań zawartych w Umowie.</w:t>
      </w:r>
      <w:bookmarkEnd w:id="300"/>
    </w:p>
    <w:p w14:paraId="38A31031" w14:textId="53E07F6D" w:rsidR="00737CEE" w:rsidRPr="00E8594F" w:rsidRDefault="0037289B" w:rsidP="008C3A35">
      <w:pPr>
        <w:pStyle w:val="Nagwek1"/>
        <w:keepNext w:val="0"/>
        <w:widowControl w:val="0"/>
        <w:numPr>
          <w:ilvl w:val="0"/>
          <w:numId w:val="0"/>
        </w:numPr>
        <w:spacing w:before="120" w:after="120" w:line="240" w:lineRule="exact"/>
        <w:ind w:left="567" w:hanging="567"/>
        <w:rPr>
          <w:rFonts w:cstheme="minorHAnsi"/>
          <w:b w:val="0"/>
          <w:szCs w:val="20"/>
        </w:rPr>
      </w:pPr>
      <w:bookmarkStart w:id="301" w:name="_Ref419973236"/>
      <w:bookmarkStart w:id="302" w:name="_Toc437005857"/>
      <w:bookmarkStart w:id="303" w:name="_Toc494375645"/>
      <w:bookmarkStart w:id="304" w:name="_Toc15890586"/>
      <w:bookmarkStart w:id="305" w:name="_Toc40704851"/>
      <w:r w:rsidRPr="000D4AE8">
        <w:rPr>
          <w:rFonts w:cstheme="minorHAnsi"/>
          <w:b w:val="0"/>
          <w:szCs w:val="20"/>
        </w:rPr>
        <w:t>§18</w:t>
      </w:r>
      <w:r w:rsidR="00870F19">
        <w:rPr>
          <w:rFonts w:cstheme="minorHAnsi"/>
          <w:b w:val="0"/>
          <w:szCs w:val="20"/>
        </w:rPr>
        <w:tab/>
      </w:r>
      <w:r w:rsidR="00737CEE" w:rsidRPr="00E8594F">
        <w:rPr>
          <w:rFonts w:cstheme="minorHAnsi"/>
          <w:b w:val="0"/>
          <w:szCs w:val="20"/>
        </w:rPr>
        <w:t>OGRANICZENIE ODPOWIEDZIALNOŚCI</w:t>
      </w:r>
      <w:bookmarkEnd w:id="301"/>
      <w:bookmarkEnd w:id="302"/>
      <w:bookmarkEnd w:id="303"/>
      <w:bookmarkEnd w:id="304"/>
      <w:bookmarkEnd w:id="305"/>
    </w:p>
    <w:p w14:paraId="62B0F5F3" w14:textId="30DC5B73" w:rsidR="00737CEE" w:rsidRPr="00E8594F" w:rsidRDefault="00737CEE" w:rsidP="00AA2264">
      <w:pPr>
        <w:pStyle w:val="Nagwek2"/>
        <w:keepNext w:val="0"/>
        <w:widowControl w:val="0"/>
        <w:numPr>
          <w:ilvl w:val="0"/>
          <w:numId w:val="0"/>
        </w:numPr>
        <w:spacing w:line="240" w:lineRule="exact"/>
        <w:ind w:left="142" w:hanging="142"/>
        <w:rPr>
          <w:rFonts w:asciiTheme="minorHAnsi" w:hAnsiTheme="minorHAnsi" w:cstheme="minorHAnsi"/>
        </w:rPr>
      </w:pPr>
      <w:bookmarkStart w:id="306" w:name="_Toc40704852"/>
      <w:bookmarkStart w:id="307" w:name="_Ref282425647"/>
      <w:r w:rsidRPr="00E8594F">
        <w:rPr>
          <w:rFonts w:asciiTheme="minorHAnsi" w:hAnsiTheme="minorHAnsi" w:cstheme="minorHAnsi"/>
        </w:rPr>
        <w:lastRenderedPageBreak/>
        <w:t>Bez względu na inne postanowienia Umowy:</w:t>
      </w:r>
      <w:bookmarkEnd w:id="306"/>
    </w:p>
    <w:p w14:paraId="39D8566D" w14:textId="09A699D4" w:rsidR="00737CEE" w:rsidRPr="00974740" w:rsidRDefault="00737CEE">
      <w:pPr>
        <w:pStyle w:val="Nagwek2"/>
        <w:keepNext w:val="0"/>
        <w:widowControl w:val="0"/>
        <w:numPr>
          <w:ilvl w:val="1"/>
          <w:numId w:val="48"/>
        </w:numPr>
        <w:spacing w:line="240" w:lineRule="exact"/>
        <w:ind w:left="567" w:hanging="567"/>
        <w:rPr>
          <w:rFonts w:asciiTheme="minorHAnsi" w:hAnsiTheme="minorHAnsi" w:cstheme="minorHAnsi"/>
        </w:rPr>
      </w:pPr>
      <w:bookmarkStart w:id="308" w:name="_Toc40704853"/>
      <w:r w:rsidRPr="00E8594F">
        <w:rPr>
          <w:rFonts w:asciiTheme="minorHAnsi" w:hAnsiTheme="minorHAnsi" w:cstheme="minorHAnsi"/>
        </w:rPr>
        <w:t>Łączna odpowiedzialność odszkodowawcza Wykonawcy wobec Zamawiającego wynikająca</w:t>
      </w:r>
      <w:r w:rsidR="00870F19">
        <w:rPr>
          <w:rFonts w:asciiTheme="minorHAnsi" w:hAnsiTheme="minorHAnsi" w:cstheme="minorHAnsi"/>
        </w:rPr>
        <w:t xml:space="preserve"> </w:t>
      </w:r>
      <w:r w:rsidRPr="00E8594F">
        <w:rPr>
          <w:rFonts w:asciiTheme="minorHAnsi" w:hAnsiTheme="minorHAnsi" w:cstheme="minorHAnsi"/>
        </w:rPr>
        <w:t>z</w:t>
      </w:r>
      <w:r w:rsidR="00870F19">
        <w:rPr>
          <w:rFonts w:asciiTheme="minorHAnsi" w:hAnsiTheme="minorHAnsi" w:cstheme="minorHAnsi"/>
        </w:rPr>
        <w:t> </w:t>
      </w:r>
      <w:r w:rsidRPr="00E8594F">
        <w:rPr>
          <w:rFonts w:asciiTheme="minorHAnsi" w:hAnsiTheme="minorHAnsi" w:cstheme="minorHAnsi"/>
        </w:rPr>
        <w:t>jakichkolwiek roszczeń Zamawiającego z tytułu Umowy jest ograniczona do wartości 100% całkowitego Wynagrodzenia Umownego netto, nie mniej jednak niż do wartości sumy ubezpieczeniowej</w:t>
      </w:r>
      <w:r w:rsidR="009A68CA" w:rsidRPr="00E8594F">
        <w:rPr>
          <w:rFonts w:asciiTheme="minorHAnsi" w:hAnsiTheme="minorHAnsi" w:cstheme="minorHAnsi"/>
        </w:rPr>
        <w:t>.</w:t>
      </w:r>
      <w:r w:rsidRPr="00E8594F">
        <w:rPr>
          <w:rFonts w:asciiTheme="minorHAnsi" w:hAnsiTheme="minorHAnsi" w:cstheme="minorHAnsi"/>
        </w:rPr>
        <w:t xml:space="preserve"> Niezależnie od podstawy prawnej dochodzenia roszczenia odpowiedzialność odszkodowawcza Wykonawcy ograniczona jest w każdym przypadku do szkód rzeczywistych. Wykonawca</w:t>
      </w:r>
      <w:r w:rsidR="00547B14">
        <w:rPr>
          <w:rFonts w:asciiTheme="minorHAnsi" w:hAnsiTheme="minorHAnsi" w:cstheme="minorHAnsi"/>
        </w:rPr>
        <w:t xml:space="preserve"> </w:t>
      </w:r>
      <w:r w:rsidR="00E76FCB">
        <w:rPr>
          <w:rFonts w:asciiTheme="minorHAnsi" w:hAnsiTheme="minorHAnsi" w:cstheme="minorHAnsi"/>
        </w:rPr>
        <w:t xml:space="preserve">oraz Podwykonawca </w:t>
      </w:r>
      <w:r w:rsidRPr="00974740">
        <w:rPr>
          <w:rFonts w:asciiTheme="minorHAnsi" w:hAnsiTheme="minorHAnsi" w:cstheme="minorHAnsi"/>
        </w:rPr>
        <w:t>w</w:t>
      </w:r>
      <w:r w:rsidR="00E76FCB">
        <w:rPr>
          <w:rFonts w:asciiTheme="minorHAnsi" w:hAnsiTheme="minorHAnsi" w:cstheme="minorHAnsi"/>
        </w:rPr>
        <w:t> </w:t>
      </w:r>
      <w:r w:rsidRPr="00974740">
        <w:rPr>
          <w:rFonts w:asciiTheme="minorHAnsi" w:hAnsiTheme="minorHAnsi" w:cstheme="minorHAnsi"/>
        </w:rPr>
        <w:t>żadnych okolicznościach</w:t>
      </w:r>
      <w:r w:rsidR="00E4612B" w:rsidRPr="00974740">
        <w:rPr>
          <w:rFonts w:asciiTheme="minorHAnsi" w:hAnsiTheme="minorHAnsi" w:cstheme="minorHAnsi"/>
        </w:rPr>
        <w:t xml:space="preserve"> </w:t>
      </w:r>
      <w:r w:rsidRPr="00974740">
        <w:rPr>
          <w:rFonts w:asciiTheme="minorHAnsi" w:hAnsiTheme="minorHAnsi" w:cstheme="minorHAnsi"/>
        </w:rPr>
        <w:t>nie będ</w:t>
      </w:r>
      <w:r w:rsidR="000D4AE8" w:rsidRPr="00974740">
        <w:rPr>
          <w:rFonts w:asciiTheme="minorHAnsi" w:hAnsiTheme="minorHAnsi" w:cstheme="minorHAnsi"/>
        </w:rPr>
        <w:t>zie</w:t>
      </w:r>
      <w:r w:rsidRPr="00974740">
        <w:rPr>
          <w:rFonts w:asciiTheme="minorHAnsi" w:hAnsiTheme="minorHAnsi" w:cstheme="minorHAnsi"/>
        </w:rPr>
        <w:t xml:space="preserve"> odpowiadać za utracone korzyści.</w:t>
      </w:r>
      <w:bookmarkEnd w:id="308"/>
    </w:p>
    <w:p w14:paraId="1A384951" w14:textId="3381E68A" w:rsidR="00AB14DC" w:rsidRPr="00974740" w:rsidRDefault="00737CEE">
      <w:pPr>
        <w:pStyle w:val="Nagwek2"/>
        <w:keepNext w:val="0"/>
        <w:widowControl w:val="0"/>
        <w:numPr>
          <w:ilvl w:val="1"/>
          <w:numId w:val="48"/>
        </w:numPr>
        <w:tabs>
          <w:tab w:val="left" w:pos="567"/>
        </w:tabs>
        <w:spacing w:line="240" w:lineRule="exact"/>
        <w:ind w:left="567" w:hanging="567"/>
        <w:rPr>
          <w:rFonts w:asciiTheme="minorHAnsi" w:hAnsiTheme="minorHAnsi" w:cstheme="minorHAnsi"/>
        </w:rPr>
      </w:pPr>
      <w:bookmarkStart w:id="309" w:name="_Ref435541669"/>
      <w:bookmarkStart w:id="310" w:name="_Toc40704854"/>
      <w:r w:rsidRPr="00974740">
        <w:rPr>
          <w:rFonts w:asciiTheme="minorHAnsi" w:hAnsiTheme="minorHAnsi" w:cstheme="minorHAnsi"/>
        </w:rPr>
        <w:t>Ograniczenie odpowiedzialności nie ma zastosowania w przypadku:</w:t>
      </w:r>
      <w:bookmarkStart w:id="311" w:name="_Toc40704855"/>
      <w:bookmarkEnd w:id="309"/>
      <w:bookmarkEnd w:id="310"/>
    </w:p>
    <w:p w14:paraId="539AD7E8" w14:textId="77777777" w:rsidR="00AA2264" w:rsidRPr="00974740" w:rsidRDefault="00737CEE">
      <w:pPr>
        <w:pStyle w:val="Nagwek2"/>
        <w:keepNext w:val="0"/>
        <w:widowControl w:val="0"/>
        <w:numPr>
          <w:ilvl w:val="2"/>
          <w:numId w:val="48"/>
        </w:numPr>
        <w:spacing w:before="0" w:after="0" w:line="240" w:lineRule="exact"/>
        <w:rPr>
          <w:rFonts w:asciiTheme="minorHAnsi" w:hAnsiTheme="minorHAnsi" w:cstheme="minorHAnsi"/>
        </w:rPr>
      </w:pPr>
      <w:r w:rsidRPr="00974740">
        <w:rPr>
          <w:rFonts w:asciiTheme="minorHAnsi" w:hAnsiTheme="minorHAnsi" w:cstheme="minorHAnsi"/>
        </w:rPr>
        <w:t>odpowiedzialności Wykonawcy z tytułu szkód wyrządzonych umyślnie lub w wyniku rażącego niedbalstwa;</w:t>
      </w:r>
      <w:bookmarkStart w:id="312" w:name="_Toc40704856"/>
      <w:bookmarkEnd w:id="311"/>
    </w:p>
    <w:p w14:paraId="1DA703B0" w14:textId="77777777" w:rsidR="00AA2264" w:rsidRPr="00974740" w:rsidRDefault="00737CEE">
      <w:pPr>
        <w:pStyle w:val="Nagwek2"/>
        <w:keepNext w:val="0"/>
        <w:widowControl w:val="0"/>
        <w:numPr>
          <w:ilvl w:val="2"/>
          <w:numId w:val="48"/>
        </w:numPr>
        <w:spacing w:before="0" w:after="0" w:line="240" w:lineRule="exact"/>
        <w:rPr>
          <w:rFonts w:asciiTheme="minorHAnsi" w:hAnsiTheme="minorHAnsi" w:cstheme="minorHAnsi"/>
        </w:rPr>
      </w:pPr>
      <w:r w:rsidRPr="00974740">
        <w:rPr>
          <w:rFonts w:asciiTheme="minorHAnsi" w:hAnsiTheme="minorHAnsi" w:cstheme="minorHAnsi"/>
        </w:rPr>
        <w:t>odpowiedzialności Wykonawcy z tytułu szkód na osobie;</w:t>
      </w:r>
      <w:bookmarkStart w:id="313" w:name="_Toc40704857"/>
      <w:bookmarkEnd w:id="312"/>
    </w:p>
    <w:p w14:paraId="699B98E0" w14:textId="25081802" w:rsidR="00AA2264" w:rsidRPr="00887FDF" w:rsidRDefault="00737CEE">
      <w:pPr>
        <w:pStyle w:val="Nagwek2"/>
        <w:keepNext w:val="0"/>
        <w:widowControl w:val="0"/>
        <w:numPr>
          <w:ilvl w:val="2"/>
          <w:numId w:val="48"/>
        </w:numPr>
        <w:spacing w:before="0" w:after="0" w:line="240" w:lineRule="exact"/>
        <w:rPr>
          <w:rFonts w:asciiTheme="minorHAnsi" w:hAnsiTheme="minorHAnsi" w:cstheme="minorHAnsi"/>
        </w:rPr>
      </w:pPr>
      <w:r w:rsidRPr="00887FDF">
        <w:rPr>
          <w:rFonts w:asciiTheme="minorHAnsi" w:hAnsiTheme="minorHAnsi" w:cstheme="minorHAnsi"/>
        </w:rPr>
        <w:t>odpowiedzialności Wykonawcy z tytułu szkód w środowisku naturalnym</w:t>
      </w:r>
      <w:bookmarkStart w:id="314" w:name="_Toc40704858"/>
      <w:bookmarkEnd w:id="313"/>
      <w:r w:rsidR="009A68CA" w:rsidRPr="00887FDF">
        <w:rPr>
          <w:rFonts w:asciiTheme="minorHAnsi" w:hAnsiTheme="minorHAnsi" w:cstheme="minorHAnsi"/>
        </w:rPr>
        <w:t>.</w:t>
      </w:r>
      <w:r w:rsidR="00887FDF" w:rsidRPr="00887FDF">
        <w:rPr>
          <w:rFonts w:ascii="Calibri" w:hAnsi="Calibri" w:cs="Calibri"/>
          <w:sz w:val="18"/>
          <w:szCs w:val="18"/>
        </w:rPr>
        <w:t xml:space="preserve"> </w:t>
      </w:r>
    </w:p>
    <w:p w14:paraId="6E27241A" w14:textId="65133730" w:rsidR="00737CEE" w:rsidRDefault="00860682" w:rsidP="008C3A35">
      <w:pPr>
        <w:pStyle w:val="Nagwek1"/>
        <w:keepNext w:val="0"/>
        <w:widowControl w:val="0"/>
        <w:numPr>
          <w:ilvl w:val="0"/>
          <w:numId w:val="0"/>
        </w:numPr>
        <w:spacing w:before="120" w:after="120" w:line="240" w:lineRule="exact"/>
        <w:ind w:left="567" w:hanging="567"/>
        <w:rPr>
          <w:rFonts w:cstheme="minorHAnsi"/>
          <w:b w:val="0"/>
          <w:szCs w:val="20"/>
        </w:rPr>
      </w:pPr>
      <w:bookmarkStart w:id="315" w:name="_Toc437005858"/>
      <w:bookmarkStart w:id="316" w:name="_Ref483382766"/>
      <w:bookmarkStart w:id="317" w:name="_Toc494375574"/>
      <w:bookmarkStart w:id="318" w:name="_Toc494375646"/>
      <w:bookmarkStart w:id="319" w:name="_Toc15890587"/>
      <w:bookmarkStart w:id="320" w:name="_Toc40704859"/>
      <w:bookmarkEnd w:id="314"/>
      <w:r w:rsidRPr="00974740">
        <w:rPr>
          <w:rFonts w:cstheme="minorHAnsi"/>
          <w:b w:val="0"/>
          <w:szCs w:val="20"/>
        </w:rPr>
        <w:t>§19</w:t>
      </w:r>
      <w:r w:rsidR="00870F19">
        <w:rPr>
          <w:rFonts w:cstheme="minorHAnsi"/>
          <w:b w:val="0"/>
          <w:szCs w:val="20"/>
        </w:rPr>
        <w:tab/>
      </w:r>
      <w:r w:rsidR="00737CEE" w:rsidRPr="00974740">
        <w:rPr>
          <w:rFonts w:cstheme="minorHAnsi"/>
          <w:b w:val="0"/>
          <w:szCs w:val="20"/>
        </w:rPr>
        <w:t>KORZYSTANIE Z PODWYKONAWCÓW</w:t>
      </w:r>
      <w:bookmarkEnd w:id="315"/>
      <w:bookmarkEnd w:id="316"/>
      <w:bookmarkEnd w:id="317"/>
      <w:bookmarkEnd w:id="318"/>
      <w:bookmarkEnd w:id="319"/>
      <w:bookmarkEnd w:id="320"/>
    </w:p>
    <w:p w14:paraId="179591F8" w14:textId="18CC98A0" w:rsidR="009605FA" w:rsidRPr="009605FA" w:rsidRDefault="00E76FCB" w:rsidP="009605FA">
      <w:pPr>
        <w:pStyle w:val="Akapitzlist"/>
        <w:keepNext/>
        <w:numPr>
          <w:ilvl w:val="1"/>
          <w:numId w:val="72"/>
        </w:numPr>
        <w:spacing w:before="120" w:after="120"/>
        <w:ind w:left="567" w:hanging="567"/>
        <w:jc w:val="both"/>
        <w:outlineLvl w:val="1"/>
        <w:rPr>
          <w:rFonts w:asciiTheme="minorHAnsi" w:hAnsiTheme="minorHAnsi" w:cstheme="minorHAnsi"/>
          <w:lang w:eastAsia="en-US"/>
        </w:rPr>
      </w:pPr>
      <w:bookmarkStart w:id="321" w:name="_Hlk143159873"/>
      <w:r w:rsidRPr="00DD367A">
        <w:rPr>
          <w:rFonts w:asciiTheme="minorHAnsi" w:hAnsiTheme="minorHAnsi" w:cstheme="minorHAnsi"/>
          <w:lang w:eastAsia="en-US"/>
        </w:rPr>
        <w:t xml:space="preserve">Wykonawca może zaangażować do wykonania Umowy Podwykonawców. Wykonawca nie może powierzyć realizacji Umowy w całości jednemu </w:t>
      </w:r>
      <w:r w:rsidRPr="00C66055">
        <w:rPr>
          <w:rFonts w:asciiTheme="minorHAnsi" w:hAnsiTheme="minorHAnsi" w:cstheme="minorHAnsi"/>
          <w:lang w:eastAsia="en-US"/>
        </w:rPr>
        <w:t>Podwykonawcy.</w:t>
      </w:r>
      <w:r w:rsidR="009605FA" w:rsidRPr="00C66055">
        <w:rPr>
          <w:rFonts w:asciiTheme="minorHAnsi" w:hAnsiTheme="minorHAnsi" w:cstheme="minorHAnsi"/>
          <w:lang w:eastAsia="en-US"/>
        </w:rPr>
        <w:t xml:space="preserve"> Wartość Usług zleconych Podwykonawcom nie może </w:t>
      </w:r>
      <w:r w:rsidR="00C66055" w:rsidRPr="00C66055">
        <w:rPr>
          <w:rFonts w:asciiTheme="minorHAnsi" w:hAnsiTheme="minorHAnsi" w:cstheme="minorHAnsi"/>
          <w:lang w:eastAsia="en-US"/>
        </w:rPr>
        <w:t>przekroczyć</w:t>
      </w:r>
      <w:r w:rsidR="009605FA" w:rsidRPr="00C66055">
        <w:rPr>
          <w:rFonts w:asciiTheme="minorHAnsi" w:hAnsiTheme="minorHAnsi" w:cstheme="minorHAnsi"/>
          <w:lang w:eastAsia="en-US"/>
        </w:rPr>
        <w:t xml:space="preserve"> 50% wartości Umowy.</w:t>
      </w:r>
    </w:p>
    <w:p w14:paraId="43C7012F" w14:textId="09121311" w:rsidR="00E76FCB" w:rsidRPr="00DD367A" w:rsidRDefault="00E76FCB">
      <w:pPr>
        <w:pStyle w:val="Akapitzlist"/>
        <w:keepNext/>
        <w:numPr>
          <w:ilvl w:val="1"/>
          <w:numId w:val="71"/>
        </w:numPr>
        <w:spacing w:before="120" w:after="120"/>
        <w:ind w:left="567" w:hanging="567"/>
        <w:jc w:val="both"/>
        <w:outlineLvl w:val="1"/>
        <w:rPr>
          <w:rFonts w:ascii="Arial" w:hAnsi="Arial"/>
          <w:lang w:eastAsia="en-US"/>
        </w:rPr>
      </w:pPr>
      <w:r w:rsidRPr="00DD367A">
        <w:rPr>
          <w:rFonts w:ascii="Calibri" w:hAnsi="Calibri" w:cs="Calibri"/>
          <w:lang w:eastAsia="en-US"/>
        </w:rPr>
        <w:t xml:space="preserve">Podwykonawcy wraz z przypisanymi im zakresami </w:t>
      </w:r>
      <w:r>
        <w:rPr>
          <w:rFonts w:ascii="Calibri" w:hAnsi="Calibri" w:cs="Calibri"/>
          <w:lang w:eastAsia="en-US"/>
        </w:rPr>
        <w:t>Usług</w:t>
      </w:r>
      <w:r w:rsidRPr="00DD367A">
        <w:rPr>
          <w:rFonts w:ascii="Calibri" w:hAnsi="Calibri" w:cs="Calibri"/>
          <w:lang w:eastAsia="en-US"/>
        </w:rPr>
        <w:t xml:space="preserve">, które Wykonawca powierzy im do zrealizowania, zostali określeni w Załączniku nr </w:t>
      </w:r>
      <w:r>
        <w:rPr>
          <w:rFonts w:ascii="Calibri" w:hAnsi="Calibri" w:cs="Calibri"/>
          <w:lang w:eastAsia="en-US"/>
        </w:rPr>
        <w:t>7</w:t>
      </w:r>
      <w:r w:rsidRPr="00DD367A">
        <w:rPr>
          <w:rFonts w:ascii="Calibri" w:hAnsi="Calibri" w:cs="Calibri"/>
          <w:lang w:eastAsia="en-US"/>
        </w:rPr>
        <w:t xml:space="preserve"> do Umowy. Zaangażowanie Podwykonawców, którzy nie byli wymienieni w Załączniku nr </w:t>
      </w:r>
      <w:r>
        <w:rPr>
          <w:rFonts w:ascii="Calibri" w:hAnsi="Calibri" w:cs="Calibri"/>
          <w:lang w:eastAsia="en-US"/>
        </w:rPr>
        <w:t>7</w:t>
      </w:r>
      <w:r w:rsidRPr="00DD367A">
        <w:rPr>
          <w:rFonts w:ascii="Calibri" w:hAnsi="Calibri" w:cs="Calibri"/>
          <w:lang w:eastAsia="en-US"/>
        </w:rPr>
        <w:t xml:space="preserve"> do Umowy, wymaga uprzedniej pisemnej zgody Zamawiającego i</w:t>
      </w:r>
      <w:r w:rsidR="009605FA">
        <w:rPr>
          <w:rFonts w:ascii="Calibri" w:hAnsi="Calibri" w:cs="Calibri"/>
          <w:lang w:eastAsia="en-US"/>
        </w:rPr>
        <w:t xml:space="preserve"> </w:t>
      </w:r>
      <w:r w:rsidRPr="00DD367A">
        <w:rPr>
          <w:rFonts w:ascii="Calibri" w:hAnsi="Calibri" w:cs="Calibri"/>
          <w:lang w:eastAsia="en-US"/>
        </w:rPr>
        <w:t xml:space="preserve">aktualizacji Załącznika nr </w:t>
      </w:r>
      <w:r>
        <w:rPr>
          <w:rFonts w:ascii="Calibri" w:hAnsi="Calibri" w:cs="Calibri"/>
          <w:lang w:eastAsia="en-US"/>
        </w:rPr>
        <w:t>7</w:t>
      </w:r>
      <w:r w:rsidRPr="00DD367A">
        <w:rPr>
          <w:rFonts w:ascii="Calibri" w:hAnsi="Calibri" w:cs="Calibri"/>
          <w:lang w:eastAsia="en-US"/>
        </w:rPr>
        <w:t>.</w:t>
      </w:r>
    </w:p>
    <w:p w14:paraId="4485498E" w14:textId="07E0B1D4" w:rsidR="00E76FCB" w:rsidRPr="00DD367A" w:rsidRDefault="00E76FCB">
      <w:pPr>
        <w:keepNext/>
        <w:numPr>
          <w:ilvl w:val="1"/>
          <w:numId w:val="71"/>
        </w:numPr>
        <w:autoSpaceDE w:val="0"/>
        <w:autoSpaceDN w:val="0"/>
        <w:adjustRightInd w:val="0"/>
        <w:spacing w:before="120" w:after="120"/>
        <w:ind w:left="567" w:hanging="567"/>
        <w:jc w:val="both"/>
        <w:outlineLvl w:val="1"/>
        <w:rPr>
          <w:rFonts w:ascii="Calibri" w:hAnsi="Calibri" w:cs="Calibri"/>
          <w:lang w:eastAsia="en-US"/>
        </w:rPr>
      </w:pPr>
      <w:r w:rsidRPr="00DD367A">
        <w:rPr>
          <w:rFonts w:ascii="Calibri" w:hAnsi="Calibri" w:cs="Calibri"/>
          <w:lang w:eastAsia="en-US"/>
        </w:rPr>
        <w:t xml:space="preserve">Podwykonawcy muszą wykazać się doświadczeniem i odpowiednimi zasobami koniecznymi do realizacji zleconych im </w:t>
      </w:r>
      <w:r>
        <w:rPr>
          <w:rFonts w:ascii="Calibri" w:hAnsi="Calibri" w:cs="Calibri"/>
          <w:lang w:eastAsia="en-US"/>
        </w:rPr>
        <w:t>Usług</w:t>
      </w:r>
      <w:r w:rsidRPr="00DD367A">
        <w:rPr>
          <w:rFonts w:ascii="Calibri" w:hAnsi="Calibri" w:cs="Calibri"/>
          <w:lang w:eastAsia="en-US"/>
        </w:rPr>
        <w:t>. Dokumenty potwierdzające ich doświadczenie i/lub zasoby zostaną przekazane przez Wykonawcę Przedstawicielowi Zamawiającego przed Dniem Wejścia w Życie. Podwykonawcą nie może być podmiot, który w okresie 3 lat poprzedzających zawarcie Umowy nie wykonał lub nienależycie wykonał zobowiązanie wobec lub na rzecz spółki należącej do GK PGE, a w szczególności podmiot, który naruszył zasady BHP stosowane na obiekcie Zamawiającego lub spółki bezpośrednio i pośrednio zależnej od Zamawiającego lub powiązanej z Zamawiającym.</w:t>
      </w:r>
    </w:p>
    <w:p w14:paraId="4863B27D" w14:textId="77777777" w:rsidR="00E76FCB" w:rsidRPr="00DD367A" w:rsidRDefault="00E76FCB">
      <w:pPr>
        <w:keepNext/>
        <w:numPr>
          <w:ilvl w:val="1"/>
          <w:numId w:val="71"/>
        </w:numPr>
        <w:autoSpaceDE w:val="0"/>
        <w:autoSpaceDN w:val="0"/>
        <w:adjustRightInd w:val="0"/>
        <w:spacing w:after="120"/>
        <w:ind w:left="567" w:hanging="567"/>
        <w:jc w:val="both"/>
        <w:outlineLvl w:val="1"/>
        <w:rPr>
          <w:rFonts w:asciiTheme="minorHAnsi" w:hAnsiTheme="minorHAnsi" w:cstheme="minorHAnsi"/>
          <w:lang w:eastAsia="en-US"/>
        </w:rPr>
      </w:pPr>
      <w:r w:rsidRPr="00DD367A">
        <w:rPr>
          <w:rFonts w:asciiTheme="minorHAnsi" w:hAnsiTheme="minorHAnsi" w:cstheme="minorHAnsi"/>
          <w:lang w:eastAsia="en-US"/>
        </w:rPr>
        <w:t>Wykonawca odpowiada wobec Zamawiającego za wybór Podwykonawcy, a także za wszelkie działania lub zaniechania swoich Podwykonawców jak za swoje działania lub zaniechania.</w:t>
      </w:r>
    </w:p>
    <w:p w14:paraId="33C34073" w14:textId="112214E1" w:rsidR="00E76FCB" w:rsidRPr="00DD367A" w:rsidRDefault="00E76FCB">
      <w:pPr>
        <w:widowControl w:val="0"/>
        <w:numPr>
          <w:ilvl w:val="1"/>
          <w:numId w:val="71"/>
        </w:numPr>
        <w:spacing w:before="120" w:after="120"/>
        <w:ind w:left="567" w:hanging="567"/>
        <w:jc w:val="both"/>
        <w:outlineLvl w:val="1"/>
        <w:rPr>
          <w:rFonts w:asciiTheme="minorHAnsi" w:hAnsiTheme="minorHAnsi" w:cstheme="minorHAnsi"/>
        </w:rPr>
      </w:pPr>
      <w:r w:rsidRPr="00DD367A">
        <w:rPr>
          <w:rFonts w:asciiTheme="minorHAnsi" w:hAnsiTheme="minorHAnsi" w:cstheme="minorHAnsi"/>
        </w:rPr>
        <w:t xml:space="preserve">Wykonawca nie może wykonywać </w:t>
      </w:r>
      <w:r w:rsidR="00140422">
        <w:rPr>
          <w:rFonts w:asciiTheme="minorHAnsi" w:hAnsiTheme="minorHAnsi" w:cstheme="minorHAnsi"/>
        </w:rPr>
        <w:t xml:space="preserve">Usług </w:t>
      </w:r>
      <w:r w:rsidRPr="00DD367A">
        <w:rPr>
          <w:rFonts w:asciiTheme="minorHAnsi" w:hAnsiTheme="minorHAnsi" w:cstheme="minorHAnsi"/>
        </w:rPr>
        <w:t xml:space="preserve">za pomocą Podwykonawcy innych niż wskazani w Załączniku nr </w:t>
      </w:r>
      <w:r w:rsidR="00140422">
        <w:rPr>
          <w:rFonts w:asciiTheme="minorHAnsi" w:hAnsiTheme="minorHAnsi" w:cstheme="minorHAnsi"/>
        </w:rPr>
        <w:t>7</w:t>
      </w:r>
      <w:r w:rsidRPr="00DD367A">
        <w:rPr>
          <w:rFonts w:asciiTheme="minorHAnsi" w:hAnsiTheme="minorHAnsi" w:cstheme="minorHAnsi"/>
        </w:rPr>
        <w:t xml:space="preserve"> do Umowy, chyba że Zamawiający wyrazi na to zgodę. Zgoda Zamawiającego udzielana będzie przez osobę wskazaną zgodnie</w:t>
      </w:r>
      <w:r>
        <w:rPr>
          <w:rFonts w:asciiTheme="minorHAnsi" w:hAnsiTheme="minorHAnsi" w:cstheme="minorHAnsi"/>
        </w:rPr>
        <w:t xml:space="preserve"> </w:t>
      </w:r>
      <w:r w:rsidRPr="00DD367A">
        <w:rPr>
          <w:rFonts w:asciiTheme="minorHAnsi" w:hAnsiTheme="minorHAnsi" w:cstheme="minorHAnsi"/>
        </w:rPr>
        <w:t xml:space="preserve">§5 </w:t>
      </w:r>
      <w:r w:rsidRPr="00140422">
        <w:rPr>
          <w:rFonts w:asciiTheme="minorHAnsi" w:hAnsiTheme="minorHAnsi" w:cstheme="minorHAnsi"/>
        </w:rPr>
        <w:t>ust.</w:t>
      </w:r>
      <w:r w:rsidR="009D777D">
        <w:rPr>
          <w:rFonts w:asciiTheme="minorHAnsi" w:hAnsiTheme="minorHAnsi" w:cstheme="minorHAnsi"/>
        </w:rPr>
        <w:t xml:space="preserve"> </w:t>
      </w:r>
      <w:r w:rsidRPr="00140422">
        <w:rPr>
          <w:rFonts w:asciiTheme="minorHAnsi" w:hAnsiTheme="minorHAnsi" w:cstheme="minorHAnsi"/>
        </w:rPr>
        <w:t>5.</w:t>
      </w:r>
      <w:r w:rsidR="00140422" w:rsidRPr="00140422">
        <w:rPr>
          <w:rFonts w:asciiTheme="minorHAnsi" w:hAnsiTheme="minorHAnsi" w:cstheme="minorHAnsi"/>
        </w:rPr>
        <w:t>5</w:t>
      </w:r>
      <w:r w:rsidRPr="00140422">
        <w:rPr>
          <w:rFonts w:asciiTheme="minorHAnsi" w:hAnsiTheme="minorHAnsi" w:cstheme="minorHAnsi"/>
        </w:rPr>
        <w:t>. na piśmie lub w formie</w:t>
      </w:r>
      <w:r w:rsidRPr="00DD367A">
        <w:rPr>
          <w:rFonts w:asciiTheme="minorHAnsi" w:hAnsiTheme="minorHAnsi" w:cstheme="minorHAnsi"/>
        </w:rPr>
        <w:t xml:space="preserve"> e-mailowej. </w:t>
      </w:r>
    </w:p>
    <w:p w14:paraId="648C49DA" w14:textId="2E07C134" w:rsidR="00E76FCB" w:rsidRPr="00DD367A" w:rsidRDefault="00E76FCB">
      <w:pPr>
        <w:widowControl w:val="0"/>
        <w:numPr>
          <w:ilvl w:val="1"/>
          <w:numId w:val="71"/>
        </w:numPr>
        <w:spacing w:before="120" w:after="120"/>
        <w:ind w:left="567" w:hanging="567"/>
        <w:jc w:val="both"/>
        <w:outlineLvl w:val="1"/>
        <w:rPr>
          <w:rFonts w:asciiTheme="minorHAnsi" w:hAnsiTheme="minorHAnsi" w:cstheme="minorHAnsi"/>
        </w:rPr>
      </w:pPr>
      <w:r w:rsidRPr="00DD367A">
        <w:rPr>
          <w:rFonts w:asciiTheme="minorHAnsi" w:hAnsiTheme="minorHAnsi" w:cstheme="minorHAnsi"/>
        </w:rPr>
        <w:t xml:space="preserve">Na potrzeby Umowy za Podwykonawcę nie są uważane osoby fizyczne świadczące </w:t>
      </w:r>
      <w:r w:rsidR="00140422">
        <w:rPr>
          <w:rFonts w:asciiTheme="minorHAnsi" w:hAnsiTheme="minorHAnsi" w:cstheme="minorHAnsi"/>
        </w:rPr>
        <w:t>Usługi</w:t>
      </w:r>
      <w:r w:rsidRPr="00DD367A">
        <w:rPr>
          <w:rFonts w:asciiTheme="minorHAnsi" w:hAnsiTheme="minorHAnsi" w:cstheme="minorHAnsi"/>
        </w:rPr>
        <w:t xml:space="preserve"> dla Wykonawcy na podstawie umów zlecenia lub umów o dzieło, w tym również w ramach prowadzonej osobiście działalności gospodarczej (jednoosobowa działalność gospodarcza, spółka cywilna), o ile osobiście wykonują całość prac na rzecz Wykonawcy. Wykonawca jest uprawniony do udostępnienia powyższym osobom informacji poufnych Zamawiającego na zasadach analogicznych jakie dotyczą udostępnienia tych informacji Wykonawcy.</w:t>
      </w:r>
    </w:p>
    <w:p w14:paraId="74FA145F" w14:textId="11496FE7" w:rsidR="00E76FCB" w:rsidRPr="00DD367A" w:rsidRDefault="00E76FCB">
      <w:pPr>
        <w:widowControl w:val="0"/>
        <w:numPr>
          <w:ilvl w:val="1"/>
          <w:numId w:val="71"/>
        </w:numPr>
        <w:spacing w:before="120" w:after="120"/>
        <w:ind w:left="567" w:hanging="567"/>
        <w:jc w:val="both"/>
        <w:outlineLvl w:val="1"/>
        <w:rPr>
          <w:rFonts w:asciiTheme="minorHAnsi" w:hAnsiTheme="minorHAnsi" w:cstheme="minorHAnsi"/>
        </w:rPr>
      </w:pPr>
      <w:r w:rsidRPr="00DD367A">
        <w:rPr>
          <w:rFonts w:asciiTheme="minorHAnsi" w:hAnsiTheme="minorHAnsi" w:cstheme="minorHAnsi"/>
        </w:rPr>
        <w:t>Zamawiający może zażądać od Wykonawcy dodatkowych dokumentów i oświadczeń od podwykonawców, w</w:t>
      </w:r>
      <w:r w:rsidR="00D16007">
        <w:rPr>
          <w:rFonts w:asciiTheme="minorHAnsi" w:hAnsiTheme="minorHAnsi" w:cstheme="minorHAnsi"/>
        </w:rPr>
        <w:t> </w:t>
      </w:r>
      <w:r w:rsidRPr="00DD367A">
        <w:rPr>
          <w:rFonts w:asciiTheme="minorHAnsi" w:hAnsiTheme="minorHAnsi" w:cstheme="minorHAnsi"/>
        </w:rPr>
        <w:t>szczególności potwierdzających ich kwalifikacje oraz zobowiązanie do zachowania poufności zgodnie z</w:t>
      </w:r>
      <w:r w:rsidR="00D16007">
        <w:rPr>
          <w:rFonts w:asciiTheme="minorHAnsi" w:hAnsiTheme="minorHAnsi" w:cstheme="minorHAnsi"/>
        </w:rPr>
        <w:t> </w:t>
      </w:r>
      <w:r w:rsidRPr="00DD367A">
        <w:rPr>
          <w:rFonts w:asciiTheme="minorHAnsi" w:hAnsiTheme="minorHAnsi" w:cstheme="minorHAnsi"/>
        </w:rPr>
        <w:t>regulacjami Zamawiającego.</w:t>
      </w:r>
    </w:p>
    <w:p w14:paraId="72EC8C97" w14:textId="16CD1874" w:rsidR="00E76FCB" w:rsidRPr="00E76FCB" w:rsidRDefault="00E76FCB">
      <w:pPr>
        <w:widowControl w:val="0"/>
        <w:numPr>
          <w:ilvl w:val="1"/>
          <w:numId w:val="71"/>
        </w:numPr>
        <w:spacing w:before="120" w:after="120"/>
        <w:ind w:left="567" w:hanging="567"/>
        <w:jc w:val="both"/>
        <w:outlineLvl w:val="1"/>
        <w:rPr>
          <w:rFonts w:asciiTheme="minorHAnsi" w:hAnsiTheme="minorHAnsi" w:cstheme="minorHAnsi"/>
          <w:color w:val="FF0000"/>
        </w:rPr>
      </w:pPr>
      <w:r w:rsidRPr="00DD367A">
        <w:rPr>
          <w:rFonts w:asciiTheme="minorHAnsi" w:hAnsiTheme="minorHAnsi" w:cstheme="minorHAnsi"/>
        </w:rPr>
        <w:t>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w:t>
      </w:r>
    </w:p>
    <w:p w14:paraId="7361C883" w14:textId="668706A1" w:rsidR="00737CEE" w:rsidRPr="00E8594F" w:rsidRDefault="000D2FD7" w:rsidP="008C3A35">
      <w:pPr>
        <w:pStyle w:val="Nagwek1"/>
        <w:keepNext w:val="0"/>
        <w:widowControl w:val="0"/>
        <w:numPr>
          <w:ilvl w:val="0"/>
          <w:numId w:val="0"/>
        </w:numPr>
        <w:spacing w:before="120" w:after="120" w:line="240" w:lineRule="exact"/>
        <w:ind w:left="567" w:hanging="567"/>
        <w:rPr>
          <w:rFonts w:cstheme="minorHAnsi"/>
          <w:b w:val="0"/>
          <w:szCs w:val="20"/>
        </w:rPr>
      </w:pPr>
      <w:bookmarkStart w:id="322" w:name="_Toc321415644"/>
      <w:bookmarkStart w:id="323" w:name="_Ref421010725"/>
      <w:bookmarkStart w:id="324" w:name="_Toc437005859"/>
      <w:bookmarkStart w:id="325" w:name="_Toc494375647"/>
      <w:bookmarkStart w:id="326" w:name="_Ref497836896"/>
      <w:bookmarkStart w:id="327" w:name="_Toc15890588"/>
      <w:bookmarkStart w:id="328" w:name="_Toc40704906"/>
      <w:bookmarkEnd w:id="321"/>
      <w:r w:rsidRPr="00E8594F">
        <w:rPr>
          <w:rFonts w:cstheme="minorHAnsi"/>
          <w:b w:val="0"/>
          <w:szCs w:val="20"/>
        </w:rPr>
        <w:t>§20</w:t>
      </w:r>
      <w:r w:rsidR="00870F19">
        <w:rPr>
          <w:rFonts w:cstheme="minorHAnsi"/>
          <w:b w:val="0"/>
          <w:szCs w:val="20"/>
        </w:rPr>
        <w:tab/>
      </w:r>
      <w:r w:rsidR="00737CEE" w:rsidRPr="00E8594F">
        <w:rPr>
          <w:rFonts w:cstheme="minorHAnsi"/>
          <w:b w:val="0"/>
          <w:szCs w:val="20"/>
        </w:rPr>
        <w:t>ZMIANY UMOWY</w:t>
      </w:r>
      <w:bookmarkEnd w:id="322"/>
      <w:bookmarkEnd w:id="323"/>
      <w:bookmarkEnd w:id="324"/>
      <w:bookmarkEnd w:id="325"/>
      <w:bookmarkEnd w:id="326"/>
      <w:bookmarkEnd w:id="327"/>
      <w:bookmarkEnd w:id="328"/>
    </w:p>
    <w:p w14:paraId="095650EA" w14:textId="02BE44E0" w:rsidR="00E1003C" w:rsidRPr="00E8594F" w:rsidRDefault="00E1003C">
      <w:pPr>
        <w:pStyle w:val="Nagwek2"/>
        <w:keepNext w:val="0"/>
        <w:widowControl w:val="0"/>
        <w:numPr>
          <w:ilvl w:val="1"/>
          <w:numId w:val="49"/>
        </w:numPr>
        <w:ind w:left="567" w:hanging="567"/>
        <w:rPr>
          <w:rFonts w:asciiTheme="minorHAnsi" w:hAnsiTheme="minorHAnsi" w:cstheme="minorHAnsi"/>
        </w:rPr>
      </w:pPr>
      <w:bookmarkStart w:id="329" w:name="_Ref495589328"/>
      <w:bookmarkStart w:id="330" w:name="_Ref430093354"/>
      <w:bookmarkStart w:id="331" w:name="_Toc347501712"/>
      <w:r w:rsidRPr="00E8594F">
        <w:rPr>
          <w:rFonts w:asciiTheme="minorHAnsi" w:hAnsiTheme="minorHAnsi" w:cstheme="minorHAnsi"/>
        </w:rPr>
        <w:t>Zmiana postanowień Umowy w stosunku do treści Oferty, na podstawie której dokonano wyboru Wykonawcy, może nastąpić za zgodną wolą Stron.</w:t>
      </w:r>
      <w:bookmarkStart w:id="332" w:name="_Ref483383878"/>
      <w:bookmarkEnd w:id="329"/>
    </w:p>
    <w:p w14:paraId="479B8717" w14:textId="39B117B4" w:rsidR="00344FF0" w:rsidRPr="003A6BC3" w:rsidRDefault="00E1003C" w:rsidP="008C3A35">
      <w:pPr>
        <w:pStyle w:val="Nagwek2"/>
        <w:keepNext w:val="0"/>
        <w:widowControl w:val="0"/>
        <w:numPr>
          <w:ilvl w:val="1"/>
          <w:numId w:val="49"/>
        </w:numPr>
        <w:spacing w:before="0"/>
        <w:ind w:left="567" w:hanging="567"/>
        <w:rPr>
          <w:rFonts w:asciiTheme="minorHAnsi" w:hAnsiTheme="minorHAnsi" w:cstheme="minorHAnsi"/>
        </w:rPr>
      </w:pPr>
      <w:r w:rsidRPr="00E8594F">
        <w:rPr>
          <w:rFonts w:asciiTheme="minorHAnsi" w:hAnsiTheme="minorHAnsi" w:cstheme="minorHAnsi"/>
        </w:rPr>
        <w:t>Zamawiający dopuszcza możliwość zmiany Umowy, w szczególności w przypadku wystąpienia jednej lub kilku z następujących okoliczności:</w:t>
      </w:r>
      <w:bookmarkEnd w:id="330"/>
      <w:bookmarkEnd w:id="332"/>
    </w:p>
    <w:p w14:paraId="7E9DDCC9" w14:textId="783EB380" w:rsidR="00E1003C" w:rsidRPr="00E8594F" w:rsidRDefault="00E1003C" w:rsidP="008C3A35">
      <w:pPr>
        <w:pStyle w:val="Nagwek2"/>
        <w:keepNext w:val="0"/>
        <w:widowControl w:val="0"/>
        <w:numPr>
          <w:ilvl w:val="2"/>
          <w:numId w:val="49"/>
        </w:numPr>
        <w:spacing w:before="0" w:after="0"/>
        <w:ind w:left="1276" w:hanging="709"/>
        <w:rPr>
          <w:rFonts w:asciiTheme="minorHAnsi" w:hAnsiTheme="minorHAnsi" w:cstheme="minorHAnsi"/>
        </w:rPr>
      </w:pPr>
      <w:r w:rsidRPr="00E8594F">
        <w:rPr>
          <w:rFonts w:asciiTheme="minorHAnsi" w:hAnsiTheme="minorHAnsi" w:cstheme="minorHAnsi"/>
        </w:rPr>
        <w:lastRenderedPageBreak/>
        <w:t>zmiany prawa lub obowiązujących norm lub decyzji administracyjnych mających wpływ na zakres lub sposób realizacji Umowy;</w:t>
      </w:r>
    </w:p>
    <w:p w14:paraId="78448C35" w14:textId="21A30424" w:rsidR="00E1003C" w:rsidRPr="00974740" w:rsidRDefault="00E1003C" w:rsidP="008C3A35">
      <w:pPr>
        <w:pStyle w:val="Nagwek2"/>
        <w:keepNext w:val="0"/>
        <w:widowControl w:val="0"/>
        <w:numPr>
          <w:ilvl w:val="2"/>
          <w:numId w:val="49"/>
        </w:numPr>
        <w:spacing w:before="0" w:after="0"/>
        <w:ind w:left="1276" w:hanging="709"/>
        <w:rPr>
          <w:rFonts w:asciiTheme="minorHAnsi" w:hAnsiTheme="minorHAnsi" w:cstheme="minorHAnsi"/>
        </w:rPr>
      </w:pPr>
      <w:r w:rsidRPr="00974740">
        <w:rPr>
          <w:rFonts w:asciiTheme="minorHAnsi" w:hAnsiTheme="minorHAnsi" w:cstheme="minorHAnsi"/>
        </w:rPr>
        <w:t>wystąpienia Siły Wyższej;</w:t>
      </w:r>
    </w:p>
    <w:p w14:paraId="44042CFE" w14:textId="3E8DCDE0" w:rsidR="00E1003C" w:rsidRPr="00974740" w:rsidRDefault="00E1003C">
      <w:pPr>
        <w:pStyle w:val="Nagwek2"/>
        <w:keepNext w:val="0"/>
        <w:widowControl w:val="0"/>
        <w:numPr>
          <w:ilvl w:val="2"/>
          <w:numId w:val="49"/>
        </w:numPr>
        <w:spacing w:before="0" w:after="0"/>
        <w:ind w:left="1276" w:hanging="709"/>
        <w:rPr>
          <w:rFonts w:asciiTheme="minorHAnsi" w:hAnsiTheme="minorHAnsi" w:cstheme="minorHAnsi"/>
        </w:rPr>
      </w:pPr>
      <w:r w:rsidRPr="00974740">
        <w:rPr>
          <w:rFonts w:asciiTheme="minorHAnsi" w:hAnsiTheme="minorHAnsi" w:cstheme="minorHAnsi"/>
        </w:rPr>
        <w:t>innych przypadków przewidujących zmianę Umowy, wyraźnie przewidzianych w Umowie</w:t>
      </w:r>
      <w:r w:rsidR="005522A7" w:rsidRPr="00974740">
        <w:rPr>
          <w:rFonts w:asciiTheme="minorHAnsi" w:hAnsiTheme="minorHAnsi" w:cstheme="minorHAnsi"/>
        </w:rPr>
        <w:t>.</w:t>
      </w:r>
    </w:p>
    <w:p w14:paraId="0E41EDDC" w14:textId="413184FE" w:rsidR="00344FF0" w:rsidRPr="00974740" w:rsidRDefault="00E1003C">
      <w:pPr>
        <w:pStyle w:val="Nagwek2"/>
        <w:keepNext w:val="0"/>
        <w:widowControl w:val="0"/>
        <w:numPr>
          <w:ilvl w:val="1"/>
          <w:numId w:val="49"/>
        </w:numPr>
        <w:ind w:left="567" w:hanging="567"/>
        <w:rPr>
          <w:rFonts w:asciiTheme="minorHAnsi" w:hAnsiTheme="minorHAnsi" w:cstheme="minorHAnsi"/>
        </w:rPr>
      </w:pPr>
      <w:bookmarkStart w:id="333" w:name="_Ref419977945"/>
      <w:r w:rsidRPr="00974740">
        <w:rPr>
          <w:rFonts w:asciiTheme="minorHAnsi" w:hAnsiTheme="minorHAnsi" w:cstheme="minorHAnsi"/>
        </w:rPr>
        <w:t>Niżej wymienione okoliczności nie wymagają zawarcia aneksu</w:t>
      </w:r>
      <w:bookmarkStart w:id="334" w:name="_Ref419977888"/>
      <w:bookmarkEnd w:id="333"/>
      <w:r w:rsidR="003A6BC3" w:rsidRPr="00974740">
        <w:rPr>
          <w:rFonts w:asciiTheme="minorHAnsi" w:hAnsiTheme="minorHAnsi" w:cstheme="minorHAnsi"/>
        </w:rPr>
        <w:t>:</w:t>
      </w:r>
    </w:p>
    <w:bookmarkEnd w:id="334"/>
    <w:p w14:paraId="2E7E71B8" w14:textId="3123C277" w:rsidR="00E1003C" w:rsidRPr="00E8594F" w:rsidRDefault="00E1003C">
      <w:pPr>
        <w:pStyle w:val="Nagwek2"/>
        <w:keepNext w:val="0"/>
        <w:widowControl w:val="0"/>
        <w:numPr>
          <w:ilvl w:val="2"/>
          <w:numId w:val="49"/>
        </w:numPr>
        <w:spacing w:before="0" w:after="0"/>
        <w:ind w:left="1276" w:hanging="709"/>
        <w:rPr>
          <w:rFonts w:asciiTheme="minorHAnsi" w:hAnsiTheme="minorHAnsi" w:cstheme="minorHAnsi"/>
        </w:rPr>
      </w:pPr>
      <w:r w:rsidRPr="00E8594F">
        <w:rPr>
          <w:rFonts w:asciiTheme="minorHAnsi" w:hAnsiTheme="minorHAnsi" w:cstheme="minorHAnsi"/>
        </w:rPr>
        <w:t>zmiany Przedstawicieli Zamawiającego lub Wykonawcy lub zmiany innych osób funkcyjnych wymienionych imiennie w niniejszej Umowie;</w:t>
      </w:r>
    </w:p>
    <w:p w14:paraId="43DD788F" w14:textId="7CD49882" w:rsidR="00E1003C" w:rsidRDefault="00E1003C" w:rsidP="00F51A4D">
      <w:pPr>
        <w:pStyle w:val="Nagwek2"/>
        <w:keepNext w:val="0"/>
        <w:widowControl w:val="0"/>
        <w:numPr>
          <w:ilvl w:val="2"/>
          <w:numId w:val="49"/>
        </w:numPr>
        <w:spacing w:before="0" w:after="0"/>
        <w:ind w:left="1276" w:hanging="709"/>
        <w:rPr>
          <w:rFonts w:asciiTheme="minorHAnsi" w:hAnsiTheme="minorHAnsi" w:cstheme="minorHAnsi"/>
        </w:rPr>
      </w:pPr>
      <w:bookmarkStart w:id="335" w:name="_Ref8738475"/>
      <w:bookmarkStart w:id="336" w:name="_Ref419977889"/>
      <w:r w:rsidRPr="00E8594F">
        <w:rPr>
          <w:rFonts w:asciiTheme="minorHAnsi" w:hAnsiTheme="minorHAnsi" w:cstheme="minorHAnsi"/>
        </w:rPr>
        <w:t>zmiany stawki podatku od towarów i usług</w:t>
      </w:r>
      <w:bookmarkEnd w:id="335"/>
      <w:r w:rsidR="00140422">
        <w:rPr>
          <w:rFonts w:asciiTheme="minorHAnsi" w:hAnsiTheme="minorHAnsi" w:cstheme="minorHAnsi"/>
        </w:rPr>
        <w:t>;</w:t>
      </w:r>
    </w:p>
    <w:p w14:paraId="257DA9A9" w14:textId="0E099E8D" w:rsidR="00140422" w:rsidRPr="00140422" w:rsidRDefault="00140422" w:rsidP="00F51A4D">
      <w:pPr>
        <w:pStyle w:val="Nagwek2"/>
        <w:keepNext w:val="0"/>
        <w:numPr>
          <w:ilvl w:val="2"/>
          <w:numId w:val="49"/>
        </w:numPr>
        <w:spacing w:before="0" w:line="240" w:lineRule="exact"/>
        <w:ind w:left="1276" w:hanging="709"/>
        <w:rPr>
          <w:rFonts w:asciiTheme="minorHAnsi" w:hAnsiTheme="minorHAnsi" w:cstheme="minorHAnsi"/>
        </w:rPr>
      </w:pPr>
      <w:bookmarkStart w:id="337" w:name="_Toc40704953"/>
      <w:bookmarkStart w:id="338" w:name="_Hlk143159908"/>
      <w:r w:rsidRPr="006B0543">
        <w:rPr>
          <w:rFonts w:asciiTheme="minorHAnsi" w:hAnsiTheme="minorHAnsi" w:cstheme="minorHAnsi"/>
        </w:rPr>
        <w:t>zmiany Podwykonawc</w:t>
      </w:r>
      <w:r>
        <w:rPr>
          <w:rFonts w:asciiTheme="minorHAnsi" w:hAnsiTheme="minorHAnsi" w:cstheme="minorHAnsi"/>
        </w:rPr>
        <w:t>y</w:t>
      </w:r>
      <w:r w:rsidRPr="006B0543">
        <w:rPr>
          <w:rFonts w:asciiTheme="minorHAnsi" w:hAnsiTheme="minorHAnsi" w:cstheme="minorHAnsi"/>
        </w:rPr>
        <w:t xml:space="preserve"> oraz wynikając</w:t>
      </w:r>
      <w:r>
        <w:rPr>
          <w:rFonts w:asciiTheme="minorHAnsi" w:hAnsiTheme="minorHAnsi" w:cstheme="minorHAnsi"/>
        </w:rPr>
        <w:t>ych</w:t>
      </w:r>
      <w:r w:rsidRPr="006B0543">
        <w:rPr>
          <w:rFonts w:asciiTheme="minorHAnsi" w:hAnsiTheme="minorHAnsi" w:cstheme="minorHAnsi"/>
        </w:rPr>
        <w:t xml:space="preserve"> z tych zmian aktualizacj</w:t>
      </w:r>
      <w:r>
        <w:rPr>
          <w:rFonts w:asciiTheme="minorHAnsi" w:hAnsiTheme="minorHAnsi" w:cstheme="minorHAnsi"/>
        </w:rPr>
        <w:t>i</w:t>
      </w:r>
      <w:r w:rsidRPr="006B0543">
        <w:rPr>
          <w:rFonts w:asciiTheme="minorHAnsi" w:hAnsiTheme="minorHAnsi" w:cstheme="minorHAnsi"/>
        </w:rPr>
        <w:t xml:space="preserve"> Załącznika nr </w:t>
      </w:r>
      <w:r>
        <w:rPr>
          <w:rFonts w:asciiTheme="minorHAnsi" w:hAnsiTheme="minorHAnsi" w:cstheme="minorHAnsi"/>
        </w:rPr>
        <w:t>7</w:t>
      </w:r>
      <w:r w:rsidRPr="006B0543">
        <w:rPr>
          <w:rFonts w:asciiTheme="minorHAnsi" w:hAnsiTheme="minorHAnsi" w:cstheme="minorHAnsi"/>
        </w:rPr>
        <w:t xml:space="preserve"> do Umowy, polegając</w:t>
      </w:r>
      <w:r>
        <w:rPr>
          <w:rFonts w:asciiTheme="minorHAnsi" w:hAnsiTheme="minorHAnsi" w:cstheme="minorHAnsi"/>
        </w:rPr>
        <w:t>ych</w:t>
      </w:r>
      <w:r w:rsidRPr="006B0543">
        <w:rPr>
          <w:rFonts w:asciiTheme="minorHAnsi" w:hAnsiTheme="minorHAnsi" w:cstheme="minorHAnsi"/>
        </w:rPr>
        <w:t xml:space="preserve"> na usunięciu Podwykonawcy lub dodaniu nowego Podwykonawcy nie wymienionego w tym Załączniku;</w:t>
      </w:r>
      <w:bookmarkEnd w:id="337"/>
    </w:p>
    <w:bookmarkEnd w:id="336"/>
    <w:bookmarkEnd w:id="338"/>
    <w:p w14:paraId="2266E230" w14:textId="4E305E4E" w:rsidR="00E1003C" w:rsidRPr="00E8594F" w:rsidRDefault="00E1003C" w:rsidP="0028012D">
      <w:pPr>
        <w:pStyle w:val="Nagwek2"/>
        <w:keepNext w:val="0"/>
        <w:widowControl w:val="0"/>
        <w:numPr>
          <w:ilvl w:val="0"/>
          <w:numId w:val="0"/>
        </w:numPr>
        <w:ind w:left="567"/>
        <w:rPr>
          <w:rFonts w:asciiTheme="minorHAnsi" w:hAnsiTheme="minorHAnsi" w:cstheme="minorHAnsi"/>
        </w:rPr>
      </w:pPr>
      <w:r w:rsidRPr="00E8594F">
        <w:rPr>
          <w:rFonts w:asciiTheme="minorHAnsi" w:hAnsiTheme="minorHAnsi" w:cstheme="minorHAnsi"/>
        </w:rPr>
        <w:t>Wykonawcy nie przysługują żadne roszczenia z tytułu czynności wynikających ze zmiany Umowy, a</w:t>
      </w:r>
      <w:r w:rsidR="00870F19">
        <w:rPr>
          <w:rFonts w:asciiTheme="minorHAnsi" w:hAnsiTheme="minorHAnsi" w:cstheme="minorHAnsi"/>
        </w:rPr>
        <w:t> </w:t>
      </w:r>
      <w:r w:rsidRPr="00E8594F">
        <w:rPr>
          <w:rFonts w:asciiTheme="minorHAnsi" w:hAnsiTheme="minorHAnsi" w:cstheme="minorHAnsi"/>
        </w:rPr>
        <w:t>podjętych przed zawarciem odpowiedniego aneksu przez Strony.</w:t>
      </w:r>
    </w:p>
    <w:p w14:paraId="600015EA" w14:textId="76640088" w:rsidR="00E1003C" w:rsidRPr="00E8594F" w:rsidRDefault="00E1003C">
      <w:pPr>
        <w:pStyle w:val="Nagwek2"/>
        <w:keepNext w:val="0"/>
        <w:widowControl w:val="0"/>
        <w:numPr>
          <w:ilvl w:val="1"/>
          <w:numId w:val="49"/>
        </w:numPr>
        <w:ind w:left="567" w:hanging="567"/>
        <w:rPr>
          <w:rFonts w:asciiTheme="minorHAnsi" w:hAnsiTheme="minorHAnsi" w:cstheme="minorHAnsi"/>
        </w:rPr>
      </w:pPr>
      <w:r w:rsidRPr="00E8594F">
        <w:rPr>
          <w:rFonts w:asciiTheme="minorHAnsi" w:hAnsiTheme="minorHAnsi" w:cstheme="minorHAnsi"/>
        </w:rPr>
        <w:t>W sytuacjach wskazanych powyżej wystarczające jest poinformowanie pisemnie drugiej Strony</w:t>
      </w:r>
      <w:r w:rsidR="005522A7" w:rsidRPr="00E8594F">
        <w:rPr>
          <w:rFonts w:asciiTheme="minorHAnsi" w:hAnsiTheme="minorHAnsi" w:cstheme="minorHAnsi"/>
        </w:rPr>
        <w:t>.</w:t>
      </w:r>
    </w:p>
    <w:p w14:paraId="4E729530" w14:textId="4DC64E50" w:rsidR="0056106E" w:rsidRPr="00FD6482" w:rsidRDefault="00E1003C">
      <w:pPr>
        <w:pStyle w:val="Nagwek2"/>
        <w:keepNext w:val="0"/>
        <w:widowControl w:val="0"/>
        <w:numPr>
          <w:ilvl w:val="1"/>
          <w:numId w:val="49"/>
        </w:numPr>
        <w:ind w:left="567" w:hanging="567"/>
        <w:rPr>
          <w:rFonts w:asciiTheme="minorHAnsi" w:hAnsiTheme="minorHAnsi" w:cstheme="minorHAnsi"/>
        </w:rPr>
      </w:pPr>
      <w:r w:rsidRPr="00E8594F">
        <w:rPr>
          <w:rFonts w:asciiTheme="minorHAnsi" w:hAnsiTheme="minorHAnsi" w:cstheme="minorHAnsi"/>
        </w:rPr>
        <w:t>Żadna ze Stron nie może domagać się zmiany w niniejszej Umowie w związku z nienależytym wykonaniem lub niewykonaniem zobowiązań tej Strony wynikających z Umowy.</w:t>
      </w:r>
    </w:p>
    <w:p w14:paraId="3741B702" w14:textId="3037DA5D" w:rsidR="0056106E" w:rsidRPr="00FD6482" w:rsidRDefault="00525C3F" w:rsidP="00870F19">
      <w:pPr>
        <w:pStyle w:val="Nagwek1"/>
        <w:keepNext w:val="0"/>
        <w:widowControl w:val="0"/>
        <w:numPr>
          <w:ilvl w:val="0"/>
          <w:numId w:val="0"/>
        </w:numPr>
        <w:spacing w:before="120" w:after="120" w:line="240" w:lineRule="exact"/>
        <w:ind w:left="426" w:hanging="426"/>
        <w:rPr>
          <w:rFonts w:cstheme="minorHAnsi"/>
          <w:szCs w:val="20"/>
        </w:rPr>
      </w:pPr>
      <w:bookmarkStart w:id="339" w:name="_Toc15890589"/>
      <w:bookmarkStart w:id="340" w:name="_Toc40704974"/>
      <w:bookmarkEnd w:id="331"/>
      <w:r w:rsidRPr="00E8594F">
        <w:rPr>
          <w:rFonts w:cstheme="minorHAnsi"/>
          <w:b w:val="0"/>
          <w:szCs w:val="20"/>
        </w:rPr>
        <w:t>§21</w:t>
      </w:r>
      <w:r w:rsidR="00870F19">
        <w:rPr>
          <w:rFonts w:cstheme="minorHAnsi"/>
          <w:b w:val="0"/>
          <w:szCs w:val="20"/>
        </w:rPr>
        <w:tab/>
      </w:r>
      <w:r w:rsidR="00737CEE" w:rsidRPr="00E8594F">
        <w:rPr>
          <w:rFonts w:cstheme="minorHAnsi"/>
          <w:b w:val="0"/>
          <w:szCs w:val="20"/>
        </w:rPr>
        <w:t>WŁASNOŚĆ</w:t>
      </w:r>
      <w:bookmarkEnd w:id="339"/>
      <w:bookmarkEnd w:id="340"/>
      <w:r w:rsidR="00676BB8" w:rsidRPr="00E8594F">
        <w:rPr>
          <w:rFonts w:cstheme="minorHAnsi"/>
          <w:b w:val="0"/>
          <w:szCs w:val="20"/>
        </w:rPr>
        <w:t xml:space="preserve">: </w:t>
      </w:r>
      <w:r w:rsidR="00676BB8" w:rsidRPr="00E8594F">
        <w:rPr>
          <w:rFonts w:cstheme="minorHAnsi"/>
          <w:szCs w:val="20"/>
        </w:rPr>
        <w:t>„nie dotyczy”</w:t>
      </w:r>
    </w:p>
    <w:p w14:paraId="79E11985" w14:textId="6F9EE63B" w:rsidR="00737CEE" w:rsidRPr="00E8594F" w:rsidRDefault="001C46F6" w:rsidP="00870F19">
      <w:pPr>
        <w:pStyle w:val="Nagwek1"/>
        <w:keepNext w:val="0"/>
        <w:widowControl w:val="0"/>
        <w:numPr>
          <w:ilvl w:val="0"/>
          <w:numId w:val="0"/>
        </w:numPr>
        <w:spacing w:before="120" w:after="120" w:line="240" w:lineRule="exact"/>
        <w:ind w:left="426" w:hanging="426"/>
        <w:rPr>
          <w:rFonts w:cstheme="minorHAnsi"/>
          <w:b w:val="0"/>
          <w:szCs w:val="20"/>
        </w:rPr>
      </w:pPr>
      <w:bookmarkStart w:id="341" w:name="_Toc15890590"/>
      <w:bookmarkStart w:id="342" w:name="_Toc40704979"/>
      <w:r w:rsidRPr="00FD6482">
        <w:rPr>
          <w:rFonts w:cstheme="minorHAnsi"/>
          <w:b w:val="0"/>
          <w:szCs w:val="20"/>
        </w:rPr>
        <w:t>§22</w:t>
      </w:r>
      <w:r w:rsidR="00870F19">
        <w:rPr>
          <w:rFonts w:cstheme="minorHAnsi"/>
          <w:b w:val="0"/>
          <w:szCs w:val="20"/>
        </w:rPr>
        <w:tab/>
      </w:r>
      <w:r w:rsidR="00737CEE" w:rsidRPr="00E8594F">
        <w:rPr>
          <w:rFonts w:cstheme="minorHAnsi"/>
          <w:b w:val="0"/>
          <w:szCs w:val="20"/>
        </w:rPr>
        <w:t>OCHRONA DANYCH OSOBOWYCH</w:t>
      </w:r>
      <w:bookmarkEnd w:id="341"/>
      <w:bookmarkEnd w:id="342"/>
    </w:p>
    <w:p w14:paraId="5B414182" w14:textId="506EF4CB" w:rsidR="00AC7128" w:rsidRDefault="00737CEE">
      <w:pPr>
        <w:pStyle w:val="Nagwek2"/>
        <w:keepNext w:val="0"/>
        <w:widowControl w:val="0"/>
        <w:numPr>
          <w:ilvl w:val="1"/>
          <w:numId w:val="50"/>
        </w:numPr>
        <w:spacing w:line="240" w:lineRule="exact"/>
        <w:ind w:left="567" w:hanging="567"/>
        <w:rPr>
          <w:rFonts w:asciiTheme="minorHAnsi" w:hAnsiTheme="minorHAnsi" w:cstheme="minorHAnsi"/>
        </w:rPr>
      </w:pPr>
      <w:bookmarkStart w:id="343" w:name="_Toc40704980"/>
      <w:r w:rsidRPr="00E8594F">
        <w:rPr>
          <w:rFonts w:asciiTheme="minorHAnsi" w:hAnsiTheme="minorHAnsi" w:cstheme="minorHAnsi"/>
        </w:rPr>
        <w:t>Strony niniejszej Umowy,</w:t>
      </w:r>
      <w:r w:rsidR="00140422">
        <w:rPr>
          <w:rFonts w:asciiTheme="minorHAnsi" w:hAnsiTheme="minorHAnsi" w:cstheme="minorHAnsi"/>
        </w:rPr>
        <w:t xml:space="preserve"> </w:t>
      </w:r>
      <w:bookmarkStart w:id="344" w:name="_Hlk143159956"/>
      <w:r w:rsidR="00140422">
        <w:rPr>
          <w:rFonts w:asciiTheme="minorHAnsi" w:hAnsiTheme="minorHAnsi" w:cstheme="minorHAnsi"/>
        </w:rPr>
        <w:t>a także Podwykonawcy Stron</w:t>
      </w:r>
      <w:r w:rsidRPr="00E8594F">
        <w:rPr>
          <w:rFonts w:asciiTheme="minorHAnsi" w:hAnsiTheme="minorHAnsi" w:cstheme="minorHAnsi"/>
        </w:rPr>
        <w:t xml:space="preserve"> </w:t>
      </w:r>
      <w:r w:rsidR="00140422" w:rsidRPr="00940D65">
        <w:rPr>
          <w:rFonts w:asciiTheme="minorHAnsi" w:hAnsiTheme="minorHAnsi" w:cstheme="minorHAnsi"/>
        </w:rPr>
        <w:t xml:space="preserve">o ile występują w procesie przetwarzania danych, </w:t>
      </w:r>
      <w:bookmarkEnd w:id="344"/>
      <w:r w:rsidRPr="00E8594F">
        <w:rPr>
          <w:rFonts w:asciiTheme="minorHAnsi" w:hAnsiTheme="minorHAnsi" w:cstheme="minorHAnsi"/>
        </w:rPr>
        <w:t>zobowiązują się do ochrony danych osobowych udostępnianych wzajemnie</w:t>
      </w:r>
      <w:r w:rsidR="00870F19">
        <w:rPr>
          <w:rFonts w:asciiTheme="minorHAnsi" w:hAnsiTheme="minorHAnsi" w:cstheme="minorHAnsi"/>
        </w:rPr>
        <w:t xml:space="preserve"> </w:t>
      </w:r>
      <w:r w:rsidRPr="00E8594F">
        <w:rPr>
          <w:rFonts w:asciiTheme="minorHAnsi" w:hAnsiTheme="minorHAnsi" w:cstheme="minorHAnsi"/>
        </w:rPr>
        <w:t>w</w:t>
      </w:r>
      <w:r w:rsidR="008C3A35">
        <w:rPr>
          <w:rFonts w:asciiTheme="minorHAnsi" w:hAnsiTheme="minorHAnsi" w:cstheme="minorHAnsi"/>
        </w:rPr>
        <w:t xml:space="preserve"> </w:t>
      </w:r>
      <w:r w:rsidRPr="00E8594F">
        <w:rPr>
          <w:rFonts w:asciiTheme="minorHAnsi" w:hAnsiTheme="minorHAnsi" w:cstheme="minorHAnsi"/>
        </w:rPr>
        <w:t>związku z jej wykonaniem, stosując w tym celu środki organizacyjno-techniczne, o których mowa</w:t>
      </w:r>
      <w:r w:rsidR="00870F19">
        <w:rPr>
          <w:rFonts w:asciiTheme="minorHAnsi" w:hAnsiTheme="minorHAnsi" w:cstheme="minorHAnsi"/>
        </w:rPr>
        <w:t xml:space="preserve"> </w:t>
      </w:r>
      <w:r w:rsidRPr="00E8594F">
        <w:rPr>
          <w:rFonts w:asciiTheme="minorHAnsi" w:hAnsiTheme="minorHAnsi" w:cstheme="minorHAnsi"/>
        </w:rPr>
        <w:t>w art. 32 Rozporządzenia Parlamentu Europejskiego i Rady (UE) 2016/679 z</w:t>
      </w:r>
      <w:r w:rsidR="00921084">
        <w:rPr>
          <w:rFonts w:asciiTheme="minorHAnsi" w:hAnsiTheme="minorHAnsi" w:cstheme="minorHAnsi"/>
        </w:rPr>
        <w:t xml:space="preserve"> </w:t>
      </w:r>
      <w:r w:rsidRPr="00E8594F">
        <w:rPr>
          <w:rFonts w:asciiTheme="minorHAnsi" w:hAnsiTheme="minorHAnsi" w:cstheme="minorHAnsi"/>
        </w:rPr>
        <w:t>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bookmarkStart w:id="345" w:name="_Toc40704981"/>
      <w:bookmarkEnd w:id="343"/>
    </w:p>
    <w:p w14:paraId="3BFE1668" w14:textId="38E8C952" w:rsidR="00AC7128" w:rsidRDefault="00737CEE">
      <w:pPr>
        <w:pStyle w:val="Nagwek2"/>
        <w:keepNext w:val="0"/>
        <w:widowControl w:val="0"/>
        <w:numPr>
          <w:ilvl w:val="1"/>
          <w:numId w:val="50"/>
        </w:numPr>
        <w:spacing w:line="240" w:lineRule="exact"/>
        <w:ind w:left="567" w:hanging="567"/>
        <w:rPr>
          <w:rFonts w:asciiTheme="minorHAnsi" w:hAnsiTheme="minorHAnsi" w:cstheme="minorHAnsi"/>
        </w:rPr>
      </w:pPr>
      <w:r w:rsidRPr="00AC7128">
        <w:rPr>
          <w:rFonts w:asciiTheme="minorHAnsi" w:hAnsiTheme="minorHAnsi" w:cstheme="minorHAnsi"/>
        </w:rPr>
        <w:t>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w:t>
      </w:r>
      <w:r w:rsidR="00CF2F2B" w:rsidRPr="00AC7128">
        <w:rPr>
          <w:rFonts w:asciiTheme="minorHAnsi" w:hAnsiTheme="minorHAnsi" w:cstheme="minorHAnsi"/>
        </w:rPr>
        <w:t xml:space="preserve"> </w:t>
      </w:r>
      <w:r w:rsidRPr="00AC7128">
        <w:rPr>
          <w:rFonts w:asciiTheme="minorHAnsi" w:hAnsiTheme="minorHAnsi" w:cstheme="minorHAnsi"/>
        </w:rPr>
        <w:t>(art. 29 RODO) lub imiennego upoważnienia uprawniającego do przetwarzania danych osobowych w tym zakresie, a także zobowiązane są do zachowania w tajemnicy informacji prawnie chronionych.</w:t>
      </w:r>
      <w:bookmarkEnd w:id="345"/>
    </w:p>
    <w:p w14:paraId="5180F1E4" w14:textId="12290D8D" w:rsidR="00017056" w:rsidRPr="00AC7128" w:rsidRDefault="00017056">
      <w:pPr>
        <w:pStyle w:val="Nagwek2"/>
        <w:keepNext w:val="0"/>
        <w:widowControl w:val="0"/>
        <w:numPr>
          <w:ilvl w:val="1"/>
          <w:numId w:val="50"/>
        </w:numPr>
        <w:spacing w:line="240" w:lineRule="exact"/>
        <w:ind w:left="567" w:hanging="567"/>
        <w:rPr>
          <w:rFonts w:asciiTheme="minorHAnsi" w:hAnsiTheme="minorHAnsi" w:cstheme="minorHAnsi"/>
        </w:rPr>
      </w:pPr>
      <w:r w:rsidRPr="00AC7128">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419BE503" w14:textId="2D3F6138" w:rsidR="00C033DF" w:rsidRPr="00AC7128" w:rsidRDefault="00C033DF">
      <w:pPr>
        <w:pStyle w:val="Nagwek2"/>
        <w:keepNext w:val="0"/>
        <w:widowControl w:val="0"/>
        <w:numPr>
          <w:ilvl w:val="1"/>
          <w:numId w:val="50"/>
        </w:numPr>
        <w:ind w:left="567" w:hanging="567"/>
        <w:rPr>
          <w:rFonts w:asciiTheme="minorHAnsi" w:hAnsiTheme="minorHAnsi" w:cstheme="minorHAnsi"/>
        </w:rPr>
      </w:pPr>
      <w:r w:rsidRPr="00AC7128">
        <w:rPr>
          <w:rFonts w:asciiTheme="minorHAnsi" w:hAnsiTheme="minorHAnsi" w:cstheme="minorHAnsi"/>
        </w:rPr>
        <w:t xml:space="preserve">Dane osobowe osób, o których mowa w Umowie, będą przetwarzane przez Strony jedynie w celu i zakresie niezbędnym do wykonania zadań związanych z realizacją zawartej Umowy. </w:t>
      </w:r>
    </w:p>
    <w:p w14:paraId="2B466ECD" w14:textId="1036A60A" w:rsidR="00B82651" w:rsidRPr="00B82651" w:rsidRDefault="00017056">
      <w:pPr>
        <w:pStyle w:val="Nagwek2"/>
        <w:numPr>
          <w:ilvl w:val="1"/>
          <w:numId w:val="50"/>
        </w:numPr>
        <w:ind w:left="567" w:hanging="567"/>
        <w:rPr>
          <w:rFonts w:asciiTheme="minorHAnsi" w:hAnsiTheme="minorHAnsi" w:cstheme="minorHAnsi"/>
        </w:rPr>
      </w:pPr>
      <w:r w:rsidRPr="00B82651">
        <w:rPr>
          <w:rFonts w:asciiTheme="minorHAnsi" w:hAnsiTheme="minorHAnsi" w:cstheme="minorHAnsi"/>
        </w:rPr>
        <w:t xml:space="preserve">Klauzula informacyjna dla osób wyznaczonych przez </w:t>
      </w:r>
      <w:r w:rsidR="00CF2F2B" w:rsidRPr="00B82651">
        <w:rPr>
          <w:rFonts w:asciiTheme="minorHAnsi" w:hAnsiTheme="minorHAnsi" w:cstheme="minorHAnsi"/>
        </w:rPr>
        <w:t>Wykonawcę</w:t>
      </w:r>
      <w:r w:rsidRPr="00B82651">
        <w:rPr>
          <w:rFonts w:asciiTheme="minorHAnsi" w:hAnsiTheme="minorHAnsi" w:cstheme="minorHAnsi"/>
        </w:rPr>
        <w:t xml:space="preserve"> do </w:t>
      </w:r>
      <w:r w:rsidR="00CF2F2B" w:rsidRPr="00B82651">
        <w:rPr>
          <w:rFonts w:asciiTheme="minorHAnsi" w:hAnsiTheme="minorHAnsi" w:cstheme="minorHAnsi"/>
        </w:rPr>
        <w:t xml:space="preserve">realizacji </w:t>
      </w:r>
      <w:r w:rsidRPr="00B82651">
        <w:rPr>
          <w:rFonts w:asciiTheme="minorHAnsi" w:hAnsiTheme="minorHAnsi" w:cstheme="minorHAnsi"/>
        </w:rPr>
        <w:t xml:space="preserve">Umowy znajduje się na stronie: </w:t>
      </w:r>
      <w:hyperlink r:id="rId15" w:history="1">
        <w:r w:rsidR="00CF2F2B" w:rsidRPr="00B82651">
          <w:rPr>
            <w:rStyle w:val="Hipercze"/>
            <w:rFonts w:asciiTheme="minorHAnsi" w:hAnsiTheme="minorHAnsi" w:cstheme="minorHAnsi"/>
            <w:color w:val="auto"/>
            <w:u w:val="none"/>
          </w:rPr>
          <w:t>https://ramb.pl/przetargi.html</w:t>
        </w:r>
      </w:hyperlink>
      <w:r w:rsidR="00CF2F2B" w:rsidRPr="00B82651">
        <w:rPr>
          <w:rFonts w:asciiTheme="minorHAnsi" w:hAnsiTheme="minorHAnsi" w:cstheme="minorHAnsi"/>
        </w:rPr>
        <w:t xml:space="preserve">. </w:t>
      </w:r>
      <w:r w:rsidRPr="00B82651">
        <w:rPr>
          <w:rFonts w:asciiTheme="minorHAnsi" w:hAnsiTheme="minorHAnsi" w:cstheme="minorHAnsi"/>
        </w:rPr>
        <w:t>Klauzula informacyjna dla osób wyznaczonych przez</w:t>
      </w:r>
      <w:r w:rsidR="00921084" w:rsidRPr="00B82651">
        <w:rPr>
          <w:rFonts w:asciiTheme="minorHAnsi" w:hAnsiTheme="minorHAnsi" w:cstheme="minorHAnsi"/>
        </w:rPr>
        <w:t xml:space="preserve"> </w:t>
      </w:r>
      <w:r w:rsidR="00CF2F2B" w:rsidRPr="00B82651">
        <w:rPr>
          <w:rFonts w:asciiTheme="minorHAnsi" w:hAnsiTheme="minorHAnsi" w:cstheme="minorHAnsi"/>
        </w:rPr>
        <w:t>Zamawiającego</w:t>
      </w:r>
      <w:r w:rsidRPr="00B82651">
        <w:rPr>
          <w:rFonts w:asciiTheme="minorHAnsi" w:hAnsiTheme="minorHAnsi" w:cstheme="minorHAnsi"/>
        </w:rPr>
        <w:t xml:space="preserve"> do </w:t>
      </w:r>
      <w:r w:rsidR="00CF2F2B" w:rsidRPr="00B82651">
        <w:rPr>
          <w:rFonts w:asciiTheme="minorHAnsi" w:hAnsiTheme="minorHAnsi" w:cstheme="minorHAnsi"/>
        </w:rPr>
        <w:t>realizacji</w:t>
      </w:r>
      <w:r w:rsidRPr="00B82651">
        <w:rPr>
          <w:rFonts w:asciiTheme="minorHAnsi" w:hAnsiTheme="minorHAnsi" w:cstheme="minorHAnsi"/>
        </w:rPr>
        <w:t xml:space="preserve"> Umowy znajduje się</w:t>
      </w:r>
      <w:r w:rsidR="00B82651">
        <w:rPr>
          <w:rFonts w:asciiTheme="minorHAnsi" w:hAnsiTheme="minorHAnsi" w:cstheme="minorHAnsi"/>
        </w:rPr>
        <w:t>:</w:t>
      </w:r>
      <w:r w:rsidR="00921084" w:rsidRPr="00B82651">
        <w:rPr>
          <w:rFonts w:asciiTheme="minorHAnsi" w:hAnsiTheme="minorHAnsi" w:cstheme="minorHAnsi"/>
        </w:rPr>
        <w:t xml:space="preserve"> </w:t>
      </w:r>
      <w:r w:rsidR="00B82651">
        <w:rPr>
          <w:rFonts w:asciiTheme="minorHAnsi" w:hAnsiTheme="minorHAnsi" w:cstheme="minorHAnsi"/>
        </w:rPr>
        <w:t>……………………</w:t>
      </w:r>
    </w:p>
    <w:p w14:paraId="46C93465" w14:textId="2A76D141" w:rsidR="00017056" w:rsidRPr="00B82651" w:rsidRDefault="00017056">
      <w:pPr>
        <w:pStyle w:val="Nagwek2"/>
        <w:numPr>
          <w:ilvl w:val="1"/>
          <w:numId w:val="50"/>
        </w:numPr>
        <w:ind w:left="567" w:hanging="567"/>
        <w:rPr>
          <w:rFonts w:asciiTheme="minorHAnsi" w:hAnsiTheme="minorHAnsi" w:cstheme="minorHAnsi"/>
        </w:rPr>
      </w:pPr>
      <w:r w:rsidRPr="00B82651">
        <w:rPr>
          <w:rFonts w:asciiTheme="minorHAnsi" w:hAnsiTheme="minorHAnsi" w:cstheme="minorHAnsi"/>
        </w:rPr>
        <w:t>Strony są zobowiązane poinformować osoby wyznaczone do wykonania Umowy o miejscu udostępnienia informacji, o których mowa w ustępie powyżej.</w:t>
      </w:r>
    </w:p>
    <w:p w14:paraId="2FEBD631" w14:textId="77777777" w:rsidR="00017056" w:rsidRPr="00E8594F" w:rsidRDefault="00017056">
      <w:pPr>
        <w:pStyle w:val="Nagwek2"/>
        <w:numPr>
          <w:ilvl w:val="1"/>
          <w:numId w:val="50"/>
        </w:numPr>
        <w:ind w:left="567" w:hanging="567"/>
        <w:rPr>
          <w:rFonts w:asciiTheme="minorHAnsi" w:hAnsiTheme="minorHAnsi" w:cstheme="minorHAnsi"/>
        </w:rPr>
      </w:pPr>
      <w:r w:rsidRPr="00E8594F">
        <w:rPr>
          <w:rFonts w:asciiTheme="minorHAnsi" w:hAnsiTheme="minorHAnsi" w:cstheme="minorHAnsi"/>
        </w:rPr>
        <w:t>Niezależnie od postanowień powyżej, każda ze Stron, jeśli będzie to konieczne, zrealizuje własny obowiązek informacyjny w przyjęty przez siebie sposób.</w:t>
      </w:r>
    </w:p>
    <w:p w14:paraId="0584E4EE" w14:textId="77777777" w:rsidR="00017056" w:rsidRPr="00E8594F" w:rsidRDefault="00017056">
      <w:pPr>
        <w:pStyle w:val="Nagwek2"/>
        <w:numPr>
          <w:ilvl w:val="1"/>
          <w:numId w:val="50"/>
        </w:numPr>
        <w:ind w:left="567" w:hanging="567"/>
        <w:rPr>
          <w:rFonts w:asciiTheme="minorHAnsi" w:hAnsiTheme="minorHAnsi" w:cstheme="minorHAnsi"/>
        </w:rPr>
      </w:pPr>
      <w:r w:rsidRPr="00E8594F">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r w:rsidR="00B1692F" w:rsidRPr="00E8594F">
        <w:rPr>
          <w:rFonts w:asciiTheme="minorHAnsi" w:hAnsiTheme="minorHAnsi" w:cstheme="minorHAnsi"/>
        </w:rPr>
        <w:t>.</w:t>
      </w:r>
    </w:p>
    <w:p w14:paraId="13A6B547" w14:textId="46183182" w:rsidR="00737CEE" w:rsidRPr="00E8594F" w:rsidRDefault="00737CEE">
      <w:pPr>
        <w:pStyle w:val="Nagwek2"/>
        <w:numPr>
          <w:ilvl w:val="1"/>
          <w:numId w:val="50"/>
        </w:numPr>
        <w:ind w:left="567" w:hanging="567"/>
        <w:rPr>
          <w:rFonts w:asciiTheme="minorHAnsi" w:hAnsiTheme="minorHAnsi" w:cstheme="minorHAnsi"/>
        </w:rPr>
      </w:pPr>
      <w:bookmarkStart w:id="346" w:name="_Toc40704985"/>
      <w:r w:rsidRPr="00E8594F">
        <w:rPr>
          <w:rFonts w:asciiTheme="minorHAnsi" w:hAnsiTheme="minorHAnsi" w:cstheme="minorHAnsi"/>
        </w:rPr>
        <w:t>Wykonawca zobowiązany jest na wezwanie Zamawiającego przedstawić potwierdzenie wypełnienia obowiązku informacyjnego, o którym mowa w ust. 22.</w:t>
      </w:r>
      <w:r w:rsidR="003E6764">
        <w:rPr>
          <w:rFonts w:asciiTheme="minorHAnsi" w:hAnsiTheme="minorHAnsi" w:cstheme="minorHAnsi"/>
        </w:rPr>
        <w:t>6</w:t>
      </w:r>
      <w:r w:rsidR="00AC7128">
        <w:rPr>
          <w:rFonts w:asciiTheme="minorHAnsi" w:hAnsiTheme="minorHAnsi" w:cstheme="minorHAnsi"/>
        </w:rPr>
        <w:t>.</w:t>
      </w:r>
      <w:r w:rsidRPr="00E8594F">
        <w:rPr>
          <w:rFonts w:asciiTheme="minorHAnsi" w:hAnsiTheme="minorHAnsi" w:cstheme="minorHAnsi"/>
        </w:rPr>
        <w:t xml:space="preserve"> w terminie nie dłuższym niż 7 dni od otrzymania wezwania. Wezwanie może zostać złożone pisemnie na adres korespondencyjny Wykonawcy lub za pośrednictwem poczty elektronicznej na adres mailowy osoby odpowiedzialnej za realizację Umowy.</w:t>
      </w:r>
      <w:bookmarkEnd w:id="346"/>
    </w:p>
    <w:p w14:paraId="05513032" w14:textId="38A8A00D" w:rsidR="00C31B9E" w:rsidRPr="009D66B6" w:rsidRDefault="00662034">
      <w:pPr>
        <w:pStyle w:val="Nagwek2"/>
        <w:numPr>
          <w:ilvl w:val="1"/>
          <w:numId w:val="50"/>
        </w:numPr>
        <w:ind w:left="567" w:hanging="567"/>
        <w:rPr>
          <w:rFonts w:asciiTheme="minorHAnsi" w:hAnsiTheme="minorHAnsi" w:cstheme="minorHAnsi"/>
        </w:rPr>
      </w:pPr>
      <w:r>
        <w:rPr>
          <w:rFonts w:asciiTheme="minorHAnsi" w:hAnsiTheme="minorHAnsi" w:cstheme="minorHAnsi"/>
        </w:rPr>
        <w:t>Zamawiający</w:t>
      </w:r>
      <w:r w:rsidRPr="00E8594F">
        <w:rPr>
          <w:rFonts w:asciiTheme="minorHAnsi" w:hAnsiTheme="minorHAnsi" w:cstheme="minorHAnsi"/>
        </w:rPr>
        <w:t xml:space="preserve"> zobowiązany jest na wezwanie</w:t>
      </w:r>
      <w:r>
        <w:rPr>
          <w:rFonts w:asciiTheme="minorHAnsi" w:hAnsiTheme="minorHAnsi" w:cstheme="minorHAnsi"/>
        </w:rPr>
        <w:t xml:space="preserve"> Wykonawcy</w:t>
      </w:r>
      <w:r w:rsidRPr="00E8594F">
        <w:rPr>
          <w:rFonts w:asciiTheme="minorHAnsi" w:hAnsiTheme="minorHAnsi" w:cstheme="minorHAnsi"/>
        </w:rPr>
        <w:t xml:space="preserve"> przedstawić potwierdzenie wypełnienia obowiązku informacyjnego, o którym mowa w ust. 22.</w:t>
      </w:r>
      <w:r w:rsidR="003E6764">
        <w:rPr>
          <w:rFonts w:asciiTheme="minorHAnsi" w:hAnsiTheme="minorHAnsi" w:cstheme="minorHAnsi"/>
        </w:rPr>
        <w:t>6</w:t>
      </w:r>
      <w:r w:rsidR="00AC7128">
        <w:rPr>
          <w:rFonts w:asciiTheme="minorHAnsi" w:hAnsiTheme="minorHAnsi" w:cstheme="minorHAnsi"/>
        </w:rPr>
        <w:t>.</w:t>
      </w:r>
      <w:r w:rsidRPr="00E8594F">
        <w:rPr>
          <w:rFonts w:asciiTheme="minorHAnsi" w:hAnsiTheme="minorHAnsi" w:cstheme="minorHAnsi"/>
        </w:rPr>
        <w:t xml:space="preserve"> w terminie nie dłuższym niż 7 dni od otrzymania wezwania. </w:t>
      </w:r>
      <w:r w:rsidRPr="00E8594F">
        <w:rPr>
          <w:rFonts w:asciiTheme="minorHAnsi" w:hAnsiTheme="minorHAnsi" w:cstheme="minorHAnsi"/>
        </w:rPr>
        <w:lastRenderedPageBreak/>
        <w:t xml:space="preserve">Wezwanie może zostać złożone pisemnie na adres korespondencyjny </w:t>
      </w:r>
      <w:r>
        <w:rPr>
          <w:rFonts w:asciiTheme="minorHAnsi" w:hAnsiTheme="minorHAnsi" w:cstheme="minorHAnsi"/>
        </w:rPr>
        <w:t>Zamawiającego</w:t>
      </w:r>
      <w:r w:rsidRPr="00E8594F">
        <w:rPr>
          <w:rFonts w:asciiTheme="minorHAnsi" w:hAnsiTheme="minorHAnsi" w:cstheme="minorHAnsi"/>
        </w:rPr>
        <w:t xml:space="preserve"> lub za pośrednictwem poczty elektronicznej na adres mailowy osoby odpowiedzialnej za realizację Umowy.</w:t>
      </w:r>
    </w:p>
    <w:p w14:paraId="5D569516" w14:textId="2B1810E3" w:rsidR="0056106E" w:rsidRPr="00800199" w:rsidRDefault="00C31B9E">
      <w:pPr>
        <w:pStyle w:val="Nagwek2"/>
        <w:numPr>
          <w:ilvl w:val="1"/>
          <w:numId w:val="50"/>
        </w:numPr>
        <w:ind w:left="567" w:hanging="567"/>
        <w:rPr>
          <w:rFonts w:asciiTheme="minorHAnsi" w:hAnsiTheme="minorHAnsi" w:cstheme="minorHAnsi"/>
        </w:rPr>
      </w:pPr>
      <w:r w:rsidRPr="00E8594F">
        <w:rPr>
          <w:rFonts w:asciiTheme="minorHAnsi" w:hAnsiTheme="minorHAnsi" w:cstheme="minorHAnsi"/>
        </w:rPr>
        <w:t xml:space="preserve">Strony postanawiają zawrzeć Porozumienie w sprawie udostępnienia danych osobowych, w którym uregulują cel i zakres udostępnienia danych osobowych. Porozumienie w sprawie udostępnienia danych osobowych stanowi Załącznik nr </w:t>
      </w:r>
      <w:r w:rsidR="00140422">
        <w:rPr>
          <w:rFonts w:asciiTheme="minorHAnsi" w:hAnsiTheme="minorHAnsi" w:cstheme="minorHAnsi"/>
        </w:rPr>
        <w:t>6</w:t>
      </w:r>
      <w:r w:rsidRPr="00E8594F">
        <w:rPr>
          <w:rFonts w:asciiTheme="minorHAnsi" w:hAnsiTheme="minorHAnsi" w:cstheme="minorHAnsi"/>
        </w:rPr>
        <w:t xml:space="preserve"> do Umowy.</w:t>
      </w:r>
    </w:p>
    <w:p w14:paraId="3CECA56E" w14:textId="53E3D6DA" w:rsidR="00EA233E" w:rsidRDefault="003C4EBE" w:rsidP="008C3A35">
      <w:pPr>
        <w:pStyle w:val="Nagwek1"/>
        <w:keepNext w:val="0"/>
        <w:widowControl w:val="0"/>
        <w:numPr>
          <w:ilvl w:val="0"/>
          <w:numId w:val="0"/>
        </w:numPr>
        <w:spacing w:before="120" w:after="120" w:line="240" w:lineRule="exact"/>
        <w:ind w:left="567" w:hanging="567"/>
        <w:rPr>
          <w:rFonts w:cstheme="minorHAnsi"/>
          <w:b w:val="0"/>
          <w:szCs w:val="20"/>
        </w:rPr>
      </w:pPr>
      <w:bookmarkStart w:id="347" w:name="_Toc437005861"/>
      <w:bookmarkStart w:id="348" w:name="_Toc494375649"/>
      <w:bookmarkStart w:id="349" w:name="_Toc15890591"/>
      <w:bookmarkStart w:id="350" w:name="_Toc40704993"/>
      <w:r w:rsidRPr="00800199">
        <w:rPr>
          <w:rFonts w:cstheme="minorHAnsi"/>
          <w:b w:val="0"/>
          <w:szCs w:val="20"/>
        </w:rPr>
        <w:t>§23</w:t>
      </w:r>
      <w:r w:rsidR="00870F19">
        <w:rPr>
          <w:rFonts w:cstheme="minorHAnsi"/>
          <w:b w:val="0"/>
          <w:szCs w:val="20"/>
        </w:rPr>
        <w:tab/>
      </w:r>
      <w:r w:rsidR="00EA233E">
        <w:rPr>
          <w:rFonts w:cstheme="minorHAnsi"/>
          <w:b w:val="0"/>
          <w:szCs w:val="20"/>
        </w:rPr>
        <w:t>KLAUZULA SANKCYJNA</w:t>
      </w:r>
      <w:r w:rsidRPr="00E8594F">
        <w:rPr>
          <w:rFonts w:cstheme="minorHAnsi"/>
          <w:b w:val="0"/>
          <w:szCs w:val="20"/>
        </w:rPr>
        <w:t xml:space="preserve"> </w:t>
      </w:r>
    </w:p>
    <w:p w14:paraId="1D63D2A6" w14:textId="77777777" w:rsidR="00EA233E" w:rsidRPr="00ED000D" w:rsidRDefault="00EA233E">
      <w:pPr>
        <w:numPr>
          <w:ilvl w:val="1"/>
          <w:numId w:val="59"/>
        </w:numPr>
        <w:suppressAutoHyphens/>
        <w:autoSpaceDN w:val="0"/>
        <w:spacing w:before="120" w:after="120"/>
        <w:ind w:left="567" w:hanging="567"/>
        <w:jc w:val="both"/>
        <w:textAlignment w:val="baseline"/>
        <w:rPr>
          <w:rFonts w:ascii="Calibri" w:hAnsi="Calibri" w:cs="Calibri"/>
        </w:rPr>
      </w:pPr>
      <w:bookmarkStart w:id="351" w:name="_Hlk52458150"/>
      <w:bookmarkStart w:id="352" w:name="_Hlk120883965"/>
      <w:r w:rsidRPr="00ED000D">
        <w:rPr>
          <w:rFonts w:ascii="Calibri" w:hAnsi="Calibri" w:cs="Calibri"/>
        </w:rPr>
        <w:t xml:space="preserve">Celem postanowień niniejszego paragrafu jest niedopuszczenie, aby w realizacji </w:t>
      </w:r>
      <w:r>
        <w:rPr>
          <w:rFonts w:ascii="Calibri" w:hAnsi="Calibri" w:cs="Calibri"/>
        </w:rPr>
        <w:t>U</w:t>
      </w:r>
      <w:r w:rsidRPr="00ED000D">
        <w:rPr>
          <w:rFonts w:ascii="Calibri" w:hAnsi="Calibri" w:cs="Calibri"/>
        </w:rPr>
        <w:t xml:space="preserve">mowy brały udział Podmioty Objęte Sankcjami.  </w:t>
      </w:r>
    </w:p>
    <w:p w14:paraId="1994E739" w14:textId="77777777" w:rsidR="00EA233E" w:rsidRPr="00ED000D" w:rsidRDefault="00EA233E">
      <w:pPr>
        <w:numPr>
          <w:ilvl w:val="1"/>
          <w:numId w:val="59"/>
        </w:numPr>
        <w:suppressAutoHyphens/>
        <w:autoSpaceDN w:val="0"/>
        <w:spacing w:before="120" w:after="120"/>
        <w:ind w:left="567" w:hanging="567"/>
        <w:jc w:val="both"/>
        <w:textAlignment w:val="baseline"/>
        <w:rPr>
          <w:rFonts w:ascii="Calibri" w:hAnsi="Calibri" w:cs="Calibri"/>
        </w:rPr>
      </w:pPr>
      <w:r w:rsidRPr="00ED000D">
        <w:rPr>
          <w:rFonts w:ascii="Calibri" w:hAnsi="Calibri" w:cs="Calibri"/>
        </w:rPr>
        <w:t>Wykonawca niniejszym oświadcza, że na dzień zawarcia Umowy nie jest Podmiotem Objętym Sankcjami.</w:t>
      </w:r>
    </w:p>
    <w:p w14:paraId="0077430A" w14:textId="77777777" w:rsidR="00EA233E" w:rsidRPr="00ED000D" w:rsidRDefault="00EA233E">
      <w:pPr>
        <w:numPr>
          <w:ilvl w:val="1"/>
          <w:numId w:val="59"/>
        </w:numPr>
        <w:suppressAutoHyphens/>
        <w:autoSpaceDN w:val="0"/>
        <w:spacing w:before="120" w:after="120"/>
        <w:ind w:left="567" w:hanging="567"/>
        <w:jc w:val="both"/>
        <w:textAlignment w:val="baseline"/>
        <w:rPr>
          <w:rFonts w:ascii="Calibri" w:hAnsi="Calibri" w:cs="Calibri"/>
        </w:rPr>
      </w:pPr>
      <w:r w:rsidRPr="00ED000D">
        <w:rPr>
          <w:rFonts w:ascii="Calibri" w:hAnsi="Calibri" w:cs="Calibri"/>
        </w:rPr>
        <w:t xml:space="preserve">Wykonawca zapewnia i gwarantuje, że w całym okresie realizacji Umowy </w:t>
      </w:r>
      <w:r w:rsidRPr="00ED000D">
        <w:rPr>
          <w:rFonts w:ascii="Calibri" w:eastAsia="Calibri" w:hAnsi="Calibri" w:cs="Calibri"/>
        </w:rPr>
        <w:t>nie będzie Podmiotem Objętym Sankcjami.</w:t>
      </w:r>
    </w:p>
    <w:p w14:paraId="7A537520" w14:textId="73ABB357" w:rsidR="00EA233E" w:rsidRPr="00ED000D" w:rsidRDefault="00EA233E">
      <w:pPr>
        <w:numPr>
          <w:ilvl w:val="1"/>
          <w:numId w:val="59"/>
        </w:numPr>
        <w:suppressAutoHyphens/>
        <w:autoSpaceDN w:val="0"/>
        <w:spacing w:before="120" w:after="120"/>
        <w:ind w:left="567" w:hanging="567"/>
        <w:jc w:val="both"/>
        <w:textAlignment w:val="baseline"/>
        <w:rPr>
          <w:rFonts w:ascii="Calibri" w:hAnsi="Calibri" w:cs="Calibri"/>
        </w:rPr>
      </w:pPr>
      <w:r w:rsidRPr="00ED000D">
        <w:rPr>
          <w:rFonts w:ascii="Calibri" w:hAnsi="Calibri" w:cs="Calibri"/>
        </w:rPr>
        <w:t>Wykonawca zapewnia i gwarantuje, że w ramach wykonywania Umowy ani Wykonawca, ani żaden z Podmiotów Biorących Udział nie naruszą żadnego, wynikającego z sankcji wprowadzonych na mocy przepisów obowiązujących w Rzeczypospolitej Polskiej, zakazu działania lub zaniechania, w</w:t>
      </w:r>
      <w:r w:rsidR="00EC272F">
        <w:rPr>
          <w:rFonts w:ascii="Calibri" w:hAnsi="Calibri" w:cs="Calibri"/>
        </w:rPr>
        <w:t xml:space="preserve"> </w:t>
      </w:r>
      <w:r w:rsidRPr="00ED000D">
        <w:rPr>
          <w:rFonts w:ascii="Calibri" w:hAnsi="Calibri" w:cs="Calibri"/>
        </w:rPr>
        <w:t xml:space="preserve">szczególności określonych w </w:t>
      </w:r>
      <w:r w:rsidR="0008251C" w:rsidRPr="00ED000D">
        <w:rPr>
          <w:rFonts w:ascii="Calibri" w:hAnsi="Calibri" w:cs="Calibri"/>
        </w:rPr>
        <w:t>Rozporządzeniu 833/2014</w:t>
      </w:r>
      <w:r w:rsidR="0008251C">
        <w:rPr>
          <w:rFonts w:ascii="Calibri" w:hAnsi="Calibri" w:cs="Calibri"/>
        </w:rPr>
        <w:t xml:space="preserve">, </w:t>
      </w:r>
      <w:r w:rsidR="0008251C" w:rsidRPr="00851925">
        <w:rPr>
          <w:rFonts w:ascii="Calibri" w:hAnsi="Calibri" w:cs="Calibri"/>
        </w:rPr>
        <w:t>Rozporządzeniu 765/2006</w:t>
      </w:r>
      <w:r w:rsidR="0008251C">
        <w:rPr>
          <w:rFonts w:ascii="Calibri" w:hAnsi="Calibri" w:cs="Calibri"/>
        </w:rPr>
        <w:t xml:space="preserve"> lub</w:t>
      </w:r>
      <w:r w:rsidR="0008251C" w:rsidRPr="00851925">
        <w:rPr>
          <w:rFonts w:ascii="Calibri" w:hAnsi="Calibri" w:cs="Calibri"/>
        </w:rPr>
        <w:t xml:space="preserve"> </w:t>
      </w:r>
      <w:r w:rsidR="0008251C" w:rsidRPr="00ED000D">
        <w:rPr>
          <w:rFonts w:ascii="Calibri" w:hAnsi="Calibri" w:cs="Calibri"/>
        </w:rPr>
        <w:t>Rozporządzeniu 269/2014</w:t>
      </w:r>
      <w:r w:rsidR="0008251C">
        <w:rPr>
          <w:rFonts w:ascii="Calibri" w:hAnsi="Calibri" w:cs="Calibri"/>
        </w:rPr>
        <w:t xml:space="preserve">, </w:t>
      </w:r>
      <w:r w:rsidRPr="00ED000D">
        <w:rPr>
          <w:rFonts w:ascii="Calibri" w:hAnsi="Calibri" w:cs="Calibri"/>
        </w:rPr>
        <w:t xml:space="preserve">zakazów nabywania dostaw, usług lub robót budowlanych znajdujących się w lub pochodzących z Białorusi lub Rosji oraz zakazów przywozu lub transportowania produktów pochodzących lub wywożonych </w:t>
      </w:r>
      <w:r>
        <w:rPr>
          <w:rFonts w:ascii="Calibri" w:hAnsi="Calibri" w:cs="Calibri"/>
        </w:rPr>
        <w:t>z</w:t>
      </w:r>
      <w:r w:rsidR="009605FA">
        <w:rPr>
          <w:rFonts w:ascii="Calibri" w:hAnsi="Calibri" w:cs="Calibri"/>
        </w:rPr>
        <w:t> </w:t>
      </w:r>
      <w:r w:rsidRPr="00ED000D">
        <w:rPr>
          <w:rFonts w:ascii="Calibri" w:hAnsi="Calibri" w:cs="Calibri"/>
        </w:rPr>
        <w:t>Białorusi lub Rosji oraz zobowiązuje się przestrzegać sankcji gospodarczych nałożonych na Rosję i</w:t>
      </w:r>
      <w:r w:rsidR="009605FA">
        <w:rPr>
          <w:rFonts w:ascii="Calibri" w:hAnsi="Calibri" w:cs="Calibri"/>
        </w:rPr>
        <w:t> </w:t>
      </w:r>
      <w:r w:rsidRPr="00ED000D">
        <w:rPr>
          <w:rFonts w:ascii="Calibri" w:hAnsi="Calibri" w:cs="Calibri"/>
        </w:rPr>
        <w:t>Białoruś wynikających z powołanych wyżej aktów w ich brzmieniu, w</w:t>
      </w:r>
      <w:r w:rsidR="009605FA">
        <w:rPr>
          <w:rFonts w:ascii="Calibri" w:hAnsi="Calibri" w:cs="Calibri"/>
        </w:rPr>
        <w:t xml:space="preserve"> </w:t>
      </w:r>
      <w:r w:rsidRPr="00ED000D">
        <w:rPr>
          <w:rFonts w:ascii="Calibri" w:hAnsi="Calibri" w:cs="Calibri"/>
        </w:rPr>
        <w:t>brzmieniu jakie może im być nadane w</w:t>
      </w:r>
      <w:r w:rsidR="00EC272F">
        <w:rPr>
          <w:rFonts w:ascii="Calibri" w:hAnsi="Calibri" w:cs="Calibri"/>
        </w:rPr>
        <w:t xml:space="preserve"> </w:t>
      </w:r>
      <w:r w:rsidRPr="00ED000D">
        <w:rPr>
          <w:rFonts w:ascii="Calibri" w:hAnsi="Calibri" w:cs="Calibri"/>
        </w:rPr>
        <w:t>przyszłości, jak również z innych aktów prawnych, jakie mogą zostać wydane w przyszłości przez Komisję Unii Europejskiej lub właściwe organy krajowe, a mających wpływ na relacje umowne ze Sprzedającym oraz zagwarantować przestrzeganie tych sankcji przez każdy z Podmiotów Biorących Udział.</w:t>
      </w:r>
      <w:bookmarkEnd w:id="351"/>
    </w:p>
    <w:p w14:paraId="6EC14A0E" w14:textId="7830B0F1" w:rsidR="00EA233E" w:rsidRPr="00ED000D" w:rsidRDefault="00EA233E">
      <w:pPr>
        <w:numPr>
          <w:ilvl w:val="1"/>
          <w:numId w:val="59"/>
        </w:numPr>
        <w:suppressAutoHyphens/>
        <w:autoSpaceDN w:val="0"/>
        <w:spacing w:before="120" w:after="120"/>
        <w:ind w:left="567" w:hanging="567"/>
        <w:jc w:val="both"/>
        <w:textAlignment w:val="baseline"/>
        <w:rPr>
          <w:rFonts w:ascii="Calibri" w:hAnsi="Calibri" w:cs="Calibri"/>
        </w:rPr>
      </w:pPr>
      <w:r w:rsidRPr="00ED000D">
        <w:rPr>
          <w:rFonts w:ascii="Calibri" w:hAnsi="Calibri" w:cs="Calibri"/>
        </w:rPr>
        <w:t>Wykonawca zapewnia i gwarantuje, że zawiadomi Zamawiającego, w</w:t>
      </w:r>
      <w:r w:rsidR="00870F19">
        <w:rPr>
          <w:rFonts w:ascii="Calibri" w:hAnsi="Calibri" w:cs="Calibri"/>
        </w:rPr>
        <w:t xml:space="preserve"> s</w:t>
      </w:r>
      <w:r w:rsidRPr="00ED000D">
        <w:rPr>
          <w:rFonts w:ascii="Calibri" w:hAnsi="Calibri" w:cs="Calibri"/>
        </w:rPr>
        <w:t>posób określony w ust. 23.6</w:t>
      </w:r>
      <w:r w:rsidR="00B57359">
        <w:rPr>
          <w:rFonts w:ascii="Calibri" w:hAnsi="Calibri" w:cs="Calibri"/>
        </w:rPr>
        <w:t>.</w:t>
      </w:r>
      <w:r w:rsidRPr="00ED000D">
        <w:rPr>
          <w:rFonts w:ascii="Calibri" w:hAnsi="Calibri" w:cs="Calibri"/>
        </w:rPr>
        <w:t xml:space="preserve"> niniejszego paragrafu, o każdej zmianie stanu rzeczy co do którego Wykonawca złożył oświadczenie, o którym mowa w ust. 23.3</w:t>
      </w:r>
      <w:r w:rsidR="00B57359">
        <w:rPr>
          <w:rFonts w:ascii="Calibri" w:hAnsi="Calibri" w:cs="Calibri"/>
        </w:rPr>
        <w:t>.</w:t>
      </w:r>
      <w:r w:rsidRPr="00ED000D">
        <w:rPr>
          <w:rFonts w:ascii="Calibri" w:hAnsi="Calibri" w:cs="Calibri"/>
        </w:rPr>
        <w:t xml:space="preserve"> lub ust. 23.4</w:t>
      </w:r>
      <w:r w:rsidR="00B57359">
        <w:rPr>
          <w:rFonts w:ascii="Calibri" w:hAnsi="Calibri" w:cs="Calibri"/>
        </w:rPr>
        <w:t>.</w:t>
      </w:r>
      <w:r w:rsidRPr="00ED000D">
        <w:rPr>
          <w:rFonts w:ascii="Calibri" w:hAnsi="Calibri" w:cs="Calibri"/>
        </w:rPr>
        <w:t xml:space="preserve"> niniejszego paragrafu, a w szczególności, że zawiadomi Zamawiającego, jeżeli on stanie się Podmiotem Objętym Sankcjami lub innymi sankcjami jakie mogą zostać w przyszłości wprowadzone przez właściwe organy z powodu konfliktu zbrojnego w Ukrainie.</w:t>
      </w:r>
    </w:p>
    <w:p w14:paraId="0842E304" w14:textId="43E82386" w:rsidR="00EA233E" w:rsidRPr="00ED000D" w:rsidRDefault="00EA233E">
      <w:pPr>
        <w:numPr>
          <w:ilvl w:val="1"/>
          <w:numId w:val="59"/>
        </w:numPr>
        <w:suppressAutoHyphens/>
        <w:autoSpaceDN w:val="0"/>
        <w:spacing w:before="120" w:after="120"/>
        <w:ind w:left="567" w:hanging="567"/>
        <w:jc w:val="both"/>
        <w:textAlignment w:val="baseline"/>
        <w:rPr>
          <w:rFonts w:ascii="Calibri" w:hAnsi="Calibri" w:cs="Calibri"/>
        </w:rPr>
      </w:pPr>
      <w:r w:rsidRPr="00ED000D">
        <w:rPr>
          <w:rFonts w:ascii="Calibri" w:hAnsi="Calibri" w:cs="Calibri"/>
        </w:rPr>
        <w:t>Wykonawca dokona zawiadomienia, o którym mowa w ust. 23.5., w formie pisemnej oraz za pośrednictwem poczty elektronicznej, w terminie 3</w:t>
      </w:r>
      <w:r w:rsidR="00EC272F">
        <w:rPr>
          <w:rFonts w:ascii="Calibri" w:hAnsi="Calibri" w:cs="Calibri"/>
        </w:rPr>
        <w:t xml:space="preserve"> </w:t>
      </w:r>
      <w:r w:rsidRPr="00ED000D">
        <w:rPr>
          <w:rFonts w:ascii="Calibri" w:hAnsi="Calibri" w:cs="Calibri"/>
        </w:rPr>
        <w:t>(trzech) dni roboczych od dnia, w którym dowiedział się lub przy dołożeniu najwyższej staranności, powinien dowiedzieć się o zaistnieniu podstaw do dokonania zawiadomienia.</w:t>
      </w:r>
    </w:p>
    <w:p w14:paraId="090BC189" w14:textId="3BA7B2C8" w:rsidR="00EA233E" w:rsidRPr="00ED000D" w:rsidRDefault="00EA233E">
      <w:pPr>
        <w:numPr>
          <w:ilvl w:val="1"/>
          <w:numId w:val="59"/>
        </w:numPr>
        <w:suppressAutoHyphens/>
        <w:autoSpaceDN w:val="0"/>
        <w:spacing w:before="120" w:after="120"/>
        <w:ind w:left="567" w:hanging="567"/>
        <w:jc w:val="both"/>
        <w:textAlignment w:val="baseline"/>
        <w:rPr>
          <w:rFonts w:ascii="Calibri" w:hAnsi="Calibri" w:cs="Calibri"/>
        </w:rPr>
      </w:pPr>
      <w:r w:rsidRPr="00ED000D">
        <w:rPr>
          <w:rFonts w:ascii="Calibri" w:hAnsi="Calibri" w:cs="Calibri"/>
        </w:rPr>
        <w:t>Zamawiający może odstąpić od umowy w każdym z następujących przypadków, tj.</w:t>
      </w:r>
      <w:r w:rsidR="00E2092E">
        <w:rPr>
          <w:rFonts w:ascii="Calibri" w:hAnsi="Calibri" w:cs="Calibri"/>
        </w:rPr>
        <w:t>,</w:t>
      </w:r>
      <w:r w:rsidRPr="00ED000D">
        <w:rPr>
          <w:rFonts w:ascii="Calibri" w:hAnsi="Calibri" w:cs="Calibri"/>
        </w:rPr>
        <w:t xml:space="preserve"> gdy:</w:t>
      </w:r>
    </w:p>
    <w:p w14:paraId="230C5746" w14:textId="1CC478F1" w:rsidR="00EA233E" w:rsidRPr="00870F19" w:rsidRDefault="00EA233E" w:rsidP="00EC272F">
      <w:pPr>
        <w:pStyle w:val="Akapitzlist"/>
        <w:numPr>
          <w:ilvl w:val="2"/>
          <w:numId w:val="59"/>
        </w:numPr>
        <w:suppressAutoHyphens/>
        <w:autoSpaceDN w:val="0"/>
        <w:ind w:left="1287"/>
        <w:jc w:val="both"/>
        <w:textAlignment w:val="baseline"/>
        <w:rPr>
          <w:rFonts w:ascii="Calibri" w:hAnsi="Calibri" w:cs="Calibri"/>
        </w:rPr>
      </w:pPr>
      <w:r w:rsidRPr="00870F19">
        <w:rPr>
          <w:rFonts w:ascii="Calibri" w:hAnsi="Calibri" w:cs="Calibri"/>
        </w:rPr>
        <w:t>oświadczenia Wykonawcy zawarte w ust. 23.2., 23.3. lub 23.4. niniejszego paragrafu lub oświadczenia Wykonawcy lub Podmiotów Biorących Udział, okażą się nieprawdziwe,</w:t>
      </w:r>
    </w:p>
    <w:p w14:paraId="2B7CDC3E" w14:textId="2B827A19" w:rsidR="00EA233E" w:rsidRPr="00870F19" w:rsidRDefault="00EA233E" w:rsidP="00EC272F">
      <w:pPr>
        <w:pStyle w:val="Akapitzlist"/>
        <w:numPr>
          <w:ilvl w:val="2"/>
          <w:numId w:val="59"/>
        </w:numPr>
        <w:tabs>
          <w:tab w:val="left" w:pos="426"/>
        </w:tabs>
        <w:suppressAutoHyphens/>
        <w:autoSpaceDN w:val="0"/>
        <w:ind w:left="1287"/>
        <w:jc w:val="both"/>
        <w:textAlignment w:val="baseline"/>
        <w:rPr>
          <w:rFonts w:ascii="Calibri" w:hAnsi="Calibri" w:cs="Calibri"/>
        </w:rPr>
      </w:pPr>
      <w:r w:rsidRPr="00870F19">
        <w:rPr>
          <w:rFonts w:ascii="Calibri" w:hAnsi="Calibri" w:cs="Calibri"/>
        </w:rPr>
        <w:t>Wykonawca naruszy zobowiązanie wynikające z ust. 23.4. niniejszego paragrafu lub</w:t>
      </w:r>
    </w:p>
    <w:p w14:paraId="7019F8C2" w14:textId="22F677FE" w:rsidR="00EA233E" w:rsidRPr="00870F19" w:rsidRDefault="00EA233E" w:rsidP="00EC272F">
      <w:pPr>
        <w:pStyle w:val="Akapitzlist"/>
        <w:numPr>
          <w:ilvl w:val="2"/>
          <w:numId w:val="59"/>
        </w:numPr>
        <w:suppressAutoHyphens/>
        <w:autoSpaceDN w:val="0"/>
        <w:ind w:left="1287"/>
        <w:jc w:val="both"/>
        <w:textAlignment w:val="baseline"/>
        <w:rPr>
          <w:rFonts w:ascii="Calibri" w:hAnsi="Calibri" w:cs="Calibri"/>
        </w:rPr>
      </w:pPr>
      <w:r w:rsidRPr="00870F19">
        <w:rPr>
          <w:rFonts w:ascii="Calibri" w:hAnsi="Calibri" w:cs="Calibri"/>
        </w:rPr>
        <w:t>Wykonawca nie złoży Zamawiającemu oświadczenia, o którym mowa w ust. 23.5. niniejszego paragrafu i</w:t>
      </w:r>
      <w:r w:rsidR="00870F19">
        <w:rPr>
          <w:rFonts w:ascii="Calibri" w:hAnsi="Calibri" w:cs="Calibri"/>
        </w:rPr>
        <w:t xml:space="preserve"> </w:t>
      </w:r>
      <w:r w:rsidRPr="00870F19">
        <w:rPr>
          <w:rFonts w:ascii="Calibri" w:hAnsi="Calibri" w:cs="Calibri"/>
        </w:rPr>
        <w:t xml:space="preserve">to pomimo ponownego wezwania Wykonawcy do złożenia takiego oświadczenia i wyznaczenia na to dodatkowego terminu nie krótszego niż 3 (trzy) dni robocze. </w:t>
      </w:r>
    </w:p>
    <w:p w14:paraId="2F691A32" w14:textId="77777777" w:rsidR="00EA233E" w:rsidRPr="00ED000D" w:rsidRDefault="00EA233E" w:rsidP="00EA233E">
      <w:pPr>
        <w:tabs>
          <w:tab w:val="left" w:pos="567"/>
        </w:tabs>
        <w:suppressAutoHyphens/>
        <w:autoSpaceDN w:val="0"/>
        <w:spacing w:before="120" w:after="120"/>
        <w:ind w:left="567"/>
        <w:jc w:val="both"/>
        <w:textAlignment w:val="baseline"/>
        <w:rPr>
          <w:rFonts w:ascii="Calibri" w:hAnsi="Calibri" w:cs="Calibri"/>
        </w:rPr>
      </w:pPr>
      <w:r w:rsidRPr="00ED000D">
        <w:rPr>
          <w:rFonts w:ascii="Calibri" w:hAnsi="Calibri" w:cs="Calibri"/>
        </w:rPr>
        <w:t xml:space="preserve">Zamawiający może złożyć oświadczenie o odstąpieniu od </w:t>
      </w:r>
      <w:r>
        <w:rPr>
          <w:rFonts w:ascii="Calibri" w:hAnsi="Calibri" w:cs="Calibri"/>
        </w:rPr>
        <w:t>U</w:t>
      </w:r>
      <w:r w:rsidRPr="00ED000D">
        <w:rPr>
          <w:rFonts w:ascii="Calibri" w:hAnsi="Calibri" w:cs="Calibri"/>
        </w:rPr>
        <w:t xml:space="preserve">mowy na tej podstawie w terminie </w:t>
      </w:r>
      <w:r w:rsidRPr="00ED000D">
        <w:rPr>
          <w:rFonts w:ascii="Calibri" w:hAnsi="Calibri" w:cs="Calibri"/>
          <w:color w:val="000000"/>
        </w:rPr>
        <w:t xml:space="preserve">3 </w:t>
      </w:r>
      <w:r w:rsidRPr="00ED000D">
        <w:rPr>
          <w:rFonts w:ascii="Calibri" w:hAnsi="Calibri" w:cs="Calibri"/>
        </w:rPr>
        <w:t xml:space="preserve">miesięcy od powzięcia wiadomości o okoliczności stanowiącej podstawę odstąpienia, nie później jednak niż do dnia zakończenia obowiązywania </w:t>
      </w:r>
      <w:r>
        <w:rPr>
          <w:rFonts w:ascii="Calibri" w:hAnsi="Calibri" w:cs="Calibri"/>
        </w:rPr>
        <w:t>U</w:t>
      </w:r>
      <w:r w:rsidRPr="00ED000D">
        <w:rPr>
          <w:rFonts w:ascii="Calibri" w:hAnsi="Calibri" w:cs="Calibri"/>
        </w:rPr>
        <w:t>mowy.</w:t>
      </w:r>
    </w:p>
    <w:p w14:paraId="6E1EC368" w14:textId="1F314229" w:rsidR="00EA233E" w:rsidRPr="00ED000D" w:rsidRDefault="00EA233E">
      <w:pPr>
        <w:numPr>
          <w:ilvl w:val="1"/>
          <w:numId w:val="59"/>
        </w:numPr>
        <w:suppressAutoHyphens/>
        <w:autoSpaceDN w:val="0"/>
        <w:spacing w:before="120" w:after="120"/>
        <w:ind w:left="567" w:hanging="567"/>
        <w:jc w:val="both"/>
        <w:textAlignment w:val="baseline"/>
        <w:rPr>
          <w:rFonts w:ascii="Calibri" w:hAnsi="Calibri" w:cs="Calibri"/>
        </w:rPr>
      </w:pPr>
      <w:r w:rsidRPr="00ED000D">
        <w:rPr>
          <w:rFonts w:ascii="Calibri" w:hAnsi="Calibri" w:cs="Calibri"/>
        </w:rPr>
        <w:t xml:space="preserve">Odstępując od </w:t>
      </w:r>
      <w:r>
        <w:rPr>
          <w:rFonts w:ascii="Calibri" w:hAnsi="Calibri" w:cs="Calibri"/>
        </w:rPr>
        <w:t>U</w:t>
      </w:r>
      <w:r w:rsidRPr="00ED000D">
        <w:rPr>
          <w:rFonts w:ascii="Calibri" w:hAnsi="Calibri" w:cs="Calibri"/>
        </w:rPr>
        <w:t xml:space="preserve">mowy na podstawie ust. 23.7. niniejszego paragrafu Zamawiający może wybrać, czy odstępuje od Umowy ze skutkiem </w:t>
      </w:r>
      <w:r w:rsidRPr="00ED000D">
        <w:rPr>
          <w:rFonts w:ascii="Calibri" w:hAnsi="Calibri" w:cs="Calibri"/>
          <w:i/>
        </w:rPr>
        <w:t>ex tunc</w:t>
      </w:r>
      <w:r w:rsidRPr="00ED000D">
        <w:rPr>
          <w:rFonts w:ascii="Calibri" w:hAnsi="Calibri" w:cs="Calibri"/>
        </w:rPr>
        <w:t xml:space="preserve"> czy </w:t>
      </w:r>
      <w:r w:rsidRPr="00ED000D">
        <w:rPr>
          <w:rFonts w:ascii="Calibri" w:hAnsi="Calibri" w:cs="Calibri"/>
          <w:i/>
        </w:rPr>
        <w:t>ex nunc</w:t>
      </w:r>
      <w:r w:rsidRPr="00ED000D">
        <w:rPr>
          <w:rFonts w:ascii="Calibri" w:hAnsi="Calibri" w:cs="Calibri"/>
        </w:rPr>
        <w:t xml:space="preserve"> oraz czy w przypadku odstąpienia ze skutkiem </w:t>
      </w:r>
      <w:r w:rsidRPr="00ED000D">
        <w:rPr>
          <w:rFonts w:ascii="Calibri" w:hAnsi="Calibri" w:cs="Calibri"/>
          <w:i/>
        </w:rPr>
        <w:t>ex nunc</w:t>
      </w:r>
      <w:r w:rsidRPr="00ED000D">
        <w:rPr>
          <w:rFonts w:ascii="Calibri" w:hAnsi="Calibri" w:cs="Calibri"/>
        </w:rPr>
        <w:t>, czy odstępuje w</w:t>
      </w:r>
      <w:r w:rsidR="00EC272F">
        <w:rPr>
          <w:rFonts w:ascii="Calibri" w:hAnsi="Calibri" w:cs="Calibri"/>
        </w:rPr>
        <w:t xml:space="preserve"> </w:t>
      </w:r>
      <w:r w:rsidRPr="00ED000D">
        <w:rPr>
          <w:rFonts w:ascii="Calibri" w:hAnsi="Calibri" w:cs="Calibri"/>
        </w:rPr>
        <w:t>zakresie całej części niewykonanej Umowy, czy tylko w określonym zakresie części niewykonanej Umowy. Zamawiający oznaczy swój wybór w tym zakresie w treści oświadczenia, o którym mowa w ust. 23.7. powyżej.</w:t>
      </w:r>
    </w:p>
    <w:p w14:paraId="2D3B656B" w14:textId="580E054D" w:rsidR="00EA233E" w:rsidRPr="00ED000D" w:rsidRDefault="00EA233E">
      <w:pPr>
        <w:numPr>
          <w:ilvl w:val="1"/>
          <w:numId w:val="59"/>
        </w:numPr>
        <w:suppressAutoHyphens/>
        <w:autoSpaceDN w:val="0"/>
        <w:spacing w:before="120" w:after="120"/>
        <w:ind w:left="567" w:hanging="567"/>
        <w:jc w:val="both"/>
        <w:textAlignment w:val="baseline"/>
        <w:rPr>
          <w:rFonts w:ascii="Calibri" w:hAnsi="Calibri" w:cs="Calibri"/>
        </w:rPr>
      </w:pPr>
      <w:r w:rsidRPr="00ED000D">
        <w:rPr>
          <w:rFonts w:ascii="Calibri" w:hAnsi="Calibri" w:cs="Calibri"/>
        </w:rPr>
        <w:t>Złożenie przez Zamawiającego oświadczenia o odstąpieniu od Umowy, na podstawie postanowień niniejszego paragrafu, stanowi odstąpienie z</w:t>
      </w:r>
      <w:r w:rsidR="00EC272F">
        <w:rPr>
          <w:rFonts w:ascii="Calibri" w:hAnsi="Calibri" w:cs="Calibri"/>
        </w:rPr>
        <w:t xml:space="preserve"> </w:t>
      </w:r>
      <w:r w:rsidRPr="00ED000D">
        <w:rPr>
          <w:rFonts w:ascii="Calibri" w:hAnsi="Calibri" w:cs="Calibri"/>
        </w:rPr>
        <w:t>przyczyn leżących po stronie Wykonawcy.</w:t>
      </w:r>
    </w:p>
    <w:p w14:paraId="5AAE7E6E" w14:textId="4B2D4D0F" w:rsidR="00EA233E" w:rsidRDefault="00EA233E">
      <w:pPr>
        <w:numPr>
          <w:ilvl w:val="1"/>
          <w:numId w:val="59"/>
        </w:numPr>
        <w:suppressAutoHyphens/>
        <w:autoSpaceDN w:val="0"/>
        <w:spacing w:before="120" w:after="120"/>
        <w:ind w:left="567" w:hanging="567"/>
        <w:jc w:val="both"/>
        <w:textAlignment w:val="baseline"/>
        <w:rPr>
          <w:rFonts w:ascii="Calibri" w:hAnsi="Calibri" w:cs="Calibri"/>
        </w:rPr>
      </w:pPr>
      <w:r w:rsidRPr="00ED000D">
        <w:rPr>
          <w:rFonts w:ascii="Calibri" w:hAnsi="Calibri" w:cs="Calibri"/>
        </w:rPr>
        <w:t>W przypadku odstąpienia od Umowy na podstawie postanowień niniejszego paragrafu zastosowanie znajdują postanowienia Umowy dotyczące skutków odstąpienia od Umowy i</w:t>
      </w:r>
      <w:r w:rsidR="00EC272F">
        <w:rPr>
          <w:rFonts w:ascii="Calibri" w:hAnsi="Calibri" w:cs="Calibri"/>
        </w:rPr>
        <w:t xml:space="preserve"> </w:t>
      </w:r>
      <w:r w:rsidRPr="00ED000D">
        <w:rPr>
          <w:rFonts w:ascii="Calibri" w:hAnsi="Calibri" w:cs="Calibri"/>
        </w:rPr>
        <w:t>postępowania po odstąpieniu od Umowy.</w:t>
      </w:r>
    </w:p>
    <w:p w14:paraId="798BCF65" w14:textId="385C5EF9" w:rsidR="00EA233E" w:rsidRPr="00EA233E" w:rsidRDefault="00EA233E">
      <w:pPr>
        <w:numPr>
          <w:ilvl w:val="1"/>
          <w:numId w:val="59"/>
        </w:numPr>
        <w:suppressAutoHyphens/>
        <w:autoSpaceDN w:val="0"/>
        <w:spacing w:before="120" w:after="120"/>
        <w:ind w:left="567" w:hanging="567"/>
        <w:jc w:val="both"/>
        <w:textAlignment w:val="baseline"/>
        <w:rPr>
          <w:rFonts w:ascii="Calibri" w:hAnsi="Calibri" w:cs="Calibri"/>
        </w:rPr>
      </w:pPr>
      <w:r w:rsidRPr="00ED000D">
        <w:rPr>
          <w:rFonts w:ascii="Calibri" w:hAnsi="Calibri" w:cs="Calibri"/>
        </w:rPr>
        <w:t>W celu uniknięcia wątpliwości Strony potwierdzają, że naruszenie zobowiązań, o których mowa w</w:t>
      </w:r>
      <w:r w:rsidR="00EC272F">
        <w:rPr>
          <w:rFonts w:ascii="Calibri" w:hAnsi="Calibri" w:cs="Calibri"/>
        </w:rPr>
        <w:t xml:space="preserve"> </w:t>
      </w:r>
      <w:r w:rsidRPr="00ED000D">
        <w:rPr>
          <w:rFonts w:ascii="Calibri" w:hAnsi="Calibri" w:cs="Calibri"/>
        </w:rPr>
        <w:t xml:space="preserve">ust. 23.3.–23.6. niniejszego paragrafu ma charakter odpowiedzialności gwarancyjnej, Wykonawca odpowiada </w:t>
      </w:r>
      <w:r w:rsidRPr="00ED000D">
        <w:rPr>
          <w:rFonts w:ascii="Calibri" w:hAnsi="Calibri" w:cs="Calibri"/>
        </w:rPr>
        <w:lastRenderedPageBreak/>
        <w:t>względem Zamawiającego za zachowania własne oraz podwykonawców, a odstąpienie od Umowy na podstawie niniejszego paragrafu nie wyłącza prawa do dochodzenia od Wykonawcy zapłaty kar umownych, jak również nie ma wpływu na zobowiązania Wykonawcy wynikające z rękojmi za wady i</w:t>
      </w:r>
      <w:r>
        <w:rPr>
          <w:rFonts w:ascii="Calibri" w:hAnsi="Calibri" w:cs="Calibri"/>
        </w:rPr>
        <w:t> </w:t>
      </w:r>
      <w:r w:rsidRPr="00ED000D">
        <w:rPr>
          <w:rFonts w:ascii="Calibri" w:hAnsi="Calibri" w:cs="Calibri"/>
        </w:rPr>
        <w:t>gwarancji jakości, a także nie ma wpływu na dalsze obowiązywanie tej części zapisów Umowy, które z</w:t>
      </w:r>
      <w:r>
        <w:rPr>
          <w:rFonts w:ascii="Calibri" w:hAnsi="Calibri" w:cs="Calibri"/>
        </w:rPr>
        <w:t> </w:t>
      </w:r>
      <w:r w:rsidRPr="00ED000D">
        <w:rPr>
          <w:rFonts w:ascii="Calibri" w:hAnsi="Calibri" w:cs="Calibri"/>
        </w:rPr>
        <w:t>uwagi na swój cel obowiązują dłużej niż sama Umowa (w</w:t>
      </w:r>
      <w:r w:rsidR="00EC272F">
        <w:rPr>
          <w:rFonts w:ascii="Calibri" w:hAnsi="Calibri" w:cs="Calibri"/>
        </w:rPr>
        <w:t xml:space="preserve"> </w:t>
      </w:r>
      <w:r w:rsidRPr="00ED000D">
        <w:rPr>
          <w:rFonts w:ascii="Calibri" w:hAnsi="Calibri" w:cs="Calibri"/>
        </w:rPr>
        <w:t xml:space="preserve">szczególności dotyczy przestrzegania klauzuli </w:t>
      </w:r>
      <w:r>
        <w:rPr>
          <w:rFonts w:ascii="Calibri" w:hAnsi="Calibri" w:cs="Calibri"/>
        </w:rPr>
        <w:t>p</w:t>
      </w:r>
      <w:r w:rsidRPr="00ED000D">
        <w:rPr>
          <w:rFonts w:ascii="Calibri" w:hAnsi="Calibri" w:cs="Calibri"/>
        </w:rPr>
        <w:t>oufności, poufności danych osobowych, nabytych majątkowych praw autorskich, uprawnień licencyjnych).</w:t>
      </w:r>
      <w:bookmarkEnd w:id="352"/>
    </w:p>
    <w:p w14:paraId="32791AF9" w14:textId="3C2F2C47" w:rsidR="00737CEE" w:rsidRPr="00E8594F" w:rsidRDefault="00EA233E" w:rsidP="008C3A35">
      <w:pPr>
        <w:pStyle w:val="Nagwek1"/>
        <w:keepNext w:val="0"/>
        <w:widowControl w:val="0"/>
        <w:numPr>
          <w:ilvl w:val="0"/>
          <w:numId w:val="0"/>
        </w:numPr>
        <w:spacing w:before="120" w:after="120" w:line="240" w:lineRule="exact"/>
        <w:ind w:left="567" w:hanging="567"/>
        <w:rPr>
          <w:rFonts w:cstheme="minorHAnsi"/>
          <w:b w:val="0"/>
          <w:szCs w:val="20"/>
        </w:rPr>
      </w:pPr>
      <w:r>
        <w:rPr>
          <w:rFonts w:cstheme="minorHAnsi"/>
          <w:b w:val="0"/>
          <w:szCs w:val="20"/>
        </w:rPr>
        <w:t>§24</w:t>
      </w:r>
      <w:r w:rsidR="00870F19">
        <w:rPr>
          <w:rFonts w:cstheme="minorHAnsi"/>
          <w:b w:val="0"/>
          <w:szCs w:val="20"/>
        </w:rPr>
        <w:tab/>
      </w:r>
      <w:r w:rsidR="00737CEE" w:rsidRPr="00E8594F">
        <w:rPr>
          <w:rFonts w:cstheme="minorHAnsi"/>
          <w:b w:val="0"/>
          <w:szCs w:val="20"/>
        </w:rPr>
        <w:t>POSTANOWIENIA KOŃCOWE</w:t>
      </w:r>
      <w:bookmarkEnd w:id="307"/>
      <w:bookmarkEnd w:id="347"/>
      <w:bookmarkEnd w:id="348"/>
      <w:bookmarkEnd w:id="349"/>
      <w:bookmarkEnd w:id="350"/>
    </w:p>
    <w:p w14:paraId="444EA478" w14:textId="222BD963" w:rsidR="00AC7128" w:rsidRDefault="00737CEE">
      <w:pPr>
        <w:pStyle w:val="Nagwek2"/>
        <w:keepNext w:val="0"/>
        <w:widowControl w:val="0"/>
        <w:numPr>
          <w:ilvl w:val="1"/>
          <w:numId w:val="70"/>
        </w:numPr>
        <w:spacing w:line="240" w:lineRule="exact"/>
        <w:ind w:left="567" w:hanging="567"/>
        <w:rPr>
          <w:rFonts w:asciiTheme="minorHAnsi" w:hAnsiTheme="minorHAnsi" w:cstheme="minorHAnsi"/>
        </w:rPr>
      </w:pPr>
      <w:bookmarkStart w:id="353" w:name="_Toc40704994"/>
      <w:r w:rsidRPr="00E8594F">
        <w:rPr>
          <w:rFonts w:asciiTheme="minorHAnsi" w:hAnsiTheme="minorHAnsi" w:cstheme="minorHAnsi"/>
        </w:rPr>
        <w:t>Wszelkie zmiany i uzupełnienia Umowy wymagają zachowania formy pisemnej w</w:t>
      </w:r>
      <w:r w:rsidR="00921084">
        <w:rPr>
          <w:rFonts w:asciiTheme="minorHAnsi" w:hAnsiTheme="minorHAnsi" w:cstheme="minorHAnsi"/>
        </w:rPr>
        <w:t xml:space="preserve"> </w:t>
      </w:r>
      <w:r w:rsidRPr="00E8594F">
        <w:rPr>
          <w:rFonts w:asciiTheme="minorHAnsi" w:hAnsiTheme="minorHAnsi" w:cstheme="minorHAnsi"/>
        </w:rPr>
        <w:t>postaci aneksu pod rygorem nieważności, o ile w Umowie inaczej nie postanowiono.</w:t>
      </w:r>
      <w:bookmarkStart w:id="354" w:name="_Toc40704995"/>
      <w:bookmarkEnd w:id="353"/>
    </w:p>
    <w:p w14:paraId="2D0D008F" w14:textId="0154127A" w:rsidR="00A21B28" w:rsidRDefault="00737CEE">
      <w:pPr>
        <w:pStyle w:val="Nagwek2"/>
        <w:keepNext w:val="0"/>
        <w:widowControl w:val="0"/>
        <w:numPr>
          <w:ilvl w:val="1"/>
          <w:numId w:val="70"/>
        </w:numPr>
        <w:spacing w:line="240" w:lineRule="exact"/>
        <w:ind w:left="567" w:hanging="567"/>
        <w:rPr>
          <w:rFonts w:asciiTheme="minorHAnsi" w:hAnsiTheme="minorHAnsi" w:cstheme="minorHAnsi"/>
        </w:rPr>
      </w:pPr>
      <w:r w:rsidRPr="00AC7128">
        <w:rPr>
          <w:rFonts w:asciiTheme="minorHAnsi" w:hAnsiTheme="minorHAnsi" w:cstheme="minorHAnsi"/>
        </w:rPr>
        <w:t>Jeżeli jakiekolwiek postanowienie Umowy zostanie uznane za nieważne lub niewykonalne,</w:t>
      </w:r>
      <w:r w:rsidR="00E4612B" w:rsidRPr="00AC7128">
        <w:rPr>
          <w:rFonts w:asciiTheme="minorHAnsi" w:hAnsiTheme="minorHAnsi" w:cstheme="minorHAnsi"/>
        </w:rPr>
        <w:t xml:space="preserve"> </w:t>
      </w:r>
      <w:r w:rsidRPr="00AC7128">
        <w:rPr>
          <w:rFonts w:asciiTheme="minorHAnsi" w:hAnsiTheme="minorHAnsi" w:cstheme="minorHAnsi"/>
        </w:rPr>
        <w:t>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postanowienia i pokrywające brakujące postanowienie w sposób rozsądnie zbliżony do celów Umowy. Interpretacja postanowień Umowy będzie odbywała się z zastosowaniem dyrektywy życzliwej interpretacji (</w:t>
      </w:r>
      <w:r w:rsidRPr="00AC7128">
        <w:rPr>
          <w:rFonts w:asciiTheme="minorHAnsi" w:hAnsiTheme="minorHAnsi" w:cstheme="minorHAnsi"/>
          <w:i/>
        </w:rPr>
        <w:t>benigna interpretatio</w:t>
      </w:r>
      <w:r w:rsidRPr="00AC7128">
        <w:rPr>
          <w:rFonts w:asciiTheme="minorHAnsi" w:hAnsiTheme="minorHAnsi" w:cstheme="minorHAnsi"/>
        </w:rPr>
        <w:t>), zmierzającej</w:t>
      </w:r>
      <w:r w:rsidR="00870F19">
        <w:rPr>
          <w:rFonts w:asciiTheme="minorHAnsi" w:hAnsiTheme="minorHAnsi" w:cstheme="minorHAnsi"/>
        </w:rPr>
        <w:t xml:space="preserve"> </w:t>
      </w:r>
      <w:r w:rsidRPr="00AC7128">
        <w:rPr>
          <w:rFonts w:asciiTheme="minorHAnsi" w:hAnsiTheme="minorHAnsi" w:cstheme="minorHAnsi"/>
        </w:rPr>
        <w:t>do osiągnięcia, w możliwie najwyższym stopniu, zamierzonych przez Strony skutków prawnych</w:t>
      </w:r>
      <w:r w:rsidR="00870F19">
        <w:rPr>
          <w:rFonts w:asciiTheme="minorHAnsi" w:hAnsiTheme="minorHAnsi" w:cstheme="minorHAnsi"/>
        </w:rPr>
        <w:t xml:space="preserve"> </w:t>
      </w:r>
      <w:r w:rsidRPr="00AC7128">
        <w:rPr>
          <w:rFonts w:asciiTheme="minorHAnsi" w:hAnsiTheme="minorHAnsi" w:cstheme="minorHAnsi"/>
        </w:rPr>
        <w:t>i</w:t>
      </w:r>
      <w:r w:rsidR="00EC272F">
        <w:rPr>
          <w:rFonts w:asciiTheme="minorHAnsi" w:hAnsiTheme="minorHAnsi" w:cstheme="minorHAnsi"/>
        </w:rPr>
        <w:t> </w:t>
      </w:r>
      <w:r w:rsidRPr="00AC7128">
        <w:rPr>
          <w:rFonts w:asciiTheme="minorHAnsi" w:hAnsiTheme="minorHAnsi" w:cstheme="minorHAnsi"/>
        </w:rPr>
        <w:t>gospodarczych.</w:t>
      </w:r>
      <w:bookmarkStart w:id="355" w:name="_Toc40704996"/>
      <w:bookmarkEnd w:id="354"/>
    </w:p>
    <w:p w14:paraId="562E6AE6" w14:textId="77777777" w:rsidR="00A21B28" w:rsidRDefault="00737CEE">
      <w:pPr>
        <w:pStyle w:val="Nagwek2"/>
        <w:keepNext w:val="0"/>
        <w:widowControl w:val="0"/>
        <w:numPr>
          <w:ilvl w:val="1"/>
          <w:numId w:val="70"/>
        </w:numPr>
        <w:spacing w:line="240" w:lineRule="exact"/>
        <w:ind w:left="567" w:hanging="567"/>
        <w:rPr>
          <w:rFonts w:asciiTheme="minorHAnsi" w:hAnsiTheme="minorHAnsi" w:cstheme="minorHAnsi"/>
        </w:rPr>
      </w:pPr>
      <w:r w:rsidRPr="00A21B28">
        <w:rPr>
          <w:rFonts w:asciiTheme="minorHAnsi" w:hAnsiTheme="minorHAnsi" w:cstheme="minorHAnsi"/>
        </w:rPr>
        <w:t>Umowa podlega prawu polskiemu a w sprawach nieuregulowanych niniejszą Umową mają zastosowanie przepisy Kodeksu Cywilnego.</w:t>
      </w:r>
      <w:bookmarkStart w:id="356" w:name="_Toc40704997"/>
      <w:bookmarkEnd w:id="355"/>
    </w:p>
    <w:p w14:paraId="13090480" w14:textId="77777777" w:rsidR="00B80B93" w:rsidRDefault="00737CEE">
      <w:pPr>
        <w:pStyle w:val="Nagwek2"/>
        <w:keepNext w:val="0"/>
        <w:widowControl w:val="0"/>
        <w:numPr>
          <w:ilvl w:val="1"/>
          <w:numId w:val="70"/>
        </w:numPr>
        <w:spacing w:line="240" w:lineRule="exact"/>
        <w:ind w:left="567" w:hanging="567"/>
        <w:rPr>
          <w:rFonts w:asciiTheme="minorHAnsi" w:hAnsiTheme="minorHAnsi" w:cstheme="minorHAnsi"/>
        </w:rPr>
      </w:pPr>
      <w:r w:rsidRPr="00A21B28">
        <w:rPr>
          <w:rFonts w:asciiTheme="minorHAnsi" w:hAnsiTheme="minorHAnsi" w:cstheme="minorHAnsi"/>
        </w:rPr>
        <w:t>O ile nie zostanie osiągnięte polubowne rozstrzygnięcie sporu, to spory podlegają ostatecznemu rozstrzygnięciu sądowemu. Sądem właściwym do rozstrzygania sporów będzie sąd, w okręgu którego znajduje się siedziba Zamawiającego</w:t>
      </w:r>
      <w:bookmarkStart w:id="357" w:name="_Toc40704998"/>
      <w:bookmarkEnd w:id="356"/>
      <w:r w:rsidR="00B80B93">
        <w:rPr>
          <w:rFonts w:asciiTheme="minorHAnsi" w:hAnsiTheme="minorHAnsi" w:cstheme="minorHAnsi"/>
        </w:rPr>
        <w:t>.</w:t>
      </w:r>
    </w:p>
    <w:p w14:paraId="65938932" w14:textId="6A29367F" w:rsidR="00D16007" w:rsidRPr="00D16007" w:rsidRDefault="00D16007" w:rsidP="00D16007">
      <w:pPr>
        <w:pStyle w:val="Nagwek2"/>
        <w:keepNext w:val="0"/>
        <w:widowControl w:val="0"/>
        <w:numPr>
          <w:ilvl w:val="1"/>
          <w:numId w:val="70"/>
        </w:numPr>
        <w:ind w:left="567" w:hanging="567"/>
        <w:rPr>
          <w:rFonts w:asciiTheme="minorHAnsi" w:hAnsiTheme="minorHAnsi" w:cstheme="minorHAnsi"/>
        </w:rPr>
      </w:pPr>
      <w:r w:rsidRPr="00D16007">
        <w:rPr>
          <w:rFonts w:asciiTheme="minorHAnsi" w:hAnsiTheme="minorHAnsi" w:cstheme="minorHAnsi"/>
        </w:rPr>
        <w:t>Stronom przysługuje prawo do rozwiązania Umowy z zachowaniem 3 – miesięcznego okresu wypowiedzenia, ze skutkiem na koniec miesiąca kalendarzowego.</w:t>
      </w:r>
      <w:r w:rsidRPr="00D16007">
        <w:rPr>
          <w:rFonts w:cs="Arial"/>
          <w:color w:val="FF0000"/>
        </w:rPr>
        <w:t xml:space="preserve"> </w:t>
      </w:r>
      <w:r w:rsidRPr="00D16007">
        <w:rPr>
          <w:rFonts w:asciiTheme="minorHAnsi" w:hAnsiTheme="minorHAnsi" w:cstheme="minorHAnsi"/>
        </w:rPr>
        <w:t>Rozwiązanie Umowy w trybie przewidzianym w zdaniu pierwszym może nastąpić wyłącznie w formie pisemnej pod rygorem nieważności.</w:t>
      </w:r>
    </w:p>
    <w:p w14:paraId="4F894D0B" w14:textId="5F1FE4A5" w:rsidR="00B80B93" w:rsidRPr="00157A2F" w:rsidRDefault="00B80B93">
      <w:pPr>
        <w:pStyle w:val="Nagwek2"/>
        <w:keepNext w:val="0"/>
        <w:widowControl w:val="0"/>
        <w:numPr>
          <w:ilvl w:val="1"/>
          <w:numId w:val="70"/>
        </w:numPr>
        <w:spacing w:line="240" w:lineRule="exact"/>
        <w:ind w:left="567" w:hanging="567"/>
        <w:rPr>
          <w:rFonts w:asciiTheme="minorHAnsi" w:hAnsiTheme="minorHAnsi" w:cstheme="minorHAnsi"/>
        </w:rPr>
      </w:pPr>
      <w:r w:rsidRPr="00B80B93">
        <w:rPr>
          <w:rFonts w:asciiTheme="minorHAnsi" w:hAnsiTheme="minorHAnsi" w:cstheme="minorHAnsi"/>
        </w:rPr>
        <w:t>Wykonawca wyraża zgodę na udostępnienie informacji o warunkach Umowy/Oferty spółkom Grupy Kapitałowej Zamawiającego.</w:t>
      </w:r>
    </w:p>
    <w:p w14:paraId="79B560B9" w14:textId="1BBF5F69" w:rsidR="00BC2173" w:rsidRDefault="003C55CB">
      <w:pPr>
        <w:pStyle w:val="Nagwek2"/>
        <w:keepNext w:val="0"/>
        <w:widowControl w:val="0"/>
        <w:numPr>
          <w:ilvl w:val="1"/>
          <w:numId w:val="70"/>
        </w:numPr>
        <w:spacing w:line="240" w:lineRule="exact"/>
        <w:ind w:left="567" w:hanging="567"/>
        <w:rPr>
          <w:rFonts w:asciiTheme="minorHAnsi" w:hAnsiTheme="minorHAnsi" w:cstheme="minorHAnsi"/>
        </w:rPr>
      </w:pPr>
      <w:r w:rsidRPr="00A21B28">
        <w:rPr>
          <w:rFonts w:asciiTheme="minorHAnsi" w:hAnsiTheme="minorHAnsi" w:cstheme="minorHAnsi"/>
        </w:rPr>
        <w:t>Wykonawca zobowiązuje się do niestosowania wobec spółek Grupy Kapitałowej PGE, stawek oraz warunków współpracy mniej korzystnych niż wynikające z niniejszej Umowy.</w:t>
      </w:r>
    </w:p>
    <w:p w14:paraId="1FCD95A5" w14:textId="78BE0523" w:rsidR="00870F19" w:rsidRPr="00870F19" w:rsidRDefault="00B82651">
      <w:pPr>
        <w:pStyle w:val="Nagwek2"/>
        <w:keepNext w:val="0"/>
        <w:widowControl w:val="0"/>
        <w:numPr>
          <w:ilvl w:val="1"/>
          <w:numId w:val="70"/>
        </w:numPr>
        <w:ind w:left="567" w:hanging="567"/>
        <w:rPr>
          <w:rFonts w:asciiTheme="minorHAnsi" w:hAnsiTheme="minorHAnsi" w:cstheme="minorHAnsi"/>
        </w:rPr>
      </w:pPr>
      <w:bookmarkStart w:id="358" w:name="_Toc40704999"/>
      <w:bookmarkStart w:id="359" w:name="_Ref493244134"/>
      <w:bookmarkEnd w:id="357"/>
      <w:r w:rsidRPr="00381348">
        <w:rPr>
          <w:rFonts w:asciiTheme="minorHAnsi" w:hAnsiTheme="minorHAnsi" w:cstheme="minorHAnsi"/>
        </w:rPr>
        <w:t>Umowę sporządzono w 2 jednobrzmiących egzemplarzach, po 1 dla Zamawiającego i Wykonawcy</w:t>
      </w:r>
      <w:r w:rsidRPr="000E3D4A">
        <w:rPr>
          <w:rStyle w:val="Odwoanieprzypisudolnego"/>
          <w:rFonts w:asciiTheme="minorHAnsi" w:hAnsiTheme="minorHAnsi" w:cstheme="minorHAnsi"/>
        </w:rPr>
        <w:footnoteReference w:id="3"/>
      </w:r>
      <w:r w:rsidRPr="00381348">
        <w:rPr>
          <w:rFonts w:asciiTheme="minorHAnsi" w:hAnsiTheme="minorHAnsi" w:cstheme="minorHAnsi"/>
        </w:rPr>
        <w:t>.</w:t>
      </w:r>
    </w:p>
    <w:p w14:paraId="712326F8" w14:textId="5983F795" w:rsidR="00870F19" w:rsidRDefault="00870F19">
      <w:pPr>
        <w:pStyle w:val="Nagwek2"/>
        <w:keepNext w:val="0"/>
        <w:widowControl w:val="0"/>
        <w:numPr>
          <w:ilvl w:val="1"/>
          <w:numId w:val="70"/>
        </w:numPr>
        <w:spacing w:line="240" w:lineRule="exact"/>
        <w:ind w:left="567" w:hanging="567"/>
        <w:rPr>
          <w:rFonts w:asciiTheme="minorHAnsi" w:hAnsiTheme="minorHAnsi" w:cstheme="minorHAnsi"/>
        </w:rPr>
      </w:pPr>
      <w:r w:rsidRPr="004D2BA9">
        <w:rPr>
          <w:rFonts w:asciiTheme="minorHAnsi" w:hAnsiTheme="minorHAnsi" w:cstheme="minorHAnsi"/>
        </w:rPr>
        <w:t xml:space="preserve">Umowa wchodzi w życie z dniem zawarcia, z mocą obowiązującą od dnia </w:t>
      </w:r>
      <w:r w:rsidR="00E76FCB">
        <w:rPr>
          <w:rFonts w:asciiTheme="minorHAnsi" w:hAnsiTheme="minorHAnsi" w:cstheme="minorHAnsi"/>
        </w:rPr>
        <w:t>………</w:t>
      </w:r>
      <w:r>
        <w:rPr>
          <w:rFonts w:asciiTheme="minorHAnsi" w:hAnsiTheme="minorHAnsi" w:cstheme="minorHAnsi"/>
        </w:rPr>
        <w:t xml:space="preserve"> </w:t>
      </w:r>
      <w:r w:rsidR="00E32957">
        <w:rPr>
          <w:rFonts w:asciiTheme="minorHAnsi" w:hAnsiTheme="minorHAnsi" w:cstheme="minorHAnsi"/>
        </w:rPr>
        <w:t xml:space="preserve">2024 </w:t>
      </w:r>
      <w:r w:rsidRPr="004D2BA9">
        <w:rPr>
          <w:rFonts w:asciiTheme="minorHAnsi" w:hAnsiTheme="minorHAnsi" w:cstheme="minorHAnsi"/>
        </w:rPr>
        <w:t>r</w:t>
      </w:r>
    </w:p>
    <w:p w14:paraId="254D86D1" w14:textId="2CF293F7" w:rsidR="004D6374" w:rsidRPr="00A21B28" w:rsidRDefault="00796C52">
      <w:pPr>
        <w:pStyle w:val="Nagwek2"/>
        <w:keepNext w:val="0"/>
        <w:widowControl w:val="0"/>
        <w:numPr>
          <w:ilvl w:val="1"/>
          <w:numId w:val="70"/>
        </w:numPr>
        <w:spacing w:line="240" w:lineRule="exact"/>
        <w:ind w:left="567" w:hanging="567"/>
        <w:rPr>
          <w:rFonts w:asciiTheme="minorHAnsi" w:hAnsiTheme="minorHAnsi" w:cstheme="minorHAnsi"/>
        </w:rPr>
      </w:pPr>
      <w:r w:rsidRPr="00A21B28">
        <w:rPr>
          <w:rFonts w:asciiTheme="minorHAnsi" w:hAnsiTheme="minorHAnsi" w:cstheme="minorHAnsi"/>
        </w:rPr>
        <w:t>Integralną częścią Umowy są:</w:t>
      </w:r>
      <w:bookmarkEnd w:id="358"/>
      <w:r w:rsidRPr="00A21B28">
        <w:rPr>
          <w:rFonts w:asciiTheme="minorHAnsi" w:hAnsiTheme="minorHAnsi" w:cstheme="minorHAnsi"/>
        </w:rPr>
        <w:t xml:space="preserve"> </w:t>
      </w:r>
      <w:bookmarkStart w:id="360" w:name="_Toc40705000"/>
    </w:p>
    <w:bookmarkEnd w:id="359"/>
    <w:bookmarkEnd w:id="360"/>
    <w:p w14:paraId="7AF687C0" w14:textId="6F8FA9D9" w:rsidR="00FB3BAC" w:rsidRDefault="00B07B11">
      <w:pPr>
        <w:pStyle w:val="Nagwek2"/>
        <w:keepNext w:val="0"/>
        <w:widowControl w:val="0"/>
        <w:numPr>
          <w:ilvl w:val="2"/>
          <w:numId w:val="70"/>
        </w:numPr>
        <w:spacing w:before="0" w:after="0" w:line="240" w:lineRule="exact"/>
        <w:ind w:left="1276" w:hanging="709"/>
        <w:rPr>
          <w:rFonts w:asciiTheme="minorHAnsi" w:hAnsiTheme="minorHAnsi" w:cstheme="minorHAnsi"/>
          <w:bCs/>
        </w:rPr>
      </w:pPr>
      <w:r w:rsidRPr="00E8594F">
        <w:rPr>
          <w:rFonts w:asciiTheme="minorHAnsi" w:hAnsiTheme="minorHAnsi" w:cstheme="minorHAnsi"/>
          <w:bCs/>
        </w:rPr>
        <w:t xml:space="preserve">Załącznik nr 1 </w:t>
      </w:r>
      <w:r w:rsidR="003F3D21">
        <w:rPr>
          <w:rFonts w:asciiTheme="minorHAnsi" w:hAnsiTheme="minorHAnsi" w:cstheme="minorHAnsi"/>
        </w:rPr>
        <w:t xml:space="preserve">- </w:t>
      </w:r>
      <w:r>
        <w:rPr>
          <w:rFonts w:asciiTheme="minorHAnsi" w:hAnsiTheme="minorHAnsi" w:cstheme="minorHAnsi"/>
          <w:bCs/>
        </w:rPr>
        <w:t>SWZ/</w:t>
      </w:r>
      <w:r w:rsidRPr="00E8594F">
        <w:rPr>
          <w:rFonts w:asciiTheme="minorHAnsi" w:hAnsiTheme="minorHAnsi" w:cstheme="minorHAnsi"/>
          <w:bCs/>
        </w:rPr>
        <w:t>Opis Przedmiotu Zamówienia</w:t>
      </w:r>
    </w:p>
    <w:p w14:paraId="57FA8DA8" w14:textId="37D88952" w:rsidR="00FB3BAC" w:rsidRPr="00FB3BAC" w:rsidRDefault="00B07B11">
      <w:pPr>
        <w:pStyle w:val="Nagwek2"/>
        <w:keepNext w:val="0"/>
        <w:widowControl w:val="0"/>
        <w:numPr>
          <w:ilvl w:val="2"/>
          <w:numId w:val="70"/>
        </w:numPr>
        <w:spacing w:before="0" w:after="0" w:line="240" w:lineRule="exact"/>
        <w:ind w:left="1276" w:hanging="709"/>
        <w:rPr>
          <w:rFonts w:asciiTheme="minorHAnsi" w:hAnsiTheme="minorHAnsi" w:cstheme="minorHAnsi"/>
          <w:bCs/>
        </w:rPr>
      </w:pPr>
      <w:r w:rsidRPr="00FB3BAC">
        <w:rPr>
          <w:rFonts w:asciiTheme="minorHAnsi" w:hAnsiTheme="minorHAnsi" w:cstheme="minorHAnsi"/>
          <w:bCs/>
        </w:rPr>
        <w:t xml:space="preserve">Załącznik nr 2 </w:t>
      </w:r>
      <w:r w:rsidR="003F3D21">
        <w:rPr>
          <w:rFonts w:asciiTheme="minorHAnsi" w:hAnsiTheme="minorHAnsi" w:cstheme="minorHAnsi"/>
        </w:rPr>
        <w:t xml:space="preserve">- </w:t>
      </w:r>
      <w:r w:rsidRPr="00FB3BAC">
        <w:rPr>
          <w:rFonts w:asciiTheme="minorHAnsi" w:hAnsiTheme="minorHAnsi" w:cstheme="minorHAnsi"/>
          <w:bCs/>
        </w:rPr>
        <w:t xml:space="preserve"> </w:t>
      </w:r>
      <w:r w:rsidRPr="00FB3BAC">
        <w:rPr>
          <w:rFonts w:asciiTheme="minorHAnsi" w:hAnsiTheme="minorHAnsi" w:cstheme="minorHAnsi"/>
        </w:rPr>
        <w:t>Oferta Wykonawcy nr ……………… z dnia …………..202</w:t>
      </w:r>
      <w:r w:rsidR="00E32957">
        <w:rPr>
          <w:rFonts w:asciiTheme="minorHAnsi" w:hAnsiTheme="minorHAnsi" w:cstheme="minorHAnsi"/>
        </w:rPr>
        <w:t>4</w:t>
      </w:r>
      <w:r w:rsidR="0008251C">
        <w:rPr>
          <w:rFonts w:asciiTheme="minorHAnsi" w:hAnsiTheme="minorHAnsi" w:cstheme="minorHAnsi"/>
        </w:rPr>
        <w:t xml:space="preserve"> r.</w:t>
      </w:r>
    </w:p>
    <w:p w14:paraId="024B8378" w14:textId="22DE86BD" w:rsidR="00FB3BAC" w:rsidRPr="00FB3BAC" w:rsidRDefault="00B07B11">
      <w:pPr>
        <w:pStyle w:val="Nagwek2"/>
        <w:keepNext w:val="0"/>
        <w:widowControl w:val="0"/>
        <w:numPr>
          <w:ilvl w:val="2"/>
          <w:numId w:val="70"/>
        </w:numPr>
        <w:spacing w:before="0" w:after="0" w:line="240" w:lineRule="exact"/>
        <w:ind w:left="1276" w:hanging="709"/>
        <w:rPr>
          <w:rFonts w:asciiTheme="minorHAnsi" w:hAnsiTheme="minorHAnsi" w:cstheme="minorHAnsi"/>
          <w:bCs/>
        </w:rPr>
      </w:pPr>
      <w:r w:rsidRPr="00FB3BAC">
        <w:rPr>
          <w:rFonts w:asciiTheme="minorHAnsi" w:hAnsiTheme="minorHAnsi" w:cstheme="minorHAnsi"/>
        </w:rPr>
        <w:t xml:space="preserve">Załącznik nr 3 - Zamówienie </w:t>
      </w:r>
      <w:r w:rsidR="00B30201" w:rsidRPr="00FB3BAC">
        <w:rPr>
          <w:rFonts w:asciiTheme="minorHAnsi" w:hAnsiTheme="minorHAnsi" w:cstheme="minorHAnsi"/>
        </w:rPr>
        <w:t>U</w:t>
      </w:r>
      <w:r w:rsidRPr="00FB3BAC">
        <w:rPr>
          <w:rFonts w:asciiTheme="minorHAnsi" w:hAnsiTheme="minorHAnsi" w:cstheme="minorHAnsi"/>
        </w:rPr>
        <w:t>sługi nr  ………………….. z dnia ……………….202</w:t>
      </w:r>
      <w:r w:rsidR="00E32957">
        <w:rPr>
          <w:rFonts w:asciiTheme="minorHAnsi" w:hAnsiTheme="minorHAnsi" w:cstheme="minorHAnsi"/>
        </w:rPr>
        <w:t>4</w:t>
      </w:r>
      <w:r w:rsidRPr="00FB3BAC">
        <w:rPr>
          <w:rFonts w:asciiTheme="minorHAnsi" w:hAnsiTheme="minorHAnsi" w:cstheme="minorHAnsi"/>
        </w:rPr>
        <w:t xml:space="preserve"> r. </w:t>
      </w:r>
    </w:p>
    <w:p w14:paraId="16CB01D3" w14:textId="3490A83B" w:rsidR="00DD1343" w:rsidRPr="00FB3BAC" w:rsidRDefault="00DD1343">
      <w:pPr>
        <w:pStyle w:val="Nagwek2"/>
        <w:keepNext w:val="0"/>
        <w:widowControl w:val="0"/>
        <w:numPr>
          <w:ilvl w:val="2"/>
          <w:numId w:val="70"/>
        </w:numPr>
        <w:spacing w:before="0" w:after="0" w:line="240" w:lineRule="exact"/>
        <w:ind w:left="1276" w:hanging="709"/>
        <w:rPr>
          <w:rFonts w:asciiTheme="minorHAnsi" w:hAnsiTheme="minorHAnsi" w:cstheme="minorHAnsi"/>
          <w:bCs/>
        </w:rPr>
      </w:pPr>
      <w:r w:rsidRPr="00FB3BAC">
        <w:rPr>
          <w:rFonts w:asciiTheme="minorHAnsi" w:hAnsiTheme="minorHAnsi" w:cstheme="minorHAnsi"/>
        </w:rPr>
        <w:t>Załącznik nr 4 - Wynik Aukcji elektronicznej – potwierdzonej w dniu ………. 202</w:t>
      </w:r>
      <w:r w:rsidR="00E32957">
        <w:rPr>
          <w:rFonts w:asciiTheme="minorHAnsi" w:hAnsiTheme="minorHAnsi" w:cstheme="minorHAnsi"/>
        </w:rPr>
        <w:t>4</w:t>
      </w:r>
      <w:r w:rsidRPr="00FB3BAC">
        <w:rPr>
          <w:rFonts w:asciiTheme="minorHAnsi" w:hAnsiTheme="minorHAnsi" w:cstheme="minorHAnsi"/>
        </w:rPr>
        <w:t xml:space="preserve"> r. </w:t>
      </w:r>
    </w:p>
    <w:p w14:paraId="5C5A41AD" w14:textId="19CB0170" w:rsidR="00B07B11" w:rsidRPr="00E8594F" w:rsidRDefault="00B07B11">
      <w:pPr>
        <w:pStyle w:val="Nagwek2"/>
        <w:keepNext w:val="0"/>
        <w:widowControl w:val="0"/>
        <w:numPr>
          <w:ilvl w:val="2"/>
          <w:numId w:val="70"/>
        </w:numPr>
        <w:spacing w:before="0" w:after="0"/>
        <w:ind w:left="1276" w:hanging="709"/>
        <w:rPr>
          <w:rFonts w:asciiTheme="minorHAnsi" w:hAnsiTheme="minorHAnsi" w:cstheme="minorHAnsi"/>
        </w:rPr>
      </w:pPr>
      <w:r w:rsidRPr="00E8594F">
        <w:rPr>
          <w:rFonts w:asciiTheme="minorHAnsi" w:hAnsiTheme="minorHAnsi" w:cstheme="minorHAnsi"/>
        </w:rPr>
        <w:t xml:space="preserve">Załącznik nr </w:t>
      </w:r>
      <w:r w:rsidR="00DD1343">
        <w:rPr>
          <w:rFonts w:asciiTheme="minorHAnsi" w:hAnsiTheme="minorHAnsi" w:cstheme="minorHAnsi"/>
        </w:rPr>
        <w:t>5</w:t>
      </w:r>
      <w:r w:rsidRPr="00E8594F">
        <w:rPr>
          <w:rFonts w:asciiTheme="minorHAnsi" w:hAnsiTheme="minorHAnsi" w:cstheme="minorHAnsi"/>
        </w:rPr>
        <w:t xml:space="preserve"> </w:t>
      </w:r>
      <w:r w:rsidR="003F3D21">
        <w:rPr>
          <w:rFonts w:asciiTheme="minorHAnsi" w:hAnsiTheme="minorHAnsi" w:cstheme="minorHAnsi"/>
        </w:rPr>
        <w:t xml:space="preserve">- </w:t>
      </w:r>
      <w:r w:rsidRPr="00E8594F">
        <w:rPr>
          <w:rFonts w:asciiTheme="minorHAnsi" w:hAnsiTheme="minorHAnsi" w:cstheme="minorHAnsi"/>
        </w:rPr>
        <w:t>Dokumenty potwierdzające zdolność do reprezentacji Stron zawierających Umowę, w szczególności: aktualny odpis KRS Stron Umowy, wydruk z Centralnej Ewidencji i</w:t>
      </w:r>
      <w:r w:rsidR="009605FA">
        <w:rPr>
          <w:rFonts w:asciiTheme="minorHAnsi" w:hAnsiTheme="minorHAnsi" w:cstheme="minorHAnsi"/>
        </w:rPr>
        <w:t xml:space="preserve"> </w:t>
      </w:r>
      <w:r w:rsidRPr="00E8594F">
        <w:rPr>
          <w:rFonts w:asciiTheme="minorHAnsi" w:hAnsiTheme="minorHAnsi" w:cstheme="minorHAnsi"/>
        </w:rPr>
        <w:t>Informacji</w:t>
      </w:r>
      <w:r>
        <w:rPr>
          <w:rFonts w:asciiTheme="minorHAnsi" w:hAnsiTheme="minorHAnsi" w:cstheme="minorHAnsi"/>
        </w:rPr>
        <w:t xml:space="preserve"> </w:t>
      </w:r>
      <w:r w:rsidRPr="00E8594F">
        <w:rPr>
          <w:rFonts w:asciiTheme="minorHAnsi" w:hAnsiTheme="minorHAnsi" w:cstheme="minorHAnsi"/>
        </w:rPr>
        <w:t>o</w:t>
      </w:r>
      <w:r w:rsidR="009605FA">
        <w:rPr>
          <w:rFonts w:asciiTheme="minorHAnsi" w:hAnsiTheme="minorHAnsi" w:cstheme="minorHAnsi"/>
        </w:rPr>
        <w:t> </w:t>
      </w:r>
      <w:r w:rsidRPr="00E8594F">
        <w:rPr>
          <w:rFonts w:asciiTheme="minorHAnsi" w:hAnsiTheme="minorHAnsi" w:cstheme="minorHAnsi"/>
        </w:rPr>
        <w:t xml:space="preserve">Działalności Gospodarczej, pełnomocnictwo. </w:t>
      </w:r>
    </w:p>
    <w:p w14:paraId="7D580B42" w14:textId="1977910E" w:rsidR="00F26B9F" w:rsidRDefault="00F26B9F">
      <w:pPr>
        <w:pStyle w:val="Nagwek2"/>
        <w:keepNext w:val="0"/>
        <w:widowControl w:val="0"/>
        <w:numPr>
          <w:ilvl w:val="2"/>
          <w:numId w:val="70"/>
        </w:numPr>
        <w:spacing w:before="0" w:after="0"/>
        <w:ind w:left="1276" w:hanging="709"/>
        <w:rPr>
          <w:rFonts w:asciiTheme="minorHAnsi" w:hAnsiTheme="minorHAnsi" w:cstheme="minorHAnsi"/>
        </w:rPr>
      </w:pPr>
      <w:r w:rsidRPr="00F26B9F">
        <w:rPr>
          <w:rFonts w:asciiTheme="minorHAnsi" w:hAnsiTheme="minorHAnsi" w:cstheme="minorHAnsi"/>
        </w:rPr>
        <w:t xml:space="preserve">Załącznik nr </w:t>
      </w:r>
      <w:r w:rsidR="0008251C">
        <w:rPr>
          <w:rFonts w:asciiTheme="minorHAnsi" w:hAnsiTheme="minorHAnsi" w:cstheme="minorHAnsi"/>
        </w:rPr>
        <w:t>6</w:t>
      </w:r>
      <w:r w:rsidRPr="00F26B9F">
        <w:rPr>
          <w:rFonts w:asciiTheme="minorHAnsi" w:hAnsiTheme="minorHAnsi" w:cstheme="minorHAnsi"/>
        </w:rPr>
        <w:t xml:space="preserve"> - Porozumienie w sprawie udostępnienia danych osobowych.</w:t>
      </w:r>
    </w:p>
    <w:p w14:paraId="24AE068F" w14:textId="27B58D9D" w:rsidR="00E76FCB" w:rsidRDefault="00E76FCB" w:rsidP="00E76FCB">
      <w:pPr>
        <w:pStyle w:val="Akapitzlist"/>
        <w:numPr>
          <w:ilvl w:val="2"/>
          <w:numId w:val="70"/>
        </w:numPr>
        <w:ind w:left="1276" w:hanging="709"/>
        <w:rPr>
          <w:rFonts w:asciiTheme="minorHAnsi" w:hAnsiTheme="minorHAnsi" w:cstheme="minorHAnsi"/>
        </w:rPr>
      </w:pPr>
      <w:r w:rsidRPr="00E76FCB">
        <w:rPr>
          <w:rFonts w:asciiTheme="minorHAnsi" w:hAnsiTheme="minorHAnsi" w:cstheme="minorHAnsi"/>
        </w:rPr>
        <w:t xml:space="preserve">Załącznik nr 7 </w:t>
      </w:r>
      <w:r w:rsidR="003F3D21">
        <w:rPr>
          <w:rFonts w:asciiTheme="minorHAnsi" w:hAnsiTheme="minorHAnsi" w:cstheme="minorHAnsi"/>
        </w:rPr>
        <w:t xml:space="preserve">- </w:t>
      </w:r>
      <w:r w:rsidRPr="00E76FCB">
        <w:rPr>
          <w:rFonts w:asciiTheme="minorHAnsi" w:hAnsiTheme="minorHAnsi" w:cstheme="minorHAnsi"/>
        </w:rPr>
        <w:t>Lista Podwykonawców.</w:t>
      </w:r>
    </w:p>
    <w:p w14:paraId="06477F60" w14:textId="676A0DC7" w:rsidR="003F3D21" w:rsidRDefault="003F3D21" w:rsidP="00E76FCB">
      <w:pPr>
        <w:pStyle w:val="Akapitzlist"/>
        <w:numPr>
          <w:ilvl w:val="2"/>
          <w:numId w:val="70"/>
        </w:numPr>
        <w:ind w:left="1276" w:hanging="709"/>
        <w:rPr>
          <w:rFonts w:asciiTheme="minorHAnsi" w:hAnsiTheme="minorHAnsi" w:cstheme="minorHAnsi"/>
        </w:rPr>
      </w:pPr>
      <w:r>
        <w:rPr>
          <w:rFonts w:asciiTheme="minorHAnsi" w:hAnsiTheme="minorHAnsi" w:cstheme="minorHAnsi"/>
        </w:rPr>
        <w:t xml:space="preserve">Załącznik nr 8 </w:t>
      </w:r>
      <w:bookmarkStart w:id="361" w:name="_Hlk163552928"/>
      <w:r>
        <w:rPr>
          <w:rFonts w:asciiTheme="minorHAnsi" w:hAnsiTheme="minorHAnsi" w:cstheme="minorHAnsi"/>
        </w:rPr>
        <w:t xml:space="preserve">- </w:t>
      </w:r>
      <w:bookmarkEnd w:id="361"/>
      <w:r>
        <w:rPr>
          <w:rFonts w:asciiTheme="minorHAnsi" w:hAnsiTheme="minorHAnsi" w:cstheme="minorHAnsi"/>
        </w:rPr>
        <w:t>Instrukcja Organizacji Bezpiecznej Pracy w Oddziale Elektrownia Bełchatów.</w:t>
      </w:r>
    </w:p>
    <w:p w14:paraId="42F0602F" w14:textId="1F3DAFF1" w:rsidR="003F3D21" w:rsidRPr="00E76FCB" w:rsidRDefault="003F3D21" w:rsidP="00E76FCB">
      <w:pPr>
        <w:pStyle w:val="Akapitzlist"/>
        <w:numPr>
          <w:ilvl w:val="2"/>
          <w:numId w:val="70"/>
        </w:numPr>
        <w:ind w:left="1276" w:hanging="709"/>
        <w:rPr>
          <w:rFonts w:asciiTheme="minorHAnsi" w:hAnsiTheme="minorHAnsi" w:cstheme="minorHAnsi"/>
        </w:rPr>
      </w:pPr>
      <w:r>
        <w:rPr>
          <w:rFonts w:asciiTheme="minorHAnsi" w:hAnsiTheme="minorHAnsi" w:cstheme="minorHAnsi"/>
        </w:rPr>
        <w:t xml:space="preserve">Załącznik nr 9 – </w:t>
      </w:r>
      <w:r w:rsidRPr="003F3D21">
        <w:rPr>
          <w:rFonts w:asciiTheme="minorHAnsi" w:eastAsiaTheme="minorHAnsi" w:hAnsiTheme="minorHAnsi" w:cstheme="minorHAnsi"/>
          <w:lang w:eastAsia="en-US"/>
        </w:rPr>
        <w:t>Regulamin ruchu</w:t>
      </w:r>
      <w:r>
        <w:rPr>
          <w:rFonts w:asciiTheme="minorHAnsi" w:eastAsiaTheme="minorHAnsi" w:hAnsiTheme="minorHAnsi" w:cstheme="minorHAnsi"/>
          <w:lang w:eastAsia="en-US"/>
        </w:rPr>
        <w:t xml:space="preserve"> w Oddziale Kopalnia Węgla Brunatnego Bełchatów</w:t>
      </w:r>
      <w:r w:rsidR="003F3868">
        <w:rPr>
          <w:rFonts w:asciiTheme="minorHAnsi" w:eastAsiaTheme="minorHAnsi" w:hAnsiTheme="minorHAnsi" w:cstheme="minorHAnsi"/>
          <w:lang w:eastAsia="en-US"/>
        </w:rPr>
        <w:t>.</w:t>
      </w:r>
    </w:p>
    <w:p w14:paraId="0E2776AB" w14:textId="72E6B994" w:rsidR="005E6305" w:rsidRDefault="003F3D21" w:rsidP="0028012D">
      <w:pPr>
        <w:widowControl w:val="0"/>
        <w:rPr>
          <w:rFonts w:asciiTheme="minorHAnsi" w:hAnsiTheme="minorHAnsi" w:cstheme="minorHAnsi"/>
        </w:rPr>
      </w:pPr>
      <w:r>
        <w:rPr>
          <w:rFonts w:asciiTheme="minorHAnsi" w:hAnsiTheme="minorHAnsi" w:cstheme="minorHAnsi"/>
        </w:rPr>
        <w:t xml:space="preserve"> </w:t>
      </w:r>
    </w:p>
    <w:p w14:paraId="2DD8A0D6" w14:textId="77777777" w:rsidR="00A21B28" w:rsidRDefault="00A21B28" w:rsidP="0028012D">
      <w:pPr>
        <w:widowControl w:val="0"/>
        <w:rPr>
          <w:rFonts w:asciiTheme="minorHAnsi" w:hAnsiTheme="minorHAnsi" w:cstheme="minorHAnsi"/>
        </w:rPr>
      </w:pPr>
    </w:p>
    <w:p w14:paraId="39A30B82" w14:textId="77777777" w:rsidR="003E6764" w:rsidRPr="00E8594F" w:rsidRDefault="003E6764" w:rsidP="0028012D">
      <w:pPr>
        <w:widowControl w:val="0"/>
        <w:rPr>
          <w:rFonts w:asciiTheme="minorHAnsi" w:hAnsiTheme="minorHAnsi" w:cstheme="minorHAnsi"/>
        </w:rPr>
      </w:pPr>
    </w:p>
    <w:p w14:paraId="1B003E56" w14:textId="77777777" w:rsidR="005E6305" w:rsidRPr="00E8594F" w:rsidRDefault="006B0543" w:rsidP="0028012D">
      <w:pPr>
        <w:widowControl w:val="0"/>
        <w:rPr>
          <w:rFonts w:asciiTheme="minorHAnsi" w:hAnsiTheme="minorHAnsi" w:cstheme="minorHAnsi"/>
        </w:rPr>
      </w:pPr>
      <w:r w:rsidRPr="00E8594F">
        <w:rPr>
          <w:rFonts w:asciiTheme="minorHAnsi" w:hAnsiTheme="minorHAnsi" w:cstheme="minorHAnsi"/>
        </w:rPr>
        <w:t>…………………………………………………</w:t>
      </w:r>
      <w:r w:rsidRPr="00E8594F">
        <w:rPr>
          <w:rFonts w:asciiTheme="minorHAnsi" w:hAnsiTheme="minorHAnsi" w:cstheme="minorHAnsi"/>
        </w:rPr>
        <w:tab/>
      </w:r>
      <w:r w:rsidRPr="00E8594F">
        <w:rPr>
          <w:rFonts w:asciiTheme="minorHAnsi" w:hAnsiTheme="minorHAnsi" w:cstheme="minorHAnsi"/>
        </w:rPr>
        <w:tab/>
      </w:r>
      <w:r w:rsidRPr="00E8594F">
        <w:rPr>
          <w:rFonts w:asciiTheme="minorHAnsi" w:hAnsiTheme="minorHAnsi" w:cstheme="minorHAnsi"/>
        </w:rPr>
        <w:tab/>
      </w:r>
      <w:r w:rsidRPr="00E8594F">
        <w:rPr>
          <w:rFonts w:asciiTheme="minorHAnsi" w:hAnsiTheme="minorHAnsi" w:cstheme="minorHAnsi"/>
        </w:rPr>
        <w:tab/>
      </w:r>
      <w:r w:rsidRPr="00E8594F">
        <w:rPr>
          <w:rFonts w:asciiTheme="minorHAnsi" w:hAnsiTheme="minorHAnsi" w:cstheme="minorHAnsi"/>
        </w:rPr>
        <w:tab/>
      </w:r>
      <w:r w:rsidRPr="00E8594F">
        <w:rPr>
          <w:rFonts w:asciiTheme="minorHAnsi" w:hAnsiTheme="minorHAnsi" w:cstheme="minorHAnsi"/>
        </w:rPr>
        <w:tab/>
        <w:t>……………………………………………….</w:t>
      </w:r>
    </w:p>
    <w:p w14:paraId="2EC9694B" w14:textId="40E938D0" w:rsidR="00791642" w:rsidRPr="008D6271" w:rsidRDefault="006B0543" w:rsidP="008D6271">
      <w:pPr>
        <w:widowControl w:val="0"/>
        <w:ind w:firstLine="708"/>
        <w:rPr>
          <w:rFonts w:asciiTheme="minorHAnsi" w:hAnsiTheme="minorHAnsi" w:cstheme="minorHAnsi"/>
          <w:b/>
          <w:bCs/>
        </w:rPr>
      </w:pPr>
      <w:r w:rsidRPr="00E4612B">
        <w:rPr>
          <w:rFonts w:asciiTheme="minorHAnsi" w:hAnsiTheme="minorHAnsi" w:cstheme="minorHAnsi"/>
          <w:b/>
          <w:bCs/>
        </w:rPr>
        <w:t>Zamawiający</w:t>
      </w:r>
      <w:r w:rsidRPr="00E4612B">
        <w:rPr>
          <w:rFonts w:asciiTheme="minorHAnsi" w:hAnsiTheme="minorHAnsi" w:cstheme="minorHAnsi"/>
          <w:b/>
          <w:bCs/>
        </w:rPr>
        <w:tab/>
      </w:r>
      <w:r w:rsidRPr="00E4612B">
        <w:rPr>
          <w:rFonts w:asciiTheme="minorHAnsi" w:hAnsiTheme="minorHAnsi" w:cstheme="minorHAnsi"/>
          <w:b/>
          <w:bCs/>
        </w:rPr>
        <w:tab/>
      </w:r>
      <w:r w:rsidRPr="00E4612B">
        <w:rPr>
          <w:rFonts w:asciiTheme="minorHAnsi" w:hAnsiTheme="minorHAnsi" w:cstheme="minorHAnsi"/>
          <w:b/>
          <w:bCs/>
        </w:rPr>
        <w:tab/>
      </w:r>
      <w:r w:rsidRPr="00E4612B">
        <w:rPr>
          <w:rFonts w:asciiTheme="minorHAnsi" w:hAnsiTheme="minorHAnsi" w:cstheme="minorHAnsi"/>
          <w:b/>
          <w:bCs/>
        </w:rPr>
        <w:tab/>
      </w:r>
      <w:r w:rsidRPr="00E4612B">
        <w:rPr>
          <w:rFonts w:asciiTheme="minorHAnsi" w:hAnsiTheme="minorHAnsi" w:cstheme="minorHAnsi"/>
          <w:b/>
          <w:bCs/>
        </w:rPr>
        <w:tab/>
      </w:r>
      <w:r w:rsidRPr="00E4612B">
        <w:rPr>
          <w:rFonts w:asciiTheme="minorHAnsi" w:hAnsiTheme="minorHAnsi" w:cstheme="minorHAnsi"/>
          <w:b/>
          <w:bCs/>
        </w:rPr>
        <w:tab/>
      </w:r>
      <w:r w:rsidRPr="00E4612B">
        <w:rPr>
          <w:rFonts w:asciiTheme="minorHAnsi" w:hAnsiTheme="minorHAnsi" w:cstheme="minorHAnsi"/>
          <w:b/>
          <w:bCs/>
        </w:rPr>
        <w:tab/>
      </w:r>
      <w:r w:rsidRPr="00E4612B">
        <w:rPr>
          <w:rFonts w:asciiTheme="minorHAnsi" w:hAnsiTheme="minorHAnsi" w:cstheme="minorHAnsi"/>
          <w:b/>
          <w:bCs/>
        </w:rPr>
        <w:tab/>
        <w:t xml:space="preserve">Wykonawca </w:t>
      </w:r>
    </w:p>
    <w:sectPr w:rsidR="00791642" w:rsidRPr="008D6271" w:rsidSect="003059A5">
      <w:footerReference w:type="default" r:id="rId16"/>
      <w:pgSz w:w="11906" w:h="16838"/>
      <w:pgMar w:top="1135" w:right="1417" w:bottom="1418" w:left="1134" w:header="709" w:footer="8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A6E7" w14:textId="77777777" w:rsidR="003059A5" w:rsidRDefault="003059A5" w:rsidP="00B729E7">
      <w:r>
        <w:separator/>
      </w:r>
    </w:p>
  </w:endnote>
  <w:endnote w:type="continuationSeparator" w:id="0">
    <w:p w14:paraId="1EE1DAC5" w14:textId="77777777" w:rsidR="003059A5" w:rsidRDefault="003059A5" w:rsidP="00B729E7">
      <w:r>
        <w:continuationSeparator/>
      </w:r>
    </w:p>
  </w:endnote>
  <w:endnote w:type="continuationNotice" w:id="1">
    <w:p w14:paraId="618E91C0" w14:textId="77777777" w:rsidR="003059A5" w:rsidRDefault="0030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yriadPro-Semibold">
    <w:altName w:val="Arial"/>
    <w:charset w:val="EE"/>
    <w:family w:val="swiss"/>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1307904985"/>
      <w:docPartObj>
        <w:docPartGallery w:val="Page Numbers (Bottom of Page)"/>
        <w:docPartUnique/>
      </w:docPartObj>
    </w:sdtPr>
    <w:sdtContent>
      <w:sdt>
        <w:sdtPr>
          <w:rPr>
            <w:color w:val="0070C0"/>
          </w:rPr>
          <w:id w:val="-1019847186"/>
          <w:docPartObj>
            <w:docPartGallery w:val="Page Numbers (Top of Page)"/>
            <w:docPartUnique/>
          </w:docPartObj>
        </w:sdtPr>
        <w:sdtContent>
          <w:p w14:paraId="664A3C89" w14:textId="489BB1FA" w:rsidR="00A070E0" w:rsidRPr="006A0029" w:rsidRDefault="00A070E0">
            <w:pPr>
              <w:pStyle w:val="Stopka"/>
              <w:jc w:val="center"/>
              <w:rPr>
                <w:color w:val="0070C0"/>
              </w:rPr>
            </w:pPr>
            <w:r w:rsidRPr="00B72FC5">
              <w:rPr>
                <w:rFonts w:asciiTheme="minorHAnsi" w:hAnsiTheme="minorHAnsi" w:cstheme="minorHAnsi"/>
                <w:color w:val="0070C0"/>
                <w:sz w:val="14"/>
                <w:szCs w:val="14"/>
              </w:rPr>
              <w:t xml:space="preserve">Strona </w:t>
            </w:r>
            <w:r w:rsidRPr="00B72FC5">
              <w:rPr>
                <w:rFonts w:asciiTheme="minorHAnsi" w:hAnsiTheme="minorHAnsi" w:cstheme="minorHAnsi"/>
                <w:bCs/>
                <w:color w:val="0070C0"/>
                <w:sz w:val="14"/>
                <w:szCs w:val="14"/>
              </w:rPr>
              <w:fldChar w:fldCharType="begin"/>
            </w:r>
            <w:r w:rsidRPr="00B72FC5">
              <w:rPr>
                <w:rFonts w:asciiTheme="minorHAnsi" w:hAnsiTheme="minorHAnsi" w:cstheme="minorHAnsi"/>
                <w:bCs/>
                <w:color w:val="0070C0"/>
                <w:sz w:val="14"/>
                <w:szCs w:val="14"/>
              </w:rPr>
              <w:instrText>PAGE</w:instrText>
            </w:r>
            <w:r w:rsidRPr="00B72FC5">
              <w:rPr>
                <w:rFonts w:asciiTheme="minorHAnsi" w:hAnsiTheme="minorHAnsi" w:cstheme="minorHAnsi"/>
                <w:bCs/>
                <w:color w:val="0070C0"/>
                <w:sz w:val="14"/>
                <w:szCs w:val="14"/>
              </w:rPr>
              <w:fldChar w:fldCharType="separate"/>
            </w:r>
            <w:r w:rsidR="002C2B52">
              <w:rPr>
                <w:rFonts w:asciiTheme="minorHAnsi" w:hAnsiTheme="minorHAnsi" w:cstheme="minorHAnsi"/>
                <w:bCs/>
                <w:noProof/>
                <w:color w:val="0070C0"/>
                <w:sz w:val="14"/>
                <w:szCs w:val="14"/>
              </w:rPr>
              <w:t>21</w:t>
            </w:r>
            <w:r w:rsidRPr="00B72FC5">
              <w:rPr>
                <w:rFonts w:asciiTheme="minorHAnsi" w:hAnsiTheme="minorHAnsi" w:cstheme="minorHAnsi"/>
                <w:bCs/>
                <w:color w:val="0070C0"/>
                <w:sz w:val="14"/>
                <w:szCs w:val="14"/>
              </w:rPr>
              <w:fldChar w:fldCharType="end"/>
            </w:r>
            <w:r w:rsidRPr="00B72FC5">
              <w:rPr>
                <w:rFonts w:asciiTheme="minorHAnsi" w:hAnsiTheme="minorHAnsi" w:cstheme="minorHAnsi"/>
                <w:color w:val="0070C0"/>
                <w:sz w:val="14"/>
                <w:szCs w:val="14"/>
              </w:rPr>
              <w:t xml:space="preserve"> z </w:t>
            </w:r>
            <w:r w:rsidR="00993D66">
              <w:rPr>
                <w:rFonts w:asciiTheme="minorHAnsi" w:hAnsiTheme="minorHAnsi" w:cstheme="minorHAnsi"/>
                <w:bCs/>
                <w:color w:val="0070C0"/>
                <w:sz w:val="14"/>
                <w:szCs w:val="14"/>
              </w:rPr>
              <w:t>2</w:t>
            </w:r>
            <w:r w:rsidR="008C3A35">
              <w:rPr>
                <w:rFonts w:asciiTheme="minorHAnsi" w:hAnsiTheme="minorHAnsi" w:cstheme="minorHAnsi"/>
                <w:bCs/>
                <w:color w:val="0070C0"/>
                <w:sz w:val="14"/>
                <w:szCs w:val="14"/>
              </w:rPr>
              <w:t>6</w:t>
            </w:r>
          </w:p>
        </w:sdtContent>
      </w:sdt>
    </w:sdtContent>
  </w:sdt>
  <w:p w14:paraId="49014B34" w14:textId="77777777" w:rsidR="00A070E0" w:rsidRPr="001030DF" w:rsidRDefault="00A070E0">
    <w:pPr>
      <w:pStyle w:val="Stopk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4D01" w14:textId="77777777" w:rsidR="003059A5" w:rsidRDefault="003059A5" w:rsidP="00B729E7">
      <w:r>
        <w:separator/>
      </w:r>
    </w:p>
  </w:footnote>
  <w:footnote w:type="continuationSeparator" w:id="0">
    <w:p w14:paraId="0320B65A" w14:textId="77777777" w:rsidR="003059A5" w:rsidRDefault="003059A5" w:rsidP="00B729E7">
      <w:r>
        <w:continuationSeparator/>
      </w:r>
    </w:p>
  </w:footnote>
  <w:footnote w:type="continuationNotice" w:id="1">
    <w:p w14:paraId="3B8D221E" w14:textId="77777777" w:rsidR="003059A5" w:rsidRDefault="003059A5"/>
  </w:footnote>
  <w:footnote w:id="2">
    <w:p w14:paraId="5BE14D45" w14:textId="77777777" w:rsidR="00907C9F" w:rsidRPr="00DE17F6" w:rsidRDefault="00907C9F" w:rsidP="00907C9F">
      <w:pPr>
        <w:autoSpaceDE w:val="0"/>
        <w:autoSpaceDN w:val="0"/>
        <w:jc w:val="both"/>
        <w:rPr>
          <w:rFonts w:asciiTheme="minorHAnsi" w:hAnsiTheme="minorHAnsi" w:cstheme="minorHAnsi"/>
          <w:sz w:val="14"/>
          <w:szCs w:val="14"/>
        </w:rPr>
      </w:pPr>
      <w:r w:rsidRPr="00DE17F6">
        <w:rPr>
          <w:rStyle w:val="Odwoanieprzypisudolnego"/>
          <w:rFonts w:asciiTheme="minorHAnsi" w:hAnsiTheme="minorHAnsi" w:cstheme="minorHAnsi"/>
          <w:sz w:val="14"/>
          <w:szCs w:val="14"/>
        </w:rPr>
        <w:footnoteRef/>
      </w:r>
      <w:r w:rsidRPr="00DE17F6">
        <w:rPr>
          <w:rFonts w:asciiTheme="minorHAnsi" w:hAnsiTheme="minorHAnsi" w:cstheme="minorHAnsi"/>
          <w:sz w:val="14"/>
          <w:szCs w:val="14"/>
        </w:rPr>
        <w:t xml:space="preserve"> W przypadku podpisania umowy przez Strony elektronicznym podpisem kwalifikowanym przyjmuje się, że datą zawarcia Umowy jest data złożenia </w:t>
      </w:r>
      <w:r w:rsidRPr="00DE17F6">
        <w:rPr>
          <w:rFonts w:asciiTheme="minorHAnsi" w:hAnsiTheme="minorHAnsi" w:cstheme="minorHAnsi"/>
          <w:color w:val="000000"/>
          <w:sz w:val="14"/>
          <w:szCs w:val="14"/>
        </w:rPr>
        <w:t xml:space="preserve">ostatniego wymaganego podpisu ze strony Zamawiającego, zgodnie z ustaloną reprezentacją i udzielonymi Pełnomocnictwami. </w:t>
      </w:r>
      <w:r w:rsidRPr="00DE17F6">
        <w:rPr>
          <w:rFonts w:asciiTheme="minorHAnsi" w:hAnsiTheme="minorHAnsi" w:cstheme="minorHAnsi"/>
          <w:sz w:val="14"/>
          <w:szCs w:val="14"/>
        </w:rPr>
        <w:t>W tej sytuacji zapis „w ………. w dniu ………,” podlega usunięciu.</w:t>
      </w:r>
    </w:p>
  </w:footnote>
  <w:footnote w:id="3">
    <w:p w14:paraId="68F4F5C1" w14:textId="77777777" w:rsidR="00B82651" w:rsidRPr="00F0564D" w:rsidRDefault="00B82651" w:rsidP="00B82651">
      <w:pPr>
        <w:pStyle w:val="Tekstprzypisudolnego"/>
        <w:jc w:val="both"/>
        <w:rPr>
          <w:rFonts w:asciiTheme="minorHAnsi" w:hAnsiTheme="minorHAnsi" w:cstheme="minorHAnsi"/>
          <w:sz w:val="14"/>
          <w:szCs w:val="14"/>
        </w:rPr>
      </w:pPr>
      <w:r w:rsidRPr="00F0564D">
        <w:rPr>
          <w:rStyle w:val="Odwoanieprzypisudolnego"/>
          <w:rFonts w:asciiTheme="minorHAnsi" w:hAnsiTheme="minorHAnsi" w:cstheme="minorHAnsi"/>
          <w:sz w:val="14"/>
          <w:szCs w:val="14"/>
        </w:rPr>
        <w:footnoteRef/>
      </w:r>
      <w:r w:rsidRPr="00F0564D">
        <w:rPr>
          <w:rFonts w:asciiTheme="minorHAnsi" w:hAnsiTheme="minorHAnsi" w:cstheme="minorHAnsi"/>
          <w:i/>
          <w:sz w:val="14"/>
          <w:szCs w:val="14"/>
        </w:rPr>
        <w:t xml:space="preserve">W przypadku podpisania Umowy przez Strony elektronicznym podpisem kwalifikowanym </w:t>
      </w:r>
      <w:r w:rsidRPr="00F0564D">
        <w:rPr>
          <w:rFonts w:asciiTheme="minorHAnsi" w:hAnsiTheme="minorHAnsi" w:cstheme="minorHAnsi"/>
          <w:sz w:val="14"/>
          <w:szCs w:val="14"/>
        </w:rPr>
        <w:t>zapis ten zostanie zastąpiony zapisem o treści: „Niniejsza Umowa została zawarta w formie elektronicznej” i zapisem o treści: „Za datę zawarcia umowy przyjmuje się datę złożenia podpisu przez ostatnią z osób reprezentujących Strony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5FCE30C"/>
    <w:styleLink w:val="Biecalista11"/>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3" w15:restartNumberingAfterBreak="0">
    <w:nsid w:val="00000002"/>
    <w:multiLevelType w:val="multilevel"/>
    <w:tmpl w:val="791E0D66"/>
    <w:name w:val="WW8Num2"/>
    <w:lvl w:ilvl="0">
      <w:start w:val="1"/>
      <w:numFmt w:val="decimal"/>
      <w:lvlText w:val="%1."/>
      <w:lvlJc w:val="left"/>
      <w:pPr>
        <w:tabs>
          <w:tab w:val="num" w:pos="705"/>
        </w:tabs>
        <w:ind w:left="705" w:hanging="705"/>
      </w:pPr>
      <w:rPr>
        <w:b/>
        <w:strike w:val="0"/>
        <w:color w:val="auto"/>
        <w:sz w:val="18"/>
        <w:szCs w:val="18"/>
      </w:rPr>
    </w:lvl>
    <w:lvl w:ilvl="1">
      <w:start w:val="1"/>
      <w:numFmt w:val="decimal"/>
      <w:lvlText w:val="2.%2."/>
      <w:lvlJc w:val="left"/>
      <w:pPr>
        <w:tabs>
          <w:tab w:val="num" w:pos="705"/>
        </w:tabs>
        <w:ind w:left="705" w:hanging="705"/>
      </w:pPr>
      <w:rPr>
        <w:color w:val="auto"/>
      </w:rPr>
    </w:lvl>
    <w:lvl w:ilvl="2">
      <w:start w:val="1"/>
      <w:numFmt w:val="decimal"/>
      <w:lvlText w:val="%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4" w15:restartNumberingAfterBreak="0">
    <w:nsid w:val="00000007"/>
    <w:multiLevelType w:val="singleLevel"/>
    <w:tmpl w:val="E7C401FC"/>
    <w:name w:val="WW8Num8"/>
    <w:lvl w:ilvl="0">
      <w:start w:val="1"/>
      <w:numFmt w:val="decimal"/>
      <w:pStyle w:val="Lista1"/>
      <w:lvlText w:val="%1."/>
      <w:lvlJc w:val="left"/>
      <w:pPr>
        <w:tabs>
          <w:tab w:val="num" w:pos="360"/>
        </w:tabs>
        <w:ind w:left="360" w:hanging="360"/>
      </w:pPr>
      <w:rPr>
        <w:rFonts w:ascii="Calibri" w:eastAsia="Times New Roman" w:hAnsi="Calibri" w:cs="Arial" w:hint="default"/>
      </w:rPr>
    </w:lvl>
  </w:abstractNum>
  <w:abstractNum w:abstractNumId="5" w15:restartNumberingAfterBreak="0">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2F"/>
    <w:multiLevelType w:val="multilevel"/>
    <w:tmpl w:val="0000002F"/>
    <w:name w:val="WW8Num4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52"/>
    <w:multiLevelType w:val="multilevel"/>
    <w:tmpl w:val="F0BAD218"/>
    <w:name w:val="WW8Num8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3312AEA"/>
    <w:multiLevelType w:val="multilevel"/>
    <w:tmpl w:val="8CE0D150"/>
    <w:lvl w:ilvl="0">
      <w:start w:val="1"/>
      <w:numFmt w:val="decimal"/>
      <w:pStyle w:val="EDFNagwek1"/>
      <w:lvlText w:val="%1"/>
      <w:lvlJc w:val="left"/>
      <w:pPr>
        <w:tabs>
          <w:tab w:val="num" w:pos="705"/>
        </w:tabs>
        <w:ind w:left="703" w:hanging="703"/>
      </w:pPr>
      <w:rPr>
        <w:rFonts w:ascii="Arial" w:hAnsi="Arial" w:hint="default"/>
        <w:b/>
        <w:i w:val="0"/>
        <w:sz w:val="24"/>
      </w:rPr>
    </w:lvl>
    <w:lvl w:ilvl="1">
      <w:start w:val="1"/>
      <w:numFmt w:val="decimal"/>
      <w:pStyle w:val="EDFNagwek2"/>
      <w:lvlText w:val="%1.%2"/>
      <w:lvlJc w:val="left"/>
      <w:pPr>
        <w:tabs>
          <w:tab w:val="num" w:pos="705"/>
        </w:tabs>
        <w:ind w:left="705" w:hanging="705"/>
      </w:pPr>
      <w:rPr>
        <w:rFonts w:ascii="Arial" w:hAnsi="Arial" w:hint="default"/>
        <w:b w:val="0"/>
        <w:i w:val="0"/>
        <w:sz w:val="22"/>
      </w:rPr>
    </w:lvl>
    <w:lvl w:ilvl="2">
      <w:start w:val="1"/>
      <w:numFmt w:val="lowerLetter"/>
      <w:pStyle w:val="EDFPunktor1"/>
      <w:lvlText w:val="%3) "/>
      <w:lvlJc w:val="left"/>
      <w:pPr>
        <w:tabs>
          <w:tab w:val="num" w:pos="720"/>
        </w:tabs>
        <w:ind w:left="1134" w:hanging="431"/>
      </w:pPr>
      <w:rPr>
        <w:rFonts w:ascii="Arial" w:hAnsi="Arial" w:hint="default"/>
        <w:b w:val="0"/>
        <w:i w:val="0"/>
        <w:sz w:val="22"/>
      </w:rPr>
    </w:lvl>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 w:ilvl="4">
      <w:start w:val="1"/>
      <w:numFmt w:val="decimal"/>
      <w:pStyle w:val="EDFZaczniki1"/>
      <w:suff w:val="space"/>
      <w:lvlText w:val="Załącznik nr %5 -"/>
      <w:lvlJc w:val="left"/>
      <w:pPr>
        <w:ind w:left="1080" w:hanging="1080"/>
      </w:pPr>
      <w:rPr>
        <w:rFonts w:ascii="Arial" w:hAnsi="Arial" w:hint="default"/>
        <w:b w:val="0"/>
        <w:i/>
        <w:sz w:val="18"/>
      </w:rPr>
    </w:lvl>
    <w:lvl w:ilvl="5">
      <w:start w:val="1"/>
      <w:numFmt w:val="lowerLetter"/>
      <w:pStyle w:val="EDFZaczniki2"/>
      <w:suff w:val="space"/>
      <w:lvlText w:val="Załącznik nr %5%6 -"/>
      <w:lvlJc w:val="left"/>
      <w:pPr>
        <w:ind w:left="1080" w:hanging="1080"/>
      </w:pPr>
      <w:rPr>
        <w:rFonts w:ascii="Arial" w:hAnsi="Arial" w:hint="default"/>
        <w:b w:val="0"/>
        <w:i/>
        <w:sz w:val="18"/>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04EE3C3F"/>
    <w:multiLevelType w:val="multilevel"/>
    <w:tmpl w:val="83FE052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C48645C"/>
    <w:multiLevelType w:val="multilevel"/>
    <w:tmpl w:val="718C6B30"/>
    <w:lvl w:ilvl="0">
      <w:start w:val="1"/>
      <w:numFmt w:val="decimal"/>
      <w:pStyle w:val="alpha4"/>
      <w:lvlText w:val="(%1)"/>
      <w:lvlJc w:val="left"/>
      <w:pPr>
        <w:tabs>
          <w:tab w:val="num" w:pos="567"/>
        </w:tabs>
        <w:ind w:left="567" w:hanging="567"/>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1F5924"/>
    <w:multiLevelType w:val="hybridMultilevel"/>
    <w:tmpl w:val="DC1A9466"/>
    <w:lvl w:ilvl="0" w:tplc="A0B25D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C124CC"/>
    <w:multiLevelType w:val="multilevel"/>
    <w:tmpl w:val="A4C6B54E"/>
    <w:lvl w:ilvl="0">
      <w:start w:val="24"/>
      <w:numFmt w:val="decimal"/>
      <w:lvlText w:val="%1."/>
      <w:lvlJc w:val="left"/>
      <w:pPr>
        <w:ind w:left="405" w:hanging="405"/>
      </w:pPr>
      <w:rPr>
        <w:rFonts w:hint="default"/>
      </w:rPr>
    </w:lvl>
    <w:lvl w:ilvl="1">
      <w:start w:val="1"/>
      <w:numFmt w:val="decimal"/>
      <w:lvlText w:val="%1.%2."/>
      <w:lvlJc w:val="left"/>
      <w:pPr>
        <w:ind w:left="1398" w:hanging="40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3" w15:restartNumberingAfterBreak="0">
    <w:nsid w:val="1119203E"/>
    <w:multiLevelType w:val="multilevel"/>
    <w:tmpl w:val="9CEEF7DA"/>
    <w:styleLink w:val="SIWZ"/>
    <w:lvl w:ilvl="0">
      <w:start w:val="1"/>
      <w:numFmt w:val="decimal"/>
      <w:lvlText w:val="%1."/>
      <w:lvlJc w:val="left"/>
      <w:pPr>
        <w:tabs>
          <w:tab w:val="num" w:pos="1134"/>
        </w:tabs>
        <w:ind w:left="0" w:firstLine="0"/>
      </w:pPr>
      <w:rPr>
        <w:rFonts w:ascii="Calibri" w:hAnsi="Calibri" w:cs="Times New Roman"/>
        <w:b/>
        <w:i w:val="0"/>
        <w:caps w:val="0"/>
        <w:smallCaps/>
        <w:strike w:val="0"/>
        <w:dstrike w:val="0"/>
        <w:vanish w:val="0"/>
        <w:sz w:val="22"/>
        <w:szCs w:val="22"/>
        <w:vertAlign w:val="baseline"/>
      </w:rPr>
    </w:lvl>
    <w:lvl w:ilvl="1">
      <w:start w:val="1"/>
      <w:numFmt w:val="none"/>
      <w:lvlText w:val=""/>
      <w:lvlJc w:val="left"/>
      <w:pPr>
        <w:tabs>
          <w:tab w:val="num" w:pos="567"/>
        </w:tabs>
        <w:ind w:left="567" w:hanging="567"/>
      </w:pPr>
      <w:rPr>
        <w:rFonts w:cs="Times New Roman" w:hint="default"/>
        <w:b/>
      </w:rPr>
    </w:lvl>
    <w:lvl w:ilvl="2">
      <w:start w:val="1"/>
      <w:numFmt w:val="decimal"/>
      <w:lvlText w:val="%3."/>
      <w:lvlJc w:val="left"/>
      <w:pPr>
        <w:tabs>
          <w:tab w:val="num" w:pos="1418"/>
        </w:tabs>
        <w:ind w:left="1418" w:hanging="851"/>
      </w:pPr>
      <w:rPr>
        <w:rFonts w:cs="Times New Roman" w:hint="default"/>
        <w:b w:val="0"/>
        <w:i w:val="0"/>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1825673"/>
    <w:multiLevelType w:val="multilevel"/>
    <w:tmpl w:val="6888AD40"/>
    <w:lvl w:ilvl="0">
      <w:start w:val="15"/>
      <w:numFmt w:val="decimal"/>
      <w:lvlText w:val="%1."/>
      <w:lvlJc w:val="left"/>
      <w:pPr>
        <w:ind w:left="405" w:hanging="405"/>
      </w:pPr>
      <w:rPr>
        <w:rFonts w:hint="default"/>
      </w:rPr>
    </w:lvl>
    <w:lvl w:ilvl="1">
      <w:start w:val="1"/>
      <w:numFmt w:val="decimal"/>
      <w:lvlText w:val="%1.%2."/>
      <w:lvlJc w:val="left"/>
      <w:pPr>
        <w:ind w:left="3461" w:hanging="405"/>
      </w:pPr>
      <w:rPr>
        <w:rFonts w:hint="default"/>
      </w:rPr>
    </w:lvl>
    <w:lvl w:ilvl="2">
      <w:start w:val="1"/>
      <w:numFmt w:val="decimal"/>
      <w:lvlText w:val="%1.%2.%3."/>
      <w:lvlJc w:val="left"/>
      <w:pPr>
        <w:ind w:left="6832" w:hanging="720"/>
      </w:pPr>
      <w:rPr>
        <w:rFonts w:hint="default"/>
      </w:rPr>
    </w:lvl>
    <w:lvl w:ilvl="3">
      <w:start w:val="1"/>
      <w:numFmt w:val="decimal"/>
      <w:lvlText w:val="%1.%2.%3.%4."/>
      <w:lvlJc w:val="left"/>
      <w:pPr>
        <w:ind w:left="9888" w:hanging="720"/>
      </w:pPr>
      <w:rPr>
        <w:rFonts w:hint="default"/>
      </w:rPr>
    </w:lvl>
    <w:lvl w:ilvl="4">
      <w:start w:val="1"/>
      <w:numFmt w:val="decimal"/>
      <w:lvlText w:val="%1.%2.%3.%4.%5."/>
      <w:lvlJc w:val="left"/>
      <w:pPr>
        <w:ind w:left="13304" w:hanging="1080"/>
      </w:pPr>
      <w:rPr>
        <w:rFonts w:hint="default"/>
      </w:rPr>
    </w:lvl>
    <w:lvl w:ilvl="5">
      <w:start w:val="1"/>
      <w:numFmt w:val="decimal"/>
      <w:lvlText w:val="%1.%2.%3.%4.%5.%6."/>
      <w:lvlJc w:val="left"/>
      <w:pPr>
        <w:ind w:left="16360" w:hanging="1080"/>
      </w:pPr>
      <w:rPr>
        <w:rFonts w:hint="default"/>
      </w:rPr>
    </w:lvl>
    <w:lvl w:ilvl="6">
      <w:start w:val="1"/>
      <w:numFmt w:val="decimal"/>
      <w:lvlText w:val="%1.%2.%3.%4.%5.%6.%7."/>
      <w:lvlJc w:val="left"/>
      <w:pPr>
        <w:ind w:left="19416" w:hanging="1080"/>
      </w:pPr>
      <w:rPr>
        <w:rFonts w:hint="default"/>
      </w:rPr>
    </w:lvl>
    <w:lvl w:ilvl="7">
      <w:start w:val="1"/>
      <w:numFmt w:val="decimal"/>
      <w:lvlText w:val="%1.%2.%3.%4.%5.%6.%7.%8."/>
      <w:lvlJc w:val="left"/>
      <w:pPr>
        <w:ind w:left="22832" w:hanging="1440"/>
      </w:pPr>
      <w:rPr>
        <w:rFonts w:hint="default"/>
      </w:rPr>
    </w:lvl>
    <w:lvl w:ilvl="8">
      <w:start w:val="1"/>
      <w:numFmt w:val="decimal"/>
      <w:lvlText w:val="%1.%2.%3.%4.%5.%6.%7.%8.%9."/>
      <w:lvlJc w:val="left"/>
      <w:pPr>
        <w:ind w:left="25888" w:hanging="1440"/>
      </w:pPr>
      <w:rPr>
        <w:rFonts w:hint="default"/>
      </w:rPr>
    </w:lvl>
  </w:abstractNum>
  <w:abstractNum w:abstractNumId="15" w15:restartNumberingAfterBreak="0">
    <w:nsid w:val="13C221F2"/>
    <w:multiLevelType w:val="multilevel"/>
    <w:tmpl w:val="609E1A2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4BD39EE"/>
    <w:multiLevelType w:val="hybridMultilevel"/>
    <w:tmpl w:val="E0BE981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5DF48AF"/>
    <w:multiLevelType w:val="multilevel"/>
    <w:tmpl w:val="0A862DA8"/>
    <w:lvl w:ilvl="0">
      <w:start w:val="1"/>
      <w:numFmt w:val="decimal"/>
      <w:pStyle w:val="Rozdzia"/>
      <w:lvlText w:val="%1."/>
      <w:lvlJc w:val="left"/>
      <w:pPr>
        <w:tabs>
          <w:tab w:val="num" w:pos="1135"/>
        </w:tabs>
        <w:ind w:left="1135" w:hanging="851"/>
      </w:pPr>
      <w:rPr>
        <w:rFonts w:ascii="Arial" w:hAnsi="Arial" w:cs="Times New Roman" w:hint="default"/>
        <w:b/>
        <w:i w:val="0"/>
        <w:sz w:val="20"/>
      </w:rPr>
    </w:lvl>
    <w:lvl w:ilvl="1">
      <w:start w:val="1"/>
      <w:numFmt w:val="decimal"/>
      <w:pStyle w:val="Rozdzia-"/>
      <w:lvlText w:val="%1.%2."/>
      <w:lvlJc w:val="left"/>
      <w:pPr>
        <w:tabs>
          <w:tab w:val="num" w:pos="851"/>
        </w:tabs>
        <w:ind w:left="851" w:hanging="851"/>
      </w:pPr>
      <w:rPr>
        <w:rFonts w:ascii="Arial" w:hAnsi="Arial" w:cs="Times New Roman" w:hint="default"/>
        <w:b/>
        <w:i w:val="0"/>
        <w:sz w:val="22"/>
        <w:szCs w:val="22"/>
      </w:rPr>
    </w:lvl>
    <w:lvl w:ilvl="2">
      <w:start w:val="1"/>
      <w:numFmt w:val="decimal"/>
      <w:lvlText w:val="%3."/>
      <w:lvlJc w:val="left"/>
      <w:pPr>
        <w:tabs>
          <w:tab w:val="num" w:pos="530"/>
        </w:tabs>
        <w:ind w:left="530" w:hanging="360"/>
      </w:pPr>
      <w:rPr>
        <w:rFonts w:cs="Times New Roman" w:hint="default"/>
        <w:b w:val="0"/>
        <w:i w:val="0"/>
        <w:sz w:val="20"/>
      </w:rPr>
    </w:lvl>
    <w:lvl w:ilvl="3">
      <w:start w:val="1"/>
      <w:numFmt w:val="decimal"/>
      <w:lvlText w:val="%1.%2.%3.%4"/>
      <w:lvlJc w:val="left"/>
      <w:pPr>
        <w:tabs>
          <w:tab w:val="num" w:pos="1021"/>
        </w:tabs>
        <w:ind w:left="1021" w:hanging="851"/>
      </w:pPr>
      <w:rPr>
        <w:rFonts w:cs="Times New Roman" w:hint="default"/>
      </w:rPr>
    </w:lvl>
    <w:lvl w:ilvl="4">
      <w:start w:val="1"/>
      <w:numFmt w:val="decimal"/>
      <w:lvlText w:val="%1.%2.%3.%4.%5"/>
      <w:lvlJc w:val="left"/>
      <w:pPr>
        <w:tabs>
          <w:tab w:val="num" w:pos="1021"/>
        </w:tabs>
        <w:ind w:left="1021" w:hanging="851"/>
      </w:pPr>
      <w:rPr>
        <w:rFonts w:cs="Times New Roman" w:hint="default"/>
      </w:rPr>
    </w:lvl>
    <w:lvl w:ilvl="5">
      <w:start w:val="1"/>
      <w:numFmt w:val="decimal"/>
      <w:lvlText w:val="%1.%2.%3.%4.%5.%6"/>
      <w:lvlJc w:val="left"/>
      <w:pPr>
        <w:tabs>
          <w:tab w:val="num" w:pos="1610"/>
        </w:tabs>
        <w:ind w:left="1021" w:hanging="851"/>
      </w:pPr>
      <w:rPr>
        <w:rFonts w:cs="Times New Roman" w:hint="default"/>
      </w:rPr>
    </w:lvl>
    <w:lvl w:ilvl="6">
      <w:start w:val="1"/>
      <w:numFmt w:val="decimal"/>
      <w:lvlText w:val="%1.%2.%3.%4.%5.%6.%7"/>
      <w:lvlJc w:val="left"/>
      <w:pPr>
        <w:tabs>
          <w:tab w:val="num" w:pos="1970"/>
        </w:tabs>
        <w:ind w:left="1021" w:hanging="851"/>
      </w:pPr>
      <w:rPr>
        <w:rFonts w:cs="Times New Roman" w:hint="default"/>
      </w:rPr>
    </w:lvl>
    <w:lvl w:ilvl="7">
      <w:start w:val="1"/>
      <w:numFmt w:val="decimal"/>
      <w:lvlText w:val="%1.%2.%3.%4.%5.%6.%7.%8"/>
      <w:lvlJc w:val="left"/>
      <w:pPr>
        <w:tabs>
          <w:tab w:val="num" w:pos="1970"/>
        </w:tabs>
        <w:ind w:left="1021" w:hanging="851"/>
      </w:pPr>
      <w:rPr>
        <w:rFonts w:cs="Times New Roman" w:hint="default"/>
      </w:rPr>
    </w:lvl>
    <w:lvl w:ilvl="8">
      <w:start w:val="1"/>
      <w:numFmt w:val="decimal"/>
      <w:lvlText w:val="%1.%2.%3.%4.%5.%6.%7.%8.%9"/>
      <w:lvlJc w:val="left"/>
      <w:pPr>
        <w:tabs>
          <w:tab w:val="num" w:pos="2330"/>
        </w:tabs>
        <w:ind w:left="1021" w:hanging="851"/>
      </w:pPr>
      <w:rPr>
        <w:rFonts w:cs="Times New Roman" w:hint="default"/>
      </w:rPr>
    </w:lvl>
  </w:abstractNum>
  <w:abstractNum w:abstractNumId="18" w15:restartNumberingAfterBreak="0">
    <w:nsid w:val="163A58F4"/>
    <w:multiLevelType w:val="multilevel"/>
    <w:tmpl w:val="5B94D5F0"/>
    <w:lvl w:ilvl="0">
      <w:start w:val="23"/>
      <w:numFmt w:val="decimal"/>
      <w:lvlText w:val="%1."/>
      <w:lvlJc w:val="left"/>
      <w:pPr>
        <w:ind w:left="405" w:hanging="405"/>
      </w:pPr>
      <w:rPr>
        <w:rFonts w:ascii="Times New Roman" w:hAnsi="Times New Roman" w:cs="Times New Roman" w:hint="default"/>
      </w:rPr>
    </w:lvl>
    <w:lvl w:ilvl="1">
      <w:start w:val="1"/>
      <w:numFmt w:val="decimal"/>
      <w:lvlText w:val="%1.%2."/>
      <w:lvlJc w:val="left"/>
      <w:pPr>
        <w:ind w:left="405" w:hanging="405"/>
      </w:pPr>
      <w:rPr>
        <w:rFonts w:ascii="Calibri" w:hAnsi="Calibri" w:cs="Calibri" w:hint="default"/>
      </w:rPr>
    </w:lvl>
    <w:lvl w:ilvl="2">
      <w:start w:val="1"/>
      <w:numFmt w:val="decimal"/>
      <w:lvlText w:val="%1.%2.%3."/>
      <w:lvlJc w:val="left"/>
      <w:pPr>
        <w:ind w:left="1288" w:hanging="720"/>
      </w:pPr>
      <w:rPr>
        <w:rFonts w:ascii="Calibri" w:hAnsi="Calibri" w:cs="Calibri"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9" w15:restartNumberingAfterBreak="0">
    <w:nsid w:val="173574CD"/>
    <w:multiLevelType w:val="singleLevel"/>
    <w:tmpl w:val="B22AA554"/>
    <w:lvl w:ilvl="0">
      <w:start w:val="1"/>
      <w:numFmt w:val="lowerLetter"/>
      <w:pStyle w:val="bullet3"/>
      <w:lvlText w:val="(%1)"/>
      <w:lvlJc w:val="left"/>
      <w:pPr>
        <w:tabs>
          <w:tab w:val="num" w:pos="2721"/>
        </w:tabs>
        <w:ind w:left="2721" w:hanging="680"/>
      </w:pPr>
      <w:rPr>
        <w:rFonts w:ascii="Arial" w:hAnsi="Arial" w:cs="Times New Roman" w:hint="default"/>
        <w:b w:val="0"/>
        <w:i w:val="0"/>
        <w:sz w:val="20"/>
      </w:rPr>
    </w:lvl>
  </w:abstractNum>
  <w:abstractNum w:abstractNumId="20" w15:restartNumberingAfterBreak="0">
    <w:nsid w:val="19952C84"/>
    <w:multiLevelType w:val="multilevel"/>
    <w:tmpl w:val="FECC703A"/>
    <w:lvl w:ilvl="0">
      <w:start w:val="19"/>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15:restartNumberingAfterBreak="0">
    <w:nsid w:val="1A613E65"/>
    <w:multiLevelType w:val="multilevel"/>
    <w:tmpl w:val="CDCE099A"/>
    <w:lvl w:ilvl="0">
      <w:start w:val="4"/>
      <w:numFmt w:val="decimal"/>
      <w:lvlText w:val="%1."/>
      <w:lvlJc w:val="left"/>
      <w:pPr>
        <w:ind w:left="576" w:hanging="576"/>
      </w:pPr>
      <w:rPr>
        <w:rFonts w:hint="default"/>
      </w:rPr>
    </w:lvl>
    <w:lvl w:ilvl="1">
      <w:start w:val="20"/>
      <w:numFmt w:val="decimal"/>
      <w:lvlText w:val="%1.%2."/>
      <w:lvlJc w:val="left"/>
      <w:pPr>
        <w:ind w:left="859" w:hanging="576"/>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23" w15:restartNumberingAfterBreak="0">
    <w:nsid w:val="217C3A41"/>
    <w:multiLevelType w:val="multilevel"/>
    <w:tmpl w:val="3D345044"/>
    <w:lvl w:ilvl="0">
      <w:start w:val="14"/>
      <w:numFmt w:val="decimal"/>
      <w:lvlText w:val="%1"/>
      <w:lvlJc w:val="left"/>
      <w:pPr>
        <w:ind w:left="510" w:hanging="510"/>
      </w:pPr>
      <w:rPr>
        <w:rFonts w:hint="default"/>
      </w:rPr>
    </w:lvl>
    <w:lvl w:ilvl="1">
      <w:start w:val="1"/>
      <w:numFmt w:val="decimal"/>
      <w:lvlText w:val="%1.%2"/>
      <w:lvlJc w:val="left"/>
      <w:pPr>
        <w:ind w:left="3056" w:hanging="510"/>
      </w:pPr>
      <w:rPr>
        <w:rFonts w:hint="default"/>
      </w:rPr>
    </w:lvl>
    <w:lvl w:ilvl="2">
      <w:start w:val="1"/>
      <w:numFmt w:val="decimal"/>
      <w:lvlText w:val="%1.%2.%3"/>
      <w:lvlJc w:val="left"/>
      <w:pPr>
        <w:ind w:left="5812" w:hanging="720"/>
      </w:pPr>
      <w:rPr>
        <w:rFonts w:hint="default"/>
      </w:rPr>
    </w:lvl>
    <w:lvl w:ilvl="3">
      <w:start w:val="1"/>
      <w:numFmt w:val="decimal"/>
      <w:lvlText w:val="%1.%2.%3.%4"/>
      <w:lvlJc w:val="left"/>
      <w:pPr>
        <w:ind w:left="8358" w:hanging="720"/>
      </w:pPr>
      <w:rPr>
        <w:rFonts w:hint="default"/>
      </w:rPr>
    </w:lvl>
    <w:lvl w:ilvl="4">
      <w:start w:val="1"/>
      <w:numFmt w:val="decimal"/>
      <w:lvlText w:val="%1.%2.%3.%4.%5"/>
      <w:lvlJc w:val="left"/>
      <w:pPr>
        <w:ind w:left="10904" w:hanging="720"/>
      </w:pPr>
      <w:rPr>
        <w:rFonts w:hint="default"/>
      </w:rPr>
    </w:lvl>
    <w:lvl w:ilvl="5">
      <w:start w:val="1"/>
      <w:numFmt w:val="decimal"/>
      <w:lvlText w:val="%1.%2.%3.%4.%5.%6"/>
      <w:lvlJc w:val="left"/>
      <w:pPr>
        <w:ind w:left="13810" w:hanging="1080"/>
      </w:pPr>
      <w:rPr>
        <w:rFonts w:hint="default"/>
      </w:rPr>
    </w:lvl>
    <w:lvl w:ilvl="6">
      <w:start w:val="1"/>
      <w:numFmt w:val="decimal"/>
      <w:lvlText w:val="%1.%2.%3.%4.%5.%6.%7"/>
      <w:lvlJc w:val="left"/>
      <w:pPr>
        <w:ind w:left="16356" w:hanging="1080"/>
      </w:pPr>
      <w:rPr>
        <w:rFonts w:hint="default"/>
      </w:rPr>
    </w:lvl>
    <w:lvl w:ilvl="7">
      <w:start w:val="1"/>
      <w:numFmt w:val="decimal"/>
      <w:lvlText w:val="%1.%2.%3.%4.%5.%6.%7.%8"/>
      <w:lvlJc w:val="left"/>
      <w:pPr>
        <w:ind w:left="19262" w:hanging="1440"/>
      </w:pPr>
      <w:rPr>
        <w:rFonts w:hint="default"/>
      </w:rPr>
    </w:lvl>
    <w:lvl w:ilvl="8">
      <w:start w:val="1"/>
      <w:numFmt w:val="decimal"/>
      <w:lvlText w:val="%1.%2.%3.%4.%5.%6.%7.%8.%9"/>
      <w:lvlJc w:val="left"/>
      <w:pPr>
        <w:ind w:left="21808" w:hanging="1440"/>
      </w:pPr>
      <w:rPr>
        <w:rFonts w:hint="default"/>
      </w:rPr>
    </w:lvl>
  </w:abstractNum>
  <w:abstractNum w:abstractNumId="24" w15:restartNumberingAfterBreak="0">
    <w:nsid w:val="21A03F34"/>
    <w:multiLevelType w:val="multilevel"/>
    <w:tmpl w:val="83FE052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D90378"/>
    <w:multiLevelType w:val="multilevel"/>
    <w:tmpl w:val="9D5A0C2E"/>
    <w:lvl w:ilvl="0">
      <w:start w:val="16"/>
      <w:numFmt w:val="decimal"/>
      <w:lvlText w:val="%1."/>
      <w:lvlJc w:val="left"/>
      <w:pPr>
        <w:ind w:left="405" w:hanging="405"/>
      </w:pPr>
      <w:rPr>
        <w:rFonts w:hint="default"/>
      </w:rPr>
    </w:lvl>
    <w:lvl w:ilvl="1">
      <w:start w:val="1"/>
      <w:numFmt w:val="decimal"/>
      <w:lvlText w:val="%1.%2."/>
      <w:lvlJc w:val="left"/>
      <w:pPr>
        <w:ind w:left="1682" w:hanging="405"/>
      </w:pPr>
      <w:rPr>
        <w:rFonts w:asciiTheme="minorHAnsi" w:hAnsiTheme="minorHAnsi" w:cstheme="minorHAnsi"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6635412"/>
    <w:multiLevelType w:val="singleLevel"/>
    <w:tmpl w:val="BD62FC3A"/>
    <w:lvl w:ilvl="0">
      <w:start w:val="1"/>
      <w:numFmt w:val="decimal"/>
      <w:pStyle w:val="AANumbering"/>
      <w:lvlText w:val="%1."/>
      <w:lvlJc w:val="left"/>
      <w:pPr>
        <w:tabs>
          <w:tab w:val="num" w:pos="283"/>
        </w:tabs>
        <w:ind w:left="283" w:hanging="283"/>
      </w:pPr>
      <w:rPr>
        <w:rFonts w:cs="Times New Roman"/>
      </w:rPr>
    </w:lvl>
  </w:abstractNum>
  <w:abstractNum w:abstractNumId="29" w15:restartNumberingAfterBreak="0">
    <w:nsid w:val="2703670F"/>
    <w:multiLevelType w:val="multilevel"/>
    <w:tmpl w:val="23A4B518"/>
    <w:lvl w:ilvl="0">
      <w:start w:val="4"/>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0" w15:restartNumberingAfterBreak="0">
    <w:nsid w:val="279A6785"/>
    <w:multiLevelType w:val="multilevel"/>
    <w:tmpl w:val="6D048C22"/>
    <w:lvl w:ilvl="0">
      <w:start w:val="1"/>
      <w:numFmt w:val="upperRoman"/>
      <w:pStyle w:val="PoziomI"/>
      <w:lvlText w:val="%1."/>
      <w:lvlJc w:val="left"/>
      <w:pPr>
        <w:tabs>
          <w:tab w:val="num" w:pos="720"/>
        </w:tabs>
        <w:ind w:left="360" w:hanging="360"/>
      </w:pPr>
      <w:rPr>
        <w:rFonts w:cs="Times New Roman"/>
      </w:rPr>
    </w:lvl>
    <w:lvl w:ilvl="1">
      <w:start w:val="1"/>
      <w:numFmt w:val="decimal"/>
      <w:pStyle w:val="PoziomII"/>
      <w:lvlText w:val="%2."/>
      <w:lvlJc w:val="left"/>
      <w:pPr>
        <w:tabs>
          <w:tab w:val="num" w:pos="792"/>
        </w:tabs>
        <w:ind w:left="792" w:hanging="432"/>
      </w:pPr>
      <w:rPr>
        <w:rFonts w:cs="Times New Roman"/>
      </w:rPr>
    </w:lvl>
    <w:lvl w:ilvl="2">
      <w:start w:val="1"/>
      <w:numFmt w:val="decimal"/>
      <w:pStyle w:val="PoziomIII"/>
      <w:lvlText w:val="%2.%3."/>
      <w:lvlJc w:val="left"/>
      <w:pPr>
        <w:tabs>
          <w:tab w:val="num" w:pos="1224"/>
        </w:tabs>
        <w:ind w:left="1224" w:hanging="504"/>
      </w:pPr>
      <w:rPr>
        <w:rFonts w:cs="Times New Roman"/>
      </w:r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29D175CE"/>
    <w:multiLevelType w:val="multilevel"/>
    <w:tmpl w:val="FC16A09A"/>
    <w:styleLink w:val="UMOWY"/>
    <w:lvl w:ilvl="0">
      <w:start w:val="1"/>
      <w:numFmt w:val="decimal"/>
      <w:lvlText w:val="§%1"/>
      <w:lvlJc w:val="left"/>
      <w:pPr>
        <w:ind w:left="425" w:hanging="425"/>
      </w:pPr>
      <w:rPr>
        <w:rFonts w:asciiTheme="minorHAnsi" w:hAnsiTheme="minorHAnsi" w:hint="default"/>
        <w:b/>
        <w:i w:val="0"/>
        <w:caps/>
        <w:strike w:val="0"/>
        <w:dstrike w:val="0"/>
        <w:vanish w:val="0"/>
        <w:color w:val="auto"/>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15:restartNumberingAfterBreak="0">
    <w:nsid w:val="2B476C32"/>
    <w:multiLevelType w:val="singleLevel"/>
    <w:tmpl w:val="8326B646"/>
    <w:lvl w:ilvl="0">
      <w:start w:val="1"/>
      <w:numFmt w:val="lowerLetter"/>
      <w:pStyle w:val="podpunkt-a"/>
      <w:lvlText w:val="%1)"/>
      <w:lvlJc w:val="left"/>
      <w:pPr>
        <w:tabs>
          <w:tab w:val="num" w:pos="1134"/>
        </w:tabs>
        <w:ind w:left="1134" w:hanging="454"/>
      </w:pPr>
      <w:rPr>
        <w:rFonts w:cs="Times New Roman"/>
      </w:rPr>
    </w:lvl>
  </w:abstractNum>
  <w:abstractNum w:abstractNumId="33" w15:restartNumberingAfterBreak="0">
    <w:nsid w:val="2BBB52BF"/>
    <w:multiLevelType w:val="multilevel"/>
    <w:tmpl w:val="778A6F3C"/>
    <w:lvl w:ilvl="0">
      <w:start w:val="22"/>
      <w:numFmt w:val="decimal"/>
      <w:lvlText w:val="%1."/>
      <w:lvlJc w:val="left"/>
      <w:pPr>
        <w:ind w:left="405" w:hanging="405"/>
      </w:pPr>
      <w:rPr>
        <w:rFonts w:hint="default"/>
      </w:rPr>
    </w:lvl>
    <w:lvl w:ilvl="1">
      <w:start w:val="1"/>
      <w:numFmt w:val="decimal"/>
      <w:lvlText w:val="%1.%2."/>
      <w:lvlJc w:val="left"/>
      <w:pPr>
        <w:ind w:left="1049" w:hanging="40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4" w15:restartNumberingAfterBreak="0">
    <w:nsid w:val="2D321DFE"/>
    <w:multiLevelType w:val="multilevel"/>
    <w:tmpl w:val="84FE99F0"/>
    <w:lvl w:ilvl="0">
      <w:start w:val="4"/>
      <w:numFmt w:val="decimal"/>
      <w:lvlText w:val="%1."/>
      <w:lvlJc w:val="left"/>
      <w:pPr>
        <w:ind w:left="555" w:hanging="555"/>
      </w:pPr>
      <w:rPr>
        <w:rFonts w:hint="default"/>
      </w:rPr>
    </w:lvl>
    <w:lvl w:ilvl="1">
      <w:start w:val="19"/>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5" w15:restartNumberingAfterBreak="0">
    <w:nsid w:val="2DE13E96"/>
    <w:multiLevelType w:val="multilevel"/>
    <w:tmpl w:val="83FE052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5F540FC"/>
    <w:multiLevelType w:val="singleLevel"/>
    <w:tmpl w:val="42B6C8D6"/>
    <w:lvl w:ilvl="0">
      <w:start w:val="1"/>
      <w:numFmt w:val="bullet"/>
      <w:pStyle w:val="podpunkt"/>
      <w:lvlText w:val=""/>
      <w:lvlJc w:val="left"/>
      <w:pPr>
        <w:tabs>
          <w:tab w:val="num" w:pos="1607"/>
        </w:tabs>
        <w:ind w:left="1588" w:hanging="341"/>
      </w:pPr>
      <w:rPr>
        <w:rFonts w:ascii="Symbol" w:hAnsi="Symbol" w:hint="default"/>
      </w:rPr>
    </w:lvl>
  </w:abstractNum>
  <w:abstractNum w:abstractNumId="37" w15:restartNumberingAfterBreak="0">
    <w:nsid w:val="37445FC0"/>
    <w:multiLevelType w:val="multilevel"/>
    <w:tmpl w:val="404293F6"/>
    <w:lvl w:ilvl="0">
      <w:start w:val="1"/>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8"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39" w15:restartNumberingAfterBreak="0">
    <w:nsid w:val="3ABD1A7D"/>
    <w:multiLevelType w:val="multilevel"/>
    <w:tmpl w:val="CB761E90"/>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CAF3CED"/>
    <w:multiLevelType w:val="multilevel"/>
    <w:tmpl w:val="1390BF88"/>
    <w:lvl w:ilvl="0">
      <w:start w:val="5"/>
      <w:numFmt w:val="decimal"/>
      <w:lvlText w:val="%1."/>
      <w:lvlJc w:val="left"/>
      <w:pPr>
        <w:ind w:left="555" w:hanging="555"/>
      </w:pPr>
      <w:rPr>
        <w:rFonts w:hint="default"/>
      </w:rPr>
    </w:lvl>
    <w:lvl w:ilvl="1">
      <w:start w:val="1"/>
      <w:numFmt w:val="decimal"/>
      <w:lvlText w:val="%1.%2."/>
      <w:lvlJc w:val="left"/>
      <w:pPr>
        <w:ind w:left="838" w:hanging="555"/>
      </w:pPr>
      <w:rPr>
        <w:rFonts w:hint="default"/>
      </w:rPr>
    </w:lvl>
    <w:lvl w:ilvl="2">
      <w:start w:val="1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2"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43" w15:restartNumberingAfterBreak="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44" w15:restartNumberingAfterBreak="0">
    <w:nsid w:val="41230FF7"/>
    <w:multiLevelType w:val="multilevel"/>
    <w:tmpl w:val="962A2FAE"/>
    <w:lvl w:ilvl="0">
      <w:start w:val="2"/>
      <w:numFmt w:val="decimal"/>
      <w:lvlText w:val="%1."/>
      <w:lvlJc w:val="left"/>
      <w:pPr>
        <w:ind w:left="450" w:hanging="450"/>
      </w:pPr>
      <w:rPr>
        <w:rFonts w:hint="default"/>
      </w:rPr>
    </w:lvl>
    <w:lvl w:ilvl="1">
      <w:start w:val="1"/>
      <w:numFmt w:val="decimal"/>
      <w:lvlText w:val="%1.%2."/>
      <w:lvlJc w:val="left"/>
      <w:pPr>
        <w:ind w:left="913" w:hanging="450"/>
      </w:pPr>
      <w:rPr>
        <w:rFonts w:hint="default"/>
      </w:rPr>
    </w:lvl>
    <w:lvl w:ilvl="2">
      <w:start w:val="1"/>
      <w:numFmt w:val="decimal"/>
      <w:lvlText w:val="%1.%2.%3."/>
      <w:lvlJc w:val="left"/>
      <w:pPr>
        <w:ind w:left="1646" w:hanging="720"/>
      </w:pPr>
      <w:rPr>
        <w:rFonts w:hint="default"/>
        <w:b w:val="0"/>
        <w:bCs w:val="0"/>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3858" w:hanging="108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44546A"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47" w15:restartNumberingAfterBreak="0">
    <w:nsid w:val="451D30E5"/>
    <w:multiLevelType w:val="multilevel"/>
    <w:tmpl w:val="041E2E7E"/>
    <w:lvl w:ilvl="0">
      <w:start w:val="4"/>
      <w:numFmt w:val="decimal"/>
      <w:lvlText w:val="%1."/>
      <w:lvlJc w:val="left"/>
      <w:pPr>
        <w:ind w:left="495" w:hanging="495"/>
      </w:pPr>
      <w:rPr>
        <w:rFonts w:eastAsia="MS Mincho" w:hint="default"/>
      </w:rPr>
    </w:lvl>
    <w:lvl w:ilvl="1">
      <w:start w:val="3"/>
      <w:numFmt w:val="decimal"/>
      <w:lvlText w:val="%1.%2."/>
      <w:lvlJc w:val="left"/>
      <w:pPr>
        <w:ind w:left="708" w:hanging="495"/>
      </w:pPr>
      <w:rPr>
        <w:rFonts w:eastAsia="MS Mincho" w:hint="default"/>
      </w:rPr>
    </w:lvl>
    <w:lvl w:ilvl="2">
      <w:start w:val="1"/>
      <w:numFmt w:val="decimal"/>
      <w:lvlText w:val="%1.%2.%3."/>
      <w:lvlJc w:val="left"/>
      <w:pPr>
        <w:ind w:left="1146" w:hanging="720"/>
      </w:pPr>
      <w:rPr>
        <w:rFonts w:eastAsia="MS Mincho" w:hint="default"/>
      </w:rPr>
    </w:lvl>
    <w:lvl w:ilvl="3">
      <w:start w:val="1"/>
      <w:numFmt w:val="decimal"/>
      <w:lvlText w:val="%1.%2.%3.%4."/>
      <w:lvlJc w:val="left"/>
      <w:pPr>
        <w:ind w:left="1359" w:hanging="720"/>
      </w:pPr>
      <w:rPr>
        <w:rFonts w:eastAsia="MS Mincho" w:hint="default"/>
      </w:rPr>
    </w:lvl>
    <w:lvl w:ilvl="4">
      <w:start w:val="1"/>
      <w:numFmt w:val="decimal"/>
      <w:lvlText w:val="%1.%2.%3.%4.%5."/>
      <w:lvlJc w:val="left"/>
      <w:pPr>
        <w:ind w:left="1932" w:hanging="1080"/>
      </w:pPr>
      <w:rPr>
        <w:rFonts w:eastAsia="MS Mincho" w:hint="default"/>
      </w:rPr>
    </w:lvl>
    <w:lvl w:ilvl="5">
      <w:start w:val="1"/>
      <w:numFmt w:val="decimal"/>
      <w:lvlText w:val="%1.%2.%3.%4.%5.%6."/>
      <w:lvlJc w:val="left"/>
      <w:pPr>
        <w:ind w:left="2145" w:hanging="1080"/>
      </w:pPr>
      <w:rPr>
        <w:rFonts w:eastAsia="MS Mincho" w:hint="default"/>
      </w:rPr>
    </w:lvl>
    <w:lvl w:ilvl="6">
      <w:start w:val="1"/>
      <w:numFmt w:val="decimal"/>
      <w:lvlText w:val="%1.%2.%3.%4.%5.%6.%7."/>
      <w:lvlJc w:val="left"/>
      <w:pPr>
        <w:ind w:left="2718" w:hanging="1440"/>
      </w:pPr>
      <w:rPr>
        <w:rFonts w:eastAsia="MS Mincho" w:hint="default"/>
      </w:rPr>
    </w:lvl>
    <w:lvl w:ilvl="7">
      <w:start w:val="1"/>
      <w:numFmt w:val="decimal"/>
      <w:lvlText w:val="%1.%2.%3.%4.%5.%6.%7.%8."/>
      <w:lvlJc w:val="left"/>
      <w:pPr>
        <w:ind w:left="2931" w:hanging="1440"/>
      </w:pPr>
      <w:rPr>
        <w:rFonts w:eastAsia="MS Mincho" w:hint="default"/>
      </w:rPr>
    </w:lvl>
    <w:lvl w:ilvl="8">
      <w:start w:val="1"/>
      <w:numFmt w:val="decimal"/>
      <w:lvlText w:val="%1.%2.%3.%4.%5.%6.%7.%8.%9."/>
      <w:lvlJc w:val="left"/>
      <w:pPr>
        <w:ind w:left="3504" w:hanging="1800"/>
      </w:pPr>
      <w:rPr>
        <w:rFonts w:eastAsia="MS Mincho" w:hint="default"/>
      </w:rPr>
    </w:lvl>
  </w:abstractNum>
  <w:abstractNum w:abstractNumId="48" w15:restartNumberingAfterBreak="0">
    <w:nsid w:val="46671A57"/>
    <w:multiLevelType w:val="singleLevel"/>
    <w:tmpl w:val="D4AEB81A"/>
    <w:lvl w:ilvl="0">
      <w:start w:val="1"/>
      <w:numFmt w:val="bullet"/>
      <w:pStyle w:val="podpunkt-"/>
      <w:lvlText w:val=""/>
      <w:lvlJc w:val="left"/>
      <w:pPr>
        <w:tabs>
          <w:tab w:val="num" w:pos="1607"/>
        </w:tabs>
        <w:ind w:left="1588" w:hanging="341"/>
      </w:pPr>
      <w:rPr>
        <w:rFonts w:ascii="Symbol" w:hAnsi="Symbol" w:hint="default"/>
      </w:rPr>
    </w:lvl>
  </w:abstractNum>
  <w:abstractNum w:abstractNumId="49" w15:restartNumberingAfterBreak="0">
    <w:nsid w:val="49D649B0"/>
    <w:multiLevelType w:val="multilevel"/>
    <w:tmpl w:val="69F420B6"/>
    <w:lvl w:ilvl="0">
      <w:start w:val="4"/>
      <w:numFmt w:val="decimal"/>
      <w:lvlText w:val="%1"/>
      <w:lvlJc w:val="left"/>
      <w:pPr>
        <w:ind w:left="510" w:hanging="510"/>
      </w:pPr>
      <w:rPr>
        <w:rFonts w:hint="default"/>
      </w:rPr>
    </w:lvl>
    <w:lvl w:ilvl="1">
      <w:start w:val="20"/>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0" w15:restartNumberingAfterBreak="0">
    <w:nsid w:val="4A625E9B"/>
    <w:multiLevelType w:val="hybridMultilevel"/>
    <w:tmpl w:val="7122849C"/>
    <w:lvl w:ilvl="0" w:tplc="0409000F">
      <w:start w:val="1"/>
      <w:numFmt w:val="lowerLetter"/>
      <w:pStyle w:val="Parties"/>
      <w:lvlText w:val="%1)"/>
      <w:lvlJc w:val="left"/>
      <w:pPr>
        <w:tabs>
          <w:tab w:val="num" w:pos="720"/>
        </w:tabs>
        <w:ind w:left="720" w:hanging="360"/>
      </w:pPr>
      <w:rPr>
        <w:rFonts w:cs="Times New Roman" w:hint="default"/>
      </w:rPr>
    </w:lvl>
    <w:lvl w:ilvl="1" w:tplc="A0AC6C54">
      <w:start w:val="2"/>
      <w:numFmt w:val="decimal"/>
      <w:lvlText w:val="%2."/>
      <w:lvlJc w:val="left"/>
      <w:pPr>
        <w:tabs>
          <w:tab w:val="num" w:pos="1800"/>
        </w:tabs>
        <w:ind w:left="1800" w:hanging="360"/>
      </w:pPr>
      <w:rPr>
        <w:rFonts w:cs="Times New Roman" w:hint="default"/>
      </w:rPr>
    </w:lvl>
    <w:lvl w:ilvl="2" w:tplc="F8DE168A">
      <w:start w:val="1"/>
      <w:numFmt w:val="decimal"/>
      <w:lvlText w:val="%3)"/>
      <w:lvlJc w:val="left"/>
      <w:pPr>
        <w:tabs>
          <w:tab w:val="num" w:pos="1070"/>
        </w:tabs>
        <w:ind w:left="1070" w:hanging="360"/>
      </w:pPr>
      <w:rPr>
        <w:rFonts w:ascii="Calibri" w:hAnsi="Calibri" w:cs="Calibri" w:hint="default"/>
        <w:b w:val="0"/>
        <w:i w:val="0"/>
        <w:sz w:val="24"/>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52" w15:restartNumberingAfterBreak="0">
    <w:nsid w:val="4BFA7899"/>
    <w:multiLevelType w:val="hybridMultilevel"/>
    <w:tmpl w:val="DC1A9466"/>
    <w:lvl w:ilvl="0" w:tplc="6D025F9C">
      <w:start w:val="1"/>
      <w:numFmt w:val="decimal"/>
      <w:lvlText w:val="%1."/>
      <w:lvlJc w:val="left"/>
      <w:pPr>
        <w:tabs>
          <w:tab w:val="num" w:pos="720"/>
        </w:tabs>
        <w:ind w:left="720" w:hanging="360"/>
      </w:pPr>
      <w:rPr>
        <w:rFonts w:hint="default"/>
      </w:rPr>
    </w:lvl>
    <w:lvl w:ilvl="1" w:tplc="7CCE52C8">
      <w:start w:val="1"/>
      <w:numFmt w:val="lowerLetter"/>
      <w:lvlText w:val="%2."/>
      <w:lvlJc w:val="left"/>
      <w:pPr>
        <w:tabs>
          <w:tab w:val="num" w:pos="1440"/>
        </w:tabs>
        <w:ind w:left="1440" w:hanging="360"/>
      </w:pPr>
    </w:lvl>
    <w:lvl w:ilvl="2" w:tplc="177098E2" w:tentative="1">
      <w:start w:val="1"/>
      <w:numFmt w:val="lowerRoman"/>
      <w:lvlText w:val="%3."/>
      <w:lvlJc w:val="right"/>
      <w:pPr>
        <w:tabs>
          <w:tab w:val="num" w:pos="2160"/>
        </w:tabs>
        <w:ind w:left="2160" w:hanging="180"/>
      </w:pPr>
    </w:lvl>
    <w:lvl w:ilvl="3" w:tplc="C5C81EDC" w:tentative="1">
      <w:start w:val="1"/>
      <w:numFmt w:val="decimal"/>
      <w:lvlText w:val="%4."/>
      <w:lvlJc w:val="left"/>
      <w:pPr>
        <w:tabs>
          <w:tab w:val="num" w:pos="2880"/>
        </w:tabs>
        <w:ind w:left="2880" w:hanging="360"/>
      </w:pPr>
    </w:lvl>
    <w:lvl w:ilvl="4" w:tplc="469A12E2" w:tentative="1">
      <w:start w:val="1"/>
      <w:numFmt w:val="lowerLetter"/>
      <w:lvlText w:val="%5."/>
      <w:lvlJc w:val="left"/>
      <w:pPr>
        <w:tabs>
          <w:tab w:val="num" w:pos="3600"/>
        </w:tabs>
        <w:ind w:left="3600" w:hanging="360"/>
      </w:pPr>
    </w:lvl>
    <w:lvl w:ilvl="5" w:tplc="B91CDF3E" w:tentative="1">
      <w:start w:val="1"/>
      <w:numFmt w:val="lowerRoman"/>
      <w:lvlText w:val="%6."/>
      <w:lvlJc w:val="right"/>
      <w:pPr>
        <w:tabs>
          <w:tab w:val="num" w:pos="4320"/>
        </w:tabs>
        <w:ind w:left="4320" w:hanging="180"/>
      </w:pPr>
    </w:lvl>
    <w:lvl w:ilvl="6" w:tplc="F1028A66" w:tentative="1">
      <w:start w:val="1"/>
      <w:numFmt w:val="decimal"/>
      <w:lvlText w:val="%7."/>
      <w:lvlJc w:val="left"/>
      <w:pPr>
        <w:tabs>
          <w:tab w:val="num" w:pos="5040"/>
        </w:tabs>
        <w:ind w:left="5040" w:hanging="360"/>
      </w:pPr>
    </w:lvl>
    <w:lvl w:ilvl="7" w:tplc="CCE4C8C8" w:tentative="1">
      <w:start w:val="1"/>
      <w:numFmt w:val="lowerLetter"/>
      <w:lvlText w:val="%8."/>
      <w:lvlJc w:val="left"/>
      <w:pPr>
        <w:tabs>
          <w:tab w:val="num" w:pos="5760"/>
        </w:tabs>
        <w:ind w:left="5760" w:hanging="360"/>
      </w:pPr>
    </w:lvl>
    <w:lvl w:ilvl="8" w:tplc="12F6AC6C" w:tentative="1">
      <w:start w:val="1"/>
      <w:numFmt w:val="lowerRoman"/>
      <w:lvlText w:val="%9."/>
      <w:lvlJc w:val="right"/>
      <w:pPr>
        <w:tabs>
          <w:tab w:val="num" w:pos="6480"/>
        </w:tabs>
        <w:ind w:left="6480" w:hanging="180"/>
      </w:pPr>
    </w:lvl>
  </w:abstractNum>
  <w:abstractNum w:abstractNumId="53" w15:restartNumberingAfterBreak="0">
    <w:nsid w:val="4CAD5C47"/>
    <w:multiLevelType w:val="multilevel"/>
    <w:tmpl w:val="6512FEF8"/>
    <w:lvl w:ilvl="0">
      <w:start w:val="18"/>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E736A14"/>
    <w:multiLevelType w:val="multilevel"/>
    <w:tmpl w:val="BF769C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57" w15:restartNumberingAfterBreak="0">
    <w:nsid w:val="51FC674E"/>
    <w:multiLevelType w:val="multilevel"/>
    <w:tmpl w:val="B46E93F4"/>
    <w:lvl w:ilvl="0">
      <w:start w:val="14"/>
      <w:numFmt w:val="decimal"/>
      <w:lvlText w:val="%1."/>
      <w:lvlJc w:val="left"/>
      <w:pPr>
        <w:ind w:left="405" w:hanging="405"/>
      </w:pPr>
      <w:rPr>
        <w:rFonts w:hint="default"/>
      </w:rPr>
    </w:lvl>
    <w:lvl w:ilvl="1">
      <w:start w:val="1"/>
      <w:numFmt w:val="decimal"/>
      <w:lvlText w:val="%1.%2."/>
      <w:lvlJc w:val="left"/>
      <w:pPr>
        <w:ind w:left="2951" w:hanging="405"/>
      </w:pPr>
      <w:rPr>
        <w:rFonts w:hint="default"/>
      </w:rPr>
    </w:lvl>
    <w:lvl w:ilvl="2">
      <w:start w:val="1"/>
      <w:numFmt w:val="decimal"/>
      <w:lvlText w:val="%1.%2.%3."/>
      <w:lvlJc w:val="left"/>
      <w:pPr>
        <w:ind w:left="5812" w:hanging="720"/>
      </w:pPr>
      <w:rPr>
        <w:rFonts w:hint="default"/>
      </w:rPr>
    </w:lvl>
    <w:lvl w:ilvl="3">
      <w:start w:val="1"/>
      <w:numFmt w:val="decimal"/>
      <w:lvlText w:val="%1.%2.%3.%4."/>
      <w:lvlJc w:val="left"/>
      <w:pPr>
        <w:ind w:left="8358" w:hanging="720"/>
      </w:pPr>
      <w:rPr>
        <w:rFonts w:hint="default"/>
      </w:rPr>
    </w:lvl>
    <w:lvl w:ilvl="4">
      <w:start w:val="1"/>
      <w:numFmt w:val="decimal"/>
      <w:lvlText w:val="%1.%2.%3.%4.%5."/>
      <w:lvlJc w:val="left"/>
      <w:pPr>
        <w:ind w:left="11264" w:hanging="1080"/>
      </w:pPr>
      <w:rPr>
        <w:rFonts w:hint="default"/>
      </w:rPr>
    </w:lvl>
    <w:lvl w:ilvl="5">
      <w:start w:val="1"/>
      <w:numFmt w:val="decimal"/>
      <w:lvlText w:val="%1.%2.%3.%4.%5.%6."/>
      <w:lvlJc w:val="left"/>
      <w:pPr>
        <w:ind w:left="13810" w:hanging="1080"/>
      </w:pPr>
      <w:rPr>
        <w:rFonts w:hint="default"/>
      </w:rPr>
    </w:lvl>
    <w:lvl w:ilvl="6">
      <w:start w:val="1"/>
      <w:numFmt w:val="decimal"/>
      <w:lvlText w:val="%1.%2.%3.%4.%5.%6.%7."/>
      <w:lvlJc w:val="left"/>
      <w:pPr>
        <w:ind w:left="16356" w:hanging="1080"/>
      </w:pPr>
      <w:rPr>
        <w:rFonts w:hint="default"/>
      </w:rPr>
    </w:lvl>
    <w:lvl w:ilvl="7">
      <w:start w:val="1"/>
      <w:numFmt w:val="decimal"/>
      <w:lvlText w:val="%1.%2.%3.%4.%5.%6.%7.%8."/>
      <w:lvlJc w:val="left"/>
      <w:pPr>
        <w:ind w:left="19262" w:hanging="1440"/>
      </w:pPr>
      <w:rPr>
        <w:rFonts w:hint="default"/>
      </w:rPr>
    </w:lvl>
    <w:lvl w:ilvl="8">
      <w:start w:val="1"/>
      <w:numFmt w:val="decimal"/>
      <w:lvlText w:val="%1.%2.%3.%4.%5.%6.%7.%8.%9."/>
      <w:lvlJc w:val="left"/>
      <w:pPr>
        <w:ind w:left="21808" w:hanging="1440"/>
      </w:pPr>
      <w:rPr>
        <w:rFonts w:hint="default"/>
      </w:rPr>
    </w:lvl>
  </w:abstractNum>
  <w:abstractNum w:abstractNumId="58" w15:restartNumberingAfterBreak="0">
    <w:nsid w:val="54051A55"/>
    <w:multiLevelType w:val="singleLevel"/>
    <w:tmpl w:val="4F420216"/>
    <w:lvl w:ilvl="0">
      <w:start w:val="1"/>
      <w:numFmt w:val="decimal"/>
      <w:pStyle w:val="podpunkt-1"/>
      <w:lvlText w:val="%1)"/>
      <w:lvlJc w:val="left"/>
      <w:pPr>
        <w:tabs>
          <w:tab w:val="num" w:pos="1134"/>
        </w:tabs>
        <w:ind w:left="1134" w:hanging="454"/>
      </w:pPr>
      <w:rPr>
        <w:rFonts w:cs="Times New Roman"/>
      </w:rPr>
    </w:lvl>
  </w:abstractNum>
  <w:abstractNum w:abstractNumId="59" w15:restartNumberingAfterBreak="0">
    <w:nsid w:val="580B7851"/>
    <w:multiLevelType w:val="hybridMultilevel"/>
    <w:tmpl w:val="34F2830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5864356B"/>
    <w:multiLevelType w:val="multilevel"/>
    <w:tmpl w:val="23D04D52"/>
    <w:lvl w:ilvl="0">
      <w:start w:val="20"/>
      <w:numFmt w:val="decimal"/>
      <w:lvlText w:val="%1."/>
      <w:lvlJc w:val="left"/>
      <w:pPr>
        <w:ind w:left="405" w:hanging="405"/>
      </w:pPr>
      <w:rPr>
        <w:rFonts w:hint="default"/>
      </w:rPr>
    </w:lvl>
    <w:lvl w:ilvl="1">
      <w:start w:val="1"/>
      <w:numFmt w:val="decimal"/>
      <w:lvlText w:val="%1.%2."/>
      <w:lvlJc w:val="left"/>
      <w:pPr>
        <w:ind w:left="1199" w:hanging="405"/>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844" w:hanging="108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7792" w:hanging="1440"/>
      </w:pPr>
      <w:rPr>
        <w:rFonts w:hint="default"/>
      </w:rPr>
    </w:lvl>
  </w:abstractNum>
  <w:abstractNum w:abstractNumId="61"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62" w15:restartNumberingAfterBreak="0">
    <w:nsid w:val="5B255865"/>
    <w:multiLevelType w:val="multilevel"/>
    <w:tmpl w:val="EC5E6D8A"/>
    <w:lvl w:ilvl="0">
      <w:start w:val="4"/>
      <w:numFmt w:val="decimal"/>
      <w:lvlText w:val="%1."/>
      <w:lvlJc w:val="left"/>
      <w:pPr>
        <w:ind w:left="450" w:hanging="450"/>
      </w:pPr>
      <w:rPr>
        <w:rFonts w:eastAsia="MS Mincho" w:hint="default"/>
      </w:rPr>
    </w:lvl>
    <w:lvl w:ilvl="1">
      <w:start w:val="3"/>
      <w:numFmt w:val="decimal"/>
      <w:lvlText w:val="%1.%2."/>
      <w:lvlJc w:val="left"/>
      <w:pPr>
        <w:ind w:left="663" w:hanging="450"/>
      </w:pPr>
      <w:rPr>
        <w:rFonts w:eastAsia="MS Mincho" w:hint="default"/>
      </w:rPr>
    </w:lvl>
    <w:lvl w:ilvl="2">
      <w:start w:val="1"/>
      <w:numFmt w:val="decimal"/>
      <w:lvlText w:val="%1.%2.%3."/>
      <w:lvlJc w:val="left"/>
      <w:pPr>
        <w:ind w:left="1146" w:hanging="720"/>
      </w:pPr>
      <w:rPr>
        <w:rFonts w:eastAsia="MS Mincho" w:hint="default"/>
      </w:rPr>
    </w:lvl>
    <w:lvl w:ilvl="3">
      <w:start w:val="1"/>
      <w:numFmt w:val="decimal"/>
      <w:lvlText w:val="%1.%2.%3.%4."/>
      <w:lvlJc w:val="left"/>
      <w:pPr>
        <w:ind w:left="1359" w:hanging="720"/>
      </w:pPr>
      <w:rPr>
        <w:rFonts w:eastAsia="MS Mincho" w:hint="default"/>
      </w:rPr>
    </w:lvl>
    <w:lvl w:ilvl="4">
      <w:start w:val="1"/>
      <w:numFmt w:val="decimal"/>
      <w:lvlText w:val="%1.%2.%3.%4.%5."/>
      <w:lvlJc w:val="left"/>
      <w:pPr>
        <w:ind w:left="1932" w:hanging="1080"/>
      </w:pPr>
      <w:rPr>
        <w:rFonts w:eastAsia="MS Mincho" w:hint="default"/>
      </w:rPr>
    </w:lvl>
    <w:lvl w:ilvl="5">
      <w:start w:val="1"/>
      <w:numFmt w:val="decimal"/>
      <w:lvlText w:val="%1.%2.%3.%4.%5.%6."/>
      <w:lvlJc w:val="left"/>
      <w:pPr>
        <w:ind w:left="2145" w:hanging="1080"/>
      </w:pPr>
      <w:rPr>
        <w:rFonts w:eastAsia="MS Mincho" w:hint="default"/>
      </w:rPr>
    </w:lvl>
    <w:lvl w:ilvl="6">
      <w:start w:val="1"/>
      <w:numFmt w:val="decimal"/>
      <w:lvlText w:val="%1.%2.%3.%4.%5.%6.%7."/>
      <w:lvlJc w:val="left"/>
      <w:pPr>
        <w:ind w:left="2358" w:hanging="1080"/>
      </w:pPr>
      <w:rPr>
        <w:rFonts w:eastAsia="MS Mincho" w:hint="default"/>
      </w:rPr>
    </w:lvl>
    <w:lvl w:ilvl="7">
      <w:start w:val="1"/>
      <w:numFmt w:val="decimal"/>
      <w:lvlText w:val="%1.%2.%3.%4.%5.%6.%7.%8."/>
      <w:lvlJc w:val="left"/>
      <w:pPr>
        <w:ind w:left="2931" w:hanging="1440"/>
      </w:pPr>
      <w:rPr>
        <w:rFonts w:eastAsia="MS Mincho" w:hint="default"/>
      </w:rPr>
    </w:lvl>
    <w:lvl w:ilvl="8">
      <w:start w:val="1"/>
      <w:numFmt w:val="decimal"/>
      <w:lvlText w:val="%1.%2.%3.%4.%5.%6.%7.%8.%9."/>
      <w:lvlJc w:val="left"/>
      <w:pPr>
        <w:ind w:left="3144" w:hanging="1440"/>
      </w:pPr>
      <w:rPr>
        <w:rFonts w:eastAsia="MS Mincho" w:hint="default"/>
      </w:rPr>
    </w:lvl>
  </w:abstractNum>
  <w:abstractNum w:abstractNumId="63" w15:restartNumberingAfterBreak="0">
    <w:nsid w:val="5C765B72"/>
    <w:multiLevelType w:val="hybridMultilevel"/>
    <w:tmpl w:val="20B4E63E"/>
    <w:lvl w:ilvl="0" w:tplc="FFFFFFFF">
      <w:start w:val="1"/>
      <w:numFmt w:val="bullet"/>
      <w:lvlText w:val=""/>
      <w:lvlJc w:val="left"/>
      <w:pPr>
        <w:ind w:left="2847" w:hanging="360"/>
      </w:pPr>
      <w:rPr>
        <w:rFonts w:ascii="Symbol" w:hAnsi="Symbol" w:hint="default"/>
      </w:rPr>
    </w:lvl>
    <w:lvl w:ilvl="1" w:tplc="3626E18E">
      <w:numFmt w:val="bullet"/>
      <w:lvlText w:val="•"/>
      <w:lvlJc w:val="left"/>
      <w:pPr>
        <w:ind w:left="3567" w:hanging="360"/>
      </w:pPr>
      <w:rPr>
        <w:rFonts w:ascii="Times New Roman" w:eastAsia="Times New Roman" w:hAnsi="Times New Roman" w:cs="Times New Roman" w:hint="default"/>
      </w:rPr>
    </w:lvl>
    <w:lvl w:ilvl="2" w:tplc="FFFFFFFF" w:tentative="1">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6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5E9965D6"/>
    <w:multiLevelType w:val="multilevel"/>
    <w:tmpl w:val="0CB6ED16"/>
    <w:lvl w:ilvl="0">
      <w:start w:val="6"/>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6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68" w15:restartNumberingAfterBreak="0">
    <w:nsid w:val="64FF58F9"/>
    <w:multiLevelType w:val="hybridMultilevel"/>
    <w:tmpl w:val="E1A62D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669410F7"/>
    <w:multiLevelType w:val="multilevel"/>
    <w:tmpl w:val="55A8A9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lowerRoman"/>
      <w:lvlText w:val="(%4)"/>
      <w:lvlJc w:val="left"/>
      <w:pPr>
        <w:ind w:left="2880" w:hanging="360"/>
      </w:pPr>
      <w:rPr>
        <w:rFonts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72" w15:restartNumberingAfterBreak="0">
    <w:nsid w:val="69F65694"/>
    <w:multiLevelType w:val="multilevel"/>
    <w:tmpl w:val="A9FE1E54"/>
    <w:name w:val="WW8Num105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3" w15:restartNumberingAfterBreak="0">
    <w:nsid w:val="6B1D1232"/>
    <w:multiLevelType w:val="multilevel"/>
    <w:tmpl w:val="9048AF06"/>
    <w:lvl w:ilvl="0">
      <w:start w:val="1"/>
      <w:numFmt w:val="decimal"/>
      <w:pStyle w:val="Level6"/>
      <w:lvlText w:val="%1"/>
      <w:lvlJc w:val="left"/>
      <w:pPr>
        <w:tabs>
          <w:tab w:val="num" w:pos="567"/>
        </w:tabs>
        <w:ind w:left="567" w:hanging="567"/>
      </w:pPr>
      <w:rPr>
        <w:rFonts w:cs="Times New Roman" w:hint="default"/>
        <w:b/>
        <w:i w:val="0"/>
        <w:sz w:val="22"/>
      </w:rPr>
    </w:lvl>
    <w:lvl w:ilvl="1">
      <w:start w:val="1"/>
      <w:numFmt w:val="decimal"/>
      <w:lvlText w:val="%1.%2"/>
      <w:lvlJc w:val="left"/>
      <w:pPr>
        <w:tabs>
          <w:tab w:val="num" w:pos="1247"/>
        </w:tabs>
        <w:ind w:left="1247" w:hanging="680"/>
      </w:pPr>
      <w:rPr>
        <w:rFonts w:cs="Times New Roman" w:hint="default"/>
        <w:b/>
        <w:i w:val="0"/>
        <w:sz w:val="21"/>
      </w:rPr>
    </w:lvl>
    <w:lvl w:ilvl="2">
      <w:start w:val="1"/>
      <w:numFmt w:val="decimal"/>
      <w:lvlText w:val="%1.%2.%3"/>
      <w:lvlJc w:val="left"/>
      <w:pPr>
        <w:tabs>
          <w:tab w:val="num" w:pos="2054"/>
        </w:tabs>
        <w:ind w:left="2054" w:hanging="794"/>
      </w:pPr>
      <w:rPr>
        <w:rFonts w:cs="Times New Roman" w:hint="default"/>
        <w:b/>
        <w:i w:val="0"/>
        <w:strike w:val="0"/>
        <w:sz w:val="17"/>
      </w:rPr>
    </w:lvl>
    <w:lvl w:ilvl="3">
      <w:start w:val="1"/>
      <w:numFmt w:val="lowerRoman"/>
      <w:lvlText w:val="(%4)"/>
      <w:lvlJc w:val="left"/>
      <w:pPr>
        <w:tabs>
          <w:tab w:val="num" w:pos="2120"/>
        </w:tabs>
        <w:ind w:left="2120"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74" w15:restartNumberingAfterBreak="0">
    <w:nsid w:val="6BC94A45"/>
    <w:multiLevelType w:val="multilevel"/>
    <w:tmpl w:val="345AD4F0"/>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BD35D16"/>
    <w:multiLevelType w:val="multilevel"/>
    <w:tmpl w:val="B3F44C48"/>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DBC0DFA"/>
    <w:multiLevelType w:val="multilevel"/>
    <w:tmpl w:val="7CC617B8"/>
    <w:lvl w:ilvl="0">
      <w:start w:val="5"/>
      <w:numFmt w:val="decimal"/>
      <w:lvlText w:val="%1."/>
      <w:lvlJc w:val="left"/>
      <w:pPr>
        <w:ind w:left="592"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997" w:hanging="720"/>
      </w:pPr>
      <w:rPr>
        <w:rFonts w:hint="default"/>
        <w:b w:val="0"/>
        <w:bCs/>
        <w:strike w:val="0"/>
      </w:rPr>
    </w:lvl>
    <w:lvl w:ilvl="3">
      <w:start w:val="1"/>
      <w:numFmt w:val="decimal"/>
      <w:lvlText w:val="%1.%2.%3.%4."/>
      <w:lvlJc w:val="left"/>
      <w:pPr>
        <w:ind w:left="2138" w:hanging="720"/>
      </w:pPr>
      <w:rPr>
        <w:rFonts w:asciiTheme="minorHAnsi" w:hAnsiTheme="minorHAnsi" w:cstheme="minorHAnsi"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7" w15:restartNumberingAfterBreak="0">
    <w:nsid w:val="718E2840"/>
    <w:multiLevelType w:val="multilevel"/>
    <w:tmpl w:val="A34287CE"/>
    <w:lvl w:ilvl="0">
      <w:start w:val="4"/>
      <w:numFmt w:val="decimal"/>
      <w:lvlText w:val="%1."/>
      <w:lvlJc w:val="left"/>
      <w:pPr>
        <w:ind w:left="450" w:hanging="450"/>
      </w:pPr>
      <w:rPr>
        <w:rFonts w:hint="default"/>
      </w:rPr>
    </w:lvl>
    <w:lvl w:ilvl="1">
      <w:start w:val="3"/>
      <w:numFmt w:val="decimal"/>
      <w:lvlText w:val="%1.%2."/>
      <w:lvlJc w:val="left"/>
      <w:pPr>
        <w:ind w:left="663" w:hanging="45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8" w15:restartNumberingAfterBreak="0">
    <w:nsid w:val="7227137B"/>
    <w:multiLevelType w:val="hybridMultilevel"/>
    <w:tmpl w:val="A3D8217C"/>
    <w:lvl w:ilvl="0" w:tplc="04150017">
      <w:start w:val="1"/>
      <w:numFmt w:val="lowerLetter"/>
      <w:lvlText w:val="%1)"/>
      <w:lvlJc w:val="left"/>
      <w:pPr>
        <w:ind w:left="1145" w:hanging="360"/>
      </w:pPr>
    </w:lvl>
    <w:lvl w:ilvl="1" w:tplc="04150017">
      <w:start w:val="1"/>
      <w:numFmt w:val="lowerLetter"/>
      <w:lvlText w:val="%2)"/>
      <w:lvlJc w:val="left"/>
      <w:pPr>
        <w:ind w:left="1854"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15:restartNumberingAfterBreak="0">
    <w:nsid w:val="76D815B4"/>
    <w:multiLevelType w:val="multilevel"/>
    <w:tmpl w:val="B9B6EE36"/>
    <w:lvl w:ilvl="0">
      <w:start w:val="1"/>
      <w:numFmt w:val="decimal"/>
      <w:pStyle w:val="Nagwek1"/>
      <w:lvlText w:val="§%1"/>
      <w:lvlJc w:val="left"/>
      <w:pPr>
        <w:ind w:left="425" w:hanging="425"/>
      </w:pPr>
      <w:rPr>
        <w:rFonts w:asciiTheme="minorHAnsi" w:hAnsiTheme="minorHAnsi" w:hint="default"/>
        <w:b w:val="0"/>
        <w:i w:val="0"/>
        <w:caps/>
        <w:strike w:val="0"/>
        <w:dstrike w:val="0"/>
        <w:vanish w:val="0"/>
        <w:color w:val="2E74B5" w:themeColor="accent1" w:themeShade="BF"/>
        <w:sz w:val="20"/>
        <w:u w:val="none"/>
        <w:vertAlign w:val="baseline"/>
      </w:rPr>
    </w:lvl>
    <w:lvl w:ilvl="1">
      <w:start w:val="1"/>
      <w:numFmt w:val="decimal"/>
      <w:pStyle w:val="Nagwek2"/>
      <w:lvlText w:val="%1.%2."/>
      <w:lvlJc w:val="left"/>
      <w:pPr>
        <w:ind w:left="993"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3."/>
      <w:lvlJc w:val="left"/>
      <w:pPr>
        <w:ind w:left="927" w:hanging="360"/>
      </w:p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0" w15:restartNumberingAfterBreak="0">
    <w:nsid w:val="7A2A009A"/>
    <w:multiLevelType w:val="multilevel"/>
    <w:tmpl w:val="88A8FD9C"/>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7A782D88"/>
    <w:multiLevelType w:val="hybridMultilevel"/>
    <w:tmpl w:val="201062FA"/>
    <w:lvl w:ilvl="0" w:tplc="04150017">
      <w:start w:val="1"/>
      <w:numFmt w:val="lowerLetter"/>
      <w:lvlText w:val="%1)"/>
      <w:lvlJc w:val="left"/>
      <w:pPr>
        <w:ind w:left="1723" w:hanging="360"/>
      </w:pPr>
      <w:rPr>
        <w:rFonts w:hint="default"/>
        <w:b w:val="0"/>
        <w:bCs/>
      </w:rPr>
    </w:lvl>
    <w:lvl w:ilvl="1" w:tplc="04150019">
      <w:start w:val="1"/>
      <w:numFmt w:val="lowerLetter"/>
      <w:lvlText w:val="%2."/>
      <w:lvlJc w:val="left"/>
      <w:pPr>
        <w:ind w:left="2443" w:hanging="360"/>
      </w:pPr>
    </w:lvl>
    <w:lvl w:ilvl="2" w:tplc="0415001B">
      <w:start w:val="1"/>
      <w:numFmt w:val="lowerRoman"/>
      <w:lvlText w:val="%3."/>
      <w:lvlJc w:val="right"/>
      <w:pPr>
        <w:ind w:left="3163" w:hanging="180"/>
      </w:pPr>
    </w:lvl>
    <w:lvl w:ilvl="3" w:tplc="0415000F">
      <w:start w:val="1"/>
      <w:numFmt w:val="decimal"/>
      <w:lvlText w:val="%4."/>
      <w:lvlJc w:val="left"/>
      <w:pPr>
        <w:ind w:left="3883" w:hanging="360"/>
      </w:pPr>
    </w:lvl>
    <w:lvl w:ilvl="4" w:tplc="04150019">
      <w:start w:val="1"/>
      <w:numFmt w:val="lowerLetter"/>
      <w:lvlText w:val="%5."/>
      <w:lvlJc w:val="left"/>
      <w:pPr>
        <w:ind w:left="4603" w:hanging="360"/>
      </w:pPr>
    </w:lvl>
    <w:lvl w:ilvl="5" w:tplc="0415001B">
      <w:start w:val="1"/>
      <w:numFmt w:val="lowerRoman"/>
      <w:lvlText w:val="%6."/>
      <w:lvlJc w:val="right"/>
      <w:pPr>
        <w:ind w:left="5323" w:hanging="180"/>
      </w:pPr>
    </w:lvl>
    <w:lvl w:ilvl="6" w:tplc="0415000F">
      <w:start w:val="1"/>
      <w:numFmt w:val="decimal"/>
      <w:lvlText w:val="%7."/>
      <w:lvlJc w:val="left"/>
      <w:pPr>
        <w:ind w:left="6043" w:hanging="360"/>
      </w:pPr>
    </w:lvl>
    <w:lvl w:ilvl="7" w:tplc="04150019">
      <w:start w:val="1"/>
      <w:numFmt w:val="lowerLetter"/>
      <w:lvlText w:val="%8."/>
      <w:lvlJc w:val="left"/>
      <w:pPr>
        <w:ind w:left="6763" w:hanging="360"/>
      </w:pPr>
    </w:lvl>
    <w:lvl w:ilvl="8" w:tplc="0415001B">
      <w:start w:val="1"/>
      <w:numFmt w:val="lowerRoman"/>
      <w:lvlText w:val="%9."/>
      <w:lvlJc w:val="right"/>
      <w:pPr>
        <w:ind w:left="7483" w:hanging="180"/>
      </w:pPr>
    </w:lvl>
  </w:abstractNum>
  <w:abstractNum w:abstractNumId="82" w15:restartNumberingAfterBreak="0">
    <w:nsid w:val="7B08434A"/>
    <w:multiLevelType w:val="hybridMultilevel"/>
    <w:tmpl w:val="B434A162"/>
    <w:lvl w:ilvl="0" w:tplc="15ACC224">
      <w:start w:val="5"/>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B732F75"/>
    <w:multiLevelType w:val="hybridMultilevel"/>
    <w:tmpl w:val="95A8B640"/>
    <w:lvl w:ilvl="0" w:tplc="04150017">
      <w:start w:val="1"/>
      <w:numFmt w:val="lowerLetter"/>
      <w:lvlText w:val="%1)"/>
      <w:lvlJc w:val="left"/>
      <w:pPr>
        <w:ind w:left="1712" w:hanging="360"/>
      </w:pPr>
    </w:lvl>
    <w:lvl w:ilvl="1" w:tplc="04150017">
      <w:start w:val="1"/>
      <w:numFmt w:val="lowerLetter"/>
      <w:lvlText w:val="%2)"/>
      <w:lvlJc w:val="left"/>
      <w:pPr>
        <w:ind w:left="1854"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84" w15:restartNumberingAfterBreak="0">
    <w:nsid w:val="7CDA0850"/>
    <w:multiLevelType w:val="multilevel"/>
    <w:tmpl w:val="DF569FA2"/>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i w:val="0"/>
        <w:iCs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5" w15:restartNumberingAfterBreak="0">
    <w:nsid w:val="7E76523A"/>
    <w:multiLevelType w:val="multilevel"/>
    <w:tmpl w:val="9E76C108"/>
    <w:lvl w:ilvl="0">
      <w:start w:val="16"/>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6" w15:restartNumberingAfterBreak="0">
    <w:nsid w:val="7EDF07BA"/>
    <w:multiLevelType w:val="multilevel"/>
    <w:tmpl w:val="E19A5DD8"/>
    <w:lvl w:ilvl="0">
      <w:start w:val="19"/>
      <w:numFmt w:val="decimal"/>
      <w:lvlText w:val="%1."/>
      <w:lvlJc w:val="left"/>
      <w:pPr>
        <w:ind w:left="405" w:hanging="405"/>
      </w:pPr>
      <w:rPr>
        <w:rFonts w:hint="default"/>
      </w:rPr>
    </w:lvl>
    <w:lvl w:ilvl="1">
      <w:start w:val="2"/>
      <w:numFmt w:val="decimal"/>
      <w:lvlText w:val="%1.%2."/>
      <w:lvlJc w:val="left"/>
      <w:pPr>
        <w:ind w:left="405" w:hanging="405"/>
      </w:pPr>
      <w:rPr>
        <w:rFonts w:asciiTheme="minorHAnsi" w:hAnsiTheme="minorHAnsi" w:cstheme="minorHAnsi"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FF2317B"/>
    <w:multiLevelType w:val="multilevel"/>
    <w:tmpl w:val="702E1924"/>
    <w:lvl w:ilvl="0">
      <w:start w:val="1"/>
      <w:numFmt w:val="bullet"/>
      <w:pStyle w:val="roman2"/>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18337923">
    <w:abstractNumId w:val="52"/>
  </w:num>
  <w:num w:numId="2" w16cid:durableId="1642618689">
    <w:abstractNumId w:val="84"/>
  </w:num>
  <w:num w:numId="3" w16cid:durableId="381104229">
    <w:abstractNumId w:val="68"/>
  </w:num>
  <w:num w:numId="4" w16cid:durableId="998774204">
    <w:abstractNumId w:val="31"/>
  </w:num>
  <w:num w:numId="5" w16cid:durableId="1647396248">
    <w:abstractNumId w:val="16"/>
  </w:num>
  <w:num w:numId="6" w16cid:durableId="1437211548">
    <w:abstractNumId w:val="2"/>
  </w:num>
  <w:num w:numId="7" w16cid:durableId="532381561">
    <w:abstractNumId w:val="67"/>
  </w:num>
  <w:num w:numId="8" w16cid:durableId="59375752">
    <w:abstractNumId w:val="22"/>
  </w:num>
  <w:num w:numId="9" w16cid:durableId="2112622575">
    <w:abstractNumId w:val="51"/>
  </w:num>
  <w:num w:numId="10" w16cid:durableId="1065296061">
    <w:abstractNumId w:val="27"/>
  </w:num>
  <w:num w:numId="11" w16cid:durableId="153188657">
    <w:abstractNumId w:val="42"/>
  </w:num>
  <w:num w:numId="12" w16cid:durableId="697588066">
    <w:abstractNumId w:val="1"/>
  </w:num>
  <w:num w:numId="13" w16cid:durableId="921141120">
    <w:abstractNumId w:val="71"/>
  </w:num>
  <w:num w:numId="14" w16cid:durableId="146554620">
    <w:abstractNumId w:val="38"/>
  </w:num>
  <w:num w:numId="15" w16cid:durableId="113789592">
    <w:abstractNumId w:val="28"/>
  </w:num>
  <w:num w:numId="16" w16cid:durableId="327095318">
    <w:abstractNumId w:val="43"/>
  </w:num>
  <w:num w:numId="17" w16cid:durableId="1687632606">
    <w:abstractNumId w:val="17"/>
  </w:num>
  <w:num w:numId="18" w16cid:durableId="1252086341">
    <w:abstractNumId w:val="48"/>
  </w:num>
  <w:num w:numId="19" w16cid:durableId="746195709">
    <w:abstractNumId w:val="36"/>
  </w:num>
  <w:num w:numId="20" w16cid:durableId="89393499">
    <w:abstractNumId w:val="58"/>
  </w:num>
  <w:num w:numId="21" w16cid:durableId="989207927">
    <w:abstractNumId w:val="32"/>
  </w:num>
  <w:num w:numId="22" w16cid:durableId="1464352210">
    <w:abstractNumId w:val="30"/>
  </w:num>
  <w:num w:numId="23" w16cid:durableId="975646254">
    <w:abstractNumId w:val="69"/>
  </w:num>
  <w:num w:numId="24" w16cid:durableId="1830899122">
    <w:abstractNumId w:val="50"/>
  </w:num>
  <w:num w:numId="25" w16cid:durableId="181750621">
    <w:abstractNumId w:val="40"/>
  </w:num>
  <w:num w:numId="26" w16cid:durableId="179928058">
    <w:abstractNumId w:val="10"/>
  </w:num>
  <w:num w:numId="27" w16cid:durableId="915358291">
    <w:abstractNumId w:val="19"/>
  </w:num>
  <w:num w:numId="28" w16cid:durableId="787234253">
    <w:abstractNumId w:val="87"/>
  </w:num>
  <w:num w:numId="29" w16cid:durableId="1303266266">
    <w:abstractNumId w:val="73"/>
  </w:num>
  <w:num w:numId="30" w16cid:durableId="418719915">
    <w:abstractNumId w:val="4"/>
  </w:num>
  <w:num w:numId="31" w16cid:durableId="450054020">
    <w:abstractNumId w:val="0"/>
  </w:num>
  <w:num w:numId="32" w16cid:durableId="369646909">
    <w:abstractNumId w:val="56"/>
    <w:lvlOverride w:ilvl="0">
      <w:startOverride w:val="1"/>
    </w:lvlOverride>
  </w:num>
  <w:num w:numId="33" w16cid:durableId="1028601482">
    <w:abstractNumId w:val="54"/>
  </w:num>
  <w:num w:numId="34" w16cid:durableId="1204515914">
    <w:abstractNumId w:val="13"/>
  </w:num>
  <w:num w:numId="35" w16cid:durableId="1595430720">
    <w:abstractNumId w:val="8"/>
  </w:num>
  <w:num w:numId="36" w16cid:durableId="1415664584">
    <w:abstractNumId w:val="64"/>
    <w:lvlOverride w:ilvl="0">
      <w:startOverride w:val="1"/>
    </w:lvlOverride>
  </w:num>
  <w:num w:numId="37" w16cid:durableId="430248534">
    <w:abstractNumId w:val="45"/>
    <w:lvlOverride w:ilvl="0">
      <w:startOverride w:val="1"/>
    </w:lvlOverride>
  </w:num>
  <w:num w:numId="38" w16cid:durableId="1371147344">
    <w:abstractNumId w:val="25"/>
  </w:num>
  <w:num w:numId="39" w16cid:durableId="1697729412">
    <w:abstractNumId w:val="65"/>
  </w:num>
  <w:num w:numId="40" w16cid:durableId="120462017">
    <w:abstractNumId w:val="61"/>
  </w:num>
  <w:num w:numId="41" w16cid:durableId="449588528">
    <w:abstractNumId w:val="46"/>
  </w:num>
  <w:num w:numId="42" w16cid:durableId="1485656227">
    <w:abstractNumId w:val="79"/>
  </w:num>
  <w:num w:numId="43" w16cid:durableId="1652252850">
    <w:abstractNumId w:val="23"/>
  </w:num>
  <w:num w:numId="44" w16cid:durableId="979920608">
    <w:abstractNumId w:val="81"/>
  </w:num>
  <w:num w:numId="45" w16cid:durableId="259486879">
    <w:abstractNumId w:val="57"/>
  </w:num>
  <w:num w:numId="46" w16cid:durableId="349181201">
    <w:abstractNumId w:val="14"/>
  </w:num>
  <w:num w:numId="47" w16cid:durableId="331031532">
    <w:abstractNumId w:val="85"/>
  </w:num>
  <w:num w:numId="48" w16cid:durableId="1195770596">
    <w:abstractNumId w:val="53"/>
  </w:num>
  <w:num w:numId="49" w16cid:durableId="1275478519">
    <w:abstractNumId w:val="60"/>
  </w:num>
  <w:num w:numId="50" w16cid:durableId="195970007">
    <w:abstractNumId w:val="33"/>
  </w:num>
  <w:num w:numId="51" w16cid:durableId="828324476">
    <w:abstractNumId w:val="83"/>
  </w:num>
  <w:num w:numId="52" w16cid:durableId="805776119">
    <w:abstractNumId w:val="78"/>
  </w:num>
  <w:num w:numId="53" w16cid:durableId="482089200">
    <w:abstractNumId w:val="76"/>
  </w:num>
  <w:num w:numId="54" w16cid:durableId="2134518471">
    <w:abstractNumId w:val="11"/>
  </w:num>
  <w:num w:numId="55" w16cid:durableId="1639526455">
    <w:abstractNumId w:val="29"/>
  </w:num>
  <w:num w:numId="56" w16cid:durableId="748161320">
    <w:abstractNumId w:val="49"/>
  </w:num>
  <w:num w:numId="57" w16cid:durableId="1697342205">
    <w:abstractNumId w:val="15"/>
  </w:num>
  <w:num w:numId="58" w16cid:durableId="2103794656">
    <w:abstractNumId w:val="70"/>
  </w:num>
  <w:num w:numId="59" w16cid:durableId="874075563">
    <w:abstractNumId w:val="18"/>
  </w:num>
  <w:num w:numId="60" w16cid:durableId="1852722864">
    <w:abstractNumId w:val="82"/>
  </w:num>
  <w:num w:numId="61" w16cid:durableId="1578857808">
    <w:abstractNumId w:val="77"/>
  </w:num>
  <w:num w:numId="62" w16cid:durableId="1089034854">
    <w:abstractNumId w:val="47"/>
  </w:num>
  <w:num w:numId="63" w16cid:durableId="373121114">
    <w:abstractNumId w:val="35"/>
  </w:num>
  <w:num w:numId="64" w16cid:durableId="1776435910">
    <w:abstractNumId w:val="37"/>
  </w:num>
  <w:num w:numId="65" w16cid:durableId="2126652431">
    <w:abstractNumId w:val="66"/>
  </w:num>
  <w:num w:numId="66" w16cid:durableId="1067416347">
    <w:abstractNumId w:val="55"/>
  </w:num>
  <w:num w:numId="67" w16cid:durableId="1864124189">
    <w:abstractNumId w:val="39"/>
  </w:num>
  <w:num w:numId="68" w16cid:durableId="1908152129">
    <w:abstractNumId w:val="74"/>
  </w:num>
  <w:num w:numId="69" w16cid:durableId="1777283547">
    <w:abstractNumId w:val="75"/>
  </w:num>
  <w:num w:numId="70" w16cid:durableId="1919250143">
    <w:abstractNumId w:val="80"/>
  </w:num>
  <w:num w:numId="71" w16cid:durableId="1933664262">
    <w:abstractNumId w:val="86"/>
  </w:num>
  <w:num w:numId="72" w16cid:durableId="540441139">
    <w:abstractNumId w:val="20"/>
  </w:num>
  <w:num w:numId="73" w16cid:durableId="793909263">
    <w:abstractNumId w:val="44"/>
  </w:num>
  <w:num w:numId="74" w16cid:durableId="915020286">
    <w:abstractNumId w:val="59"/>
  </w:num>
  <w:num w:numId="75" w16cid:durableId="2065519925">
    <w:abstractNumId w:val="34"/>
  </w:num>
  <w:num w:numId="76" w16cid:durableId="1849711842">
    <w:abstractNumId w:val="63"/>
  </w:num>
  <w:num w:numId="77" w16cid:durableId="1549875494">
    <w:abstractNumId w:val="24"/>
  </w:num>
  <w:num w:numId="78" w16cid:durableId="2054039278">
    <w:abstractNumId w:val="9"/>
  </w:num>
  <w:num w:numId="79" w16cid:durableId="1751657423">
    <w:abstractNumId w:val="62"/>
  </w:num>
  <w:num w:numId="80" w16cid:durableId="1616399177">
    <w:abstractNumId w:val="21"/>
  </w:num>
  <w:num w:numId="81" w16cid:durableId="1467770937">
    <w:abstractNumId w:val="41"/>
  </w:num>
  <w:num w:numId="82" w16cid:durableId="309529189">
    <w:abstractNumId w:val="26"/>
  </w:num>
  <w:num w:numId="83" w16cid:durableId="185481551">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04"/>
    <w:rsid w:val="0000062C"/>
    <w:rsid w:val="000008EC"/>
    <w:rsid w:val="00000BDB"/>
    <w:rsid w:val="00000E15"/>
    <w:rsid w:val="00001627"/>
    <w:rsid w:val="00002C25"/>
    <w:rsid w:val="00003816"/>
    <w:rsid w:val="00003957"/>
    <w:rsid w:val="00003C7A"/>
    <w:rsid w:val="00004C0B"/>
    <w:rsid w:val="00005857"/>
    <w:rsid w:val="000067DA"/>
    <w:rsid w:val="0001114F"/>
    <w:rsid w:val="00011F2A"/>
    <w:rsid w:val="0001232F"/>
    <w:rsid w:val="00013F0D"/>
    <w:rsid w:val="000154DD"/>
    <w:rsid w:val="000157C7"/>
    <w:rsid w:val="00016BD1"/>
    <w:rsid w:val="00017056"/>
    <w:rsid w:val="00017714"/>
    <w:rsid w:val="00017F43"/>
    <w:rsid w:val="00021FB1"/>
    <w:rsid w:val="00022F66"/>
    <w:rsid w:val="00026323"/>
    <w:rsid w:val="00026EF5"/>
    <w:rsid w:val="0003048A"/>
    <w:rsid w:val="0003091C"/>
    <w:rsid w:val="00030C5B"/>
    <w:rsid w:val="000310D0"/>
    <w:rsid w:val="000321D7"/>
    <w:rsid w:val="000354F8"/>
    <w:rsid w:val="000369E5"/>
    <w:rsid w:val="00037A9B"/>
    <w:rsid w:val="00037D75"/>
    <w:rsid w:val="00040735"/>
    <w:rsid w:val="0004383A"/>
    <w:rsid w:val="00044011"/>
    <w:rsid w:val="0004797E"/>
    <w:rsid w:val="00047F3D"/>
    <w:rsid w:val="00050E48"/>
    <w:rsid w:val="00051A32"/>
    <w:rsid w:val="00053620"/>
    <w:rsid w:val="00054219"/>
    <w:rsid w:val="00054450"/>
    <w:rsid w:val="00057584"/>
    <w:rsid w:val="00061211"/>
    <w:rsid w:val="00062739"/>
    <w:rsid w:val="00063458"/>
    <w:rsid w:val="00071544"/>
    <w:rsid w:val="000718F0"/>
    <w:rsid w:val="00071C57"/>
    <w:rsid w:val="000720CD"/>
    <w:rsid w:val="0007317B"/>
    <w:rsid w:val="000735D7"/>
    <w:rsid w:val="000760AE"/>
    <w:rsid w:val="00076588"/>
    <w:rsid w:val="00076BA4"/>
    <w:rsid w:val="00076C9A"/>
    <w:rsid w:val="00081BC8"/>
    <w:rsid w:val="000823CD"/>
    <w:rsid w:val="0008251C"/>
    <w:rsid w:val="000827F9"/>
    <w:rsid w:val="0008458F"/>
    <w:rsid w:val="00084957"/>
    <w:rsid w:val="00086F82"/>
    <w:rsid w:val="00087BBA"/>
    <w:rsid w:val="000900E0"/>
    <w:rsid w:val="00091DA9"/>
    <w:rsid w:val="00092225"/>
    <w:rsid w:val="000937C4"/>
    <w:rsid w:val="00095FC4"/>
    <w:rsid w:val="00096A1A"/>
    <w:rsid w:val="000972BF"/>
    <w:rsid w:val="00097AF8"/>
    <w:rsid w:val="000A05BD"/>
    <w:rsid w:val="000A0E05"/>
    <w:rsid w:val="000A1323"/>
    <w:rsid w:val="000A1F53"/>
    <w:rsid w:val="000A65C6"/>
    <w:rsid w:val="000A7F31"/>
    <w:rsid w:val="000B01DA"/>
    <w:rsid w:val="000B2C4A"/>
    <w:rsid w:val="000B3542"/>
    <w:rsid w:val="000B3735"/>
    <w:rsid w:val="000B3873"/>
    <w:rsid w:val="000B46EC"/>
    <w:rsid w:val="000B5AF5"/>
    <w:rsid w:val="000B5B29"/>
    <w:rsid w:val="000C01C3"/>
    <w:rsid w:val="000C16F1"/>
    <w:rsid w:val="000C27F5"/>
    <w:rsid w:val="000C399D"/>
    <w:rsid w:val="000C3B14"/>
    <w:rsid w:val="000C5387"/>
    <w:rsid w:val="000C6CA2"/>
    <w:rsid w:val="000D0FA6"/>
    <w:rsid w:val="000D2546"/>
    <w:rsid w:val="000D2AA7"/>
    <w:rsid w:val="000D2FD7"/>
    <w:rsid w:val="000D3470"/>
    <w:rsid w:val="000D3C7F"/>
    <w:rsid w:val="000D4AE8"/>
    <w:rsid w:val="000D4DD6"/>
    <w:rsid w:val="000D5703"/>
    <w:rsid w:val="000D73E7"/>
    <w:rsid w:val="000D77DB"/>
    <w:rsid w:val="000E5626"/>
    <w:rsid w:val="000E6E2A"/>
    <w:rsid w:val="000F02FC"/>
    <w:rsid w:val="000F0E4F"/>
    <w:rsid w:val="000F2B05"/>
    <w:rsid w:val="000F4681"/>
    <w:rsid w:val="000F48AA"/>
    <w:rsid w:val="00101F49"/>
    <w:rsid w:val="00101F55"/>
    <w:rsid w:val="001024F0"/>
    <w:rsid w:val="0010492C"/>
    <w:rsid w:val="001051A9"/>
    <w:rsid w:val="00107E4B"/>
    <w:rsid w:val="00110442"/>
    <w:rsid w:val="001109FE"/>
    <w:rsid w:val="00113339"/>
    <w:rsid w:val="0011406A"/>
    <w:rsid w:val="0011531C"/>
    <w:rsid w:val="00115335"/>
    <w:rsid w:val="00115807"/>
    <w:rsid w:val="00117826"/>
    <w:rsid w:val="0011793C"/>
    <w:rsid w:val="001217CD"/>
    <w:rsid w:val="0012307B"/>
    <w:rsid w:val="001231C4"/>
    <w:rsid w:val="001234BF"/>
    <w:rsid w:val="00123C40"/>
    <w:rsid w:val="00124349"/>
    <w:rsid w:val="00124B43"/>
    <w:rsid w:val="00126759"/>
    <w:rsid w:val="00127A68"/>
    <w:rsid w:val="001317E9"/>
    <w:rsid w:val="00134E1C"/>
    <w:rsid w:val="001356CA"/>
    <w:rsid w:val="00135814"/>
    <w:rsid w:val="001362A8"/>
    <w:rsid w:val="00136959"/>
    <w:rsid w:val="00140422"/>
    <w:rsid w:val="00140433"/>
    <w:rsid w:val="00141B90"/>
    <w:rsid w:val="00142CA5"/>
    <w:rsid w:val="00142CF5"/>
    <w:rsid w:val="00146CDA"/>
    <w:rsid w:val="0014712A"/>
    <w:rsid w:val="00147CEE"/>
    <w:rsid w:val="00151CD2"/>
    <w:rsid w:val="00152BB2"/>
    <w:rsid w:val="00152D63"/>
    <w:rsid w:val="00154E36"/>
    <w:rsid w:val="00155024"/>
    <w:rsid w:val="001555D9"/>
    <w:rsid w:val="00156656"/>
    <w:rsid w:val="001570D5"/>
    <w:rsid w:val="00157A2F"/>
    <w:rsid w:val="00157E2A"/>
    <w:rsid w:val="00157F11"/>
    <w:rsid w:val="00160D3A"/>
    <w:rsid w:val="001635CC"/>
    <w:rsid w:val="00165C32"/>
    <w:rsid w:val="00170A96"/>
    <w:rsid w:val="00171AA6"/>
    <w:rsid w:val="00171D58"/>
    <w:rsid w:val="001727CE"/>
    <w:rsid w:val="00173D21"/>
    <w:rsid w:val="00175123"/>
    <w:rsid w:val="00177B66"/>
    <w:rsid w:val="00180F90"/>
    <w:rsid w:val="00181BFD"/>
    <w:rsid w:val="00182915"/>
    <w:rsid w:val="0018553F"/>
    <w:rsid w:val="00187711"/>
    <w:rsid w:val="0018772B"/>
    <w:rsid w:val="00187813"/>
    <w:rsid w:val="001878B0"/>
    <w:rsid w:val="0019275C"/>
    <w:rsid w:val="00194120"/>
    <w:rsid w:val="0019502D"/>
    <w:rsid w:val="0019506B"/>
    <w:rsid w:val="001955F8"/>
    <w:rsid w:val="0019595E"/>
    <w:rsid w:val="00195BA9"/>
    <w:rsid w:val="00195CEB"/>
    <w:rsid w:val="00196401"/>
    <w:rsid w:val="001A02E7"/>
    <w:rsid w:val="001A3033"/>
    <w:rsid w:val="001A3769"/>
    <w:rsid w:val="001A591E"/>
    <w:rsid w:val="001A5E0E"/>
    <w:rsid w:val="001A647B"/>
    <w:rsid w:val="001A65AD"/>
    <w:rsid w:val="001B06B5"/>
    <w:rsid w:val="001B2B79"/>
    <w:rsid w:val="001B5CC9"/>
    <w:rsid w:val="001B6603"/>
    <w:rsid w:val="001B6F0F"/>
    <w:rsid w:val="001B7051"/>
    <w:rsid w:val="001C2F45"/>
    <w:rsid w:val="001C3162"/>
    <w:rsid w:val="001C451B"/>
    <w:rsid w:val="001C46F6"/>
    <w:rsid w:val="001C55EE"/>
    <w:rsid w:val="001C6B30"/>
    <w:rsid w:val="001D2465"/>
    <w:rsid w:val="001D25B1"/>
    <w:rsid w:val="001D351D"/>
    <w:rsid w:val="001D3DD2"/>
    <w:rsid w:val="001D4CB7"/>
    <w:rsid w:val="001D574A"/>
    <w:rsid w:val="001D5A77"/>
    <w:rsid w:val="001D7458"/>
    <w:rsid w:val="001D7613"/>
    <w:rsid w:val="001E0B50"/>
    <w:rsid w:val="001E0F90"/>
    <w:rsid w:val="001E117E"/>
    <w:rsid w:val="001E2E99"/>
    <w:rsid w:val="001E52B2"/>
    <w:rsid w:val="001E68A8"/>
    <w:rsid w:val="001E7D2B"/>
    <w:rsid w:val="001F04A7"/>
    <w:rsid w:val="001F4EC0"/>
    <w:rsid w:val="001F4F7D"/>
    <w:rsid w:val="00201438"/>
    <w:rsid w:val="00201497"/>
    <w:rsid w:val="0020202A"/>
    <w:rsid w:val="00202452"/>
    <w:rsid w:val="002057B7"/>
    <w:rsid w:val="002058C3"/>
    <w:rsid w:val="00207F27"/>
    <w:rsid w:val="00211954"/>
    <w:rsid w:val="00213589"/>
    <w:rsid w:val="00213964"/>
    <w:rsid w:val="00213AB5"/>
    <w:rsid w:val="00214202"/>
    <w:rsid w:val="00214304"/>
    <w:rsid w:val="002218E0"/>
    <w:rsid w:val="002250BB"/>
    <w:rsid w:val="002263D6"/>
    <w:rsid w:val="00226558"/>
    <w:rsid w:val="0022696D"/>
    <w:rsid w:val="00226A2B"/>
    <w:rsid w:val="002304AB"/>
    <w:rsid w:val="00230FC8"/>
    <w:rsid w:val="00232E81"/>
    <w:rsid w:val="00234350"/>
    <w:rsid w:val="00234579"/>
    <w:rsid w:val="00235E0E"/>
    <w:rsid w:val="002408E4"/>
    <w:rsid w:val="002415F3"/>
    <w:rsid w:val="00242394"/>
    <w:rsid w:val="00242528"/>
    <w:rsid w:val="002449BC"/>
    <w:rsid w:val="00244BE5"/>
    <w:rsid w:val="002464E2"/>
    <w:rsid w:val="00247F36"/>
    <w:rsid w:val="0025020E"/>
    <w:rsid w:val="00251694"/>
    <w:rsid w:val="00251FCE"/>
    <w:rsid w:val="00252367"/>
    <w:rsid w:val="0025266E"/>
    <w:rsid w:val="002538C1"/>
    <w:rsid w:val="002545AD"/>
    <w:rsid w:val="002552FE"/>
    <w:rsid w:val="00257B9B"/>
    <w:rsid w:val="0026072A"/>
    <w:rsid w:val="00262603"/>
    <w:rsid w:val="002626A8"/>
    <w:rsid w:val="00263626"/>
    <w:rsid w:val="00263C71"/>
    <w:rsid w:val="00263EB4"/>
    <w:rsid w:val="0026404C"/>
    <w:rsid w:val="0026411B"/>
    <w:rsid w:val="002651A0"/>
    <w:rsid w:val="00265B32"/>
    <w:rsid w:val="00266847"/>
    <w:rsid w:val="0027061A"/>
    <w:rsid w:val="0027152F"/>
    <w:rsid w:val="00271B21"/>
    <w:rsid w:val="002722C3"/>
    <w:rsid w:val="0027491C"/>
    <w:rsid w:val="002762DC"/>
    <w:rsid w:val="002778D4"/>
    <w:rsid w:val="0028012D"/>
    <w:rsid w:val="002861FE"/>
    <w:rsid w:val="002866E0"/>
    <w:rsid w:val="00287438"/>
    <w:rsid w:val="002878B1"/>
    <w:rsid w:val="00287D8D"/>
    <w:rsid w:val="00291230"/>
    <w:rsid w:val="0029273D"/>
    <w:rsid w:val="00292DCE"/>
    <w:rsid w:val="0029492B"/>
    <w:rsid w:val="00295D22"/>
    <w:rsid w:val="00296951"/>
    <w:rsid w:val="002A3037"/>
    <w:rsid w:val="002A57CF"/>
    <w:rsid w:val="002A7C9F"/>
    <w:rsid w:val="002B0122"/>
    <w:rsid w:val="002B1354"/>
    <w:rsid w:val="002B1C8A"/>
    <w:rsid w:val="002B2E2A"/>
    <w:rsid w:val="002B5847"/>
    <w:rsid w:val="002B586D"/>
    <w:rsid w:val="002B6335"/>
    <w:rsid w:val="002C0EA3"/>
    <w:rsid w:val="002C227D"/>
    <w:rsid w:val="002C2464"/>
    <w:rsid w:val="002C2B52"/>
    <w:rsid w:val="002C2C87"/>
    <w:rsid w:val="002C2CED"/>
    <w:rsid w:val="002C31E5"/>
    <w:rsid w:val="002C362C"/>
    <w:rsid w:val="002C5A6F"/>
    <w:rsid w:val="002D0064"/>
    <w:rsid w:val="002D28B7"/>
    <w:rsid w:val="002D5DDB"/>
    <w:rsid w:val="002D5F66"/>
    <w:rsid w:val="002D6B34"/>
    <w:rsid w:val="002D70ED"/>
    <w:rsid w:val="002E0849"/>
    <w:rsid w:val="002E1418"/>
    <w:rsid w:val="002E1704"/>
    <w:rsid w:val="002E7FAB"/>
    <w:rsid w:val="002F180E"/>
    <w:rsid w:val="002F1D2A"/>
    <w:rsid w:val="002F2267"/>
    <w:rsid w:val="002F5D1C"/>
    <w:rsid w:val="002F7057"/>
    <w:rsid w:val="002F7FB4"/>
    <w:rsid w:val="00301688"/>
    <w:rsid w:val="00301890"/>
    <w:rsid w:val="00302D9A"/>
    <w:rsid w:val="00303A7D"/>
    <w:rsid w:val="003059A5"/>
    <w:rsid w:val="00305D61"/>
    <w:rsid w:val="00306763"/>
    <w:rsid w:val="00311B0C"/>
    <w:rsid w:val="00311CBE"/>
    <w:rsid w:val="00317755"/>
    <w:rsid w:val="00323476"/>
    <w:rsid w:val="0032751A"/>
    <w:rsid w:val="003301B0"/>
    <w:rsid w:val="003328DE"/>
    <w:rsid w:val="00334A7E"/>
    <w:rsid w:val="003370EF"/>
    <w:rsid w:val="00341322"/>
    <w:rsid w:val="0034216A"/>
    <w:rsid w:val="003422A8"/>
    <w:rsid w:val="0034299C"/>
    <w:rsid w:val="00344441"/>
    <w:rsid w:val="00344A50"/>
    <w:rsid w:val="00344FF0"/>
    <w:rsid w:val="003471D2"/>
    <w:rsid w:val="00347B1C"/>
    <w:rsid w:val="00350E62"/>
    <w:rsid w:val="003537F4"/>
    <w:rsid w:val="003549A4"/>
    <w:rsid w:val="00354E69"/>
    <w:rsid w:val="003615A7"/>
    <w:rsid w:val="00361C10"/>
    <w:rsid w:val="0036336C"/>
    <w:rsid w:val="00363B24"/>
    <w:rsid w:val="00363D4C"/>
    <w:rsid w:val="0036400E"/>
    <w:rsid w:val="003717A3"/>
    <w:rsid w:val="00371F72"/>
    <w:rsid w:val="00372331"/>
    <w:rsid w:val="0037289B"/>
    <w:rsid w:val="00373BA1"/>
    <w:rsid w:val="003802E8"/>
    <w:rsid w:val="00380F76"/>
    <w:rsid w:val="003838C7"/>
    <w:rsid w:val="0038514B"/>
    <w:rsid w:val="00385B6E"/>
    <w:rsid w:val="00385E31"/>
    <w:rsid w:val="00386D5B"/>
    <w:rsid w:val="003872FA"/>
    <w:rsid w:val="00390D16"/>
    <w:rsid w:val="00391981"/>
    <w:rsid w:val="00393E1D"/>
    <w:rsid w:val="00395759"/>
    <w:rsid w:val="00396659"/>
    <w:rsid w:val="003A0961"/>
    <w:rsid w:val="003A1F76"/>
    <w:rsid w:val="003A2F83"/>
    <w:rsid w:val="003A3C9B"/>
    <w:rsid w:val="003A43E5"/>
    <w:rsid w:val="003A6899"/>
    <w:rsid w:val="003A6BC3"/>
    <w:rsid w:val="003A7D88"/>
    <w:rsid w:val="003B17E4"/>
    <w:rsid w:val="003B26B7"/>
    <w:rsid w:val="003B3010"/>
    <w:rsid w:val="003B3EAE"/>
    <w:rsid w:val="003B40D9"/>
    <w:rsid w:val="003B47C6"/>
    <w:rsid w:val="003C299C"/>
    <w:rsid w:val="003C4EBE"/>
    <w:rsid w:val="003C55CB"/>
    <w:rsid w:val="003C62F8"/>
    <w:rsid w:val="003C6858"/>
    <w:rsid w:val="003D163B"/>
    <w:rsid w:val="003D1F6E"/>
    <w:rsid w:val="003D485F"/>
    <w:rsid w:val="003D61EB"/>
    <w:rsid w:val="003D666D"/>
    <w:rsid w:val="003D759E"/>
    <w:rsid w:val="003E02C1"/>
    <w:rsid w:val="003E24E7"/>
    <w:rsid w:val="003E4A4B"/>
    <w:rsid w:val="003E6764"/>
    <w:rsid w:val="003F08AE"/>
    <w:rsid w:val="003F362A"/>
    <w:rsid w:val="003F3868"/>
    <w:rsid w:val="003F3D21"/>
    <w:rsid w:val="003F5C57"/>
    <w:rsid w:val="00401FD2"/>
    <w:rsid w:val="0040281D"/>
    <w:rsid w:val="00402BD6"/>
    <w:rsid w:val="00405264"/>
    <w:rsid w:val="00407791"/>
    <w:rsid w:val="004116C7"/>
    <w:rsid w:val="0041419D"/>
    <w:rsid w:val="00414AB9"/>
    <w:rsid w:val="00416094"/>
    <w:rsid w:val="004210D3"/>
    <w:rsid w:val="00421B3F"/>
    <w:rsid w:val="00422AF9"/>
    <w:rsid w:val="00425D65"/>
    <w:rsid w:val="00426D69"/>
    <w:rsid w:val="00427ED1"/>
    <w:rsid w:val="0043065B"/>
    <w:rsid w:val="00431193"/>
    <w:rsid w:val="00433B07"/>
    <w:rsid w:val="00435E6D"/>
    <w:rsid w:val="004365A4"/>
    <w:rsid w:val="0043663C"/>
    <w:rsid w:val="00436B37"/>
    <w:rsid w:val="00444AD2"/>
    <w:rsid w:val="00445179"/>
    <w:rsid w:val="00447D79"/>
    <w:rsid w:val="00450670"/>
    <w:rsid w:val="00452D5F"/>
    <w:rsid w:val="00454D39"/>
    <w:rsid w:val="004564BE"/>
    <w:rsid w:val="00457A57"/>
    <w:rsid w:val="00460B4C"/>
    <w:rsid w:val="00461B86"/>
    <w:rsid w:val="004626B1"/>
    <w:rsid w:val="004637F0"/>
    <w:rsid w:val="004648B2"/>
    <w:rsid w:val="00464EE3"/>
    <w:rsid w:val="00466F1D"/>
    <w:rsid w:val="00470A2C"/>
    <w:rsid w:val="00471985"/>
    <w:rsid w:val="00474510"/>
    <w:rsid w:val="00477D1F"/>
    <w:rsid w:val="00477EB6"/>
    <w:rsid w:val="004817B5"/>
    <w:rsid w:val="00483A47"/>
    <w:rsid w:val="00484728"/>
    <w:rsid w:val="0048535A"/>
    <w:rsid w:val="004853BC"/>
    <w:rsid w:val="004877C8"/>
    <w:rsid w:val="0049157E"/>
    <w:rsid w:val="00491FFD"/>
    <w:rsid w:val="00492848"/>
    <w:rsid w:val="00495AED"/>
    <w:rsid w:val="004A0693"/>
    <w:rsid w:val="004A2F0B"/>
    <w:rsid w:val="004A6588"/>
    <w:rsid w:val="004A762D"/>
    <w:rsid w:val="004B0EF4"/>
    <w:rsid w:val="004B1FFD"/>
    <w:rsid w:val="004B2050"/>
    <w:rsid w:val="004B4BB1"/>
    <w:rsid w:val="004B6E70"/>
    <w:rsid w:val="004C1253"/>
    <w:rsid w:val="004C1E41"/>
    <w:rsid w:val="004C1FD5"/>
    <w:rsid w:val="004C2BA7"/>
    <w:rsid w:val="004C38A4"/>
    <w:rsid w:val="004D3DA2"/>
    <w:rsid w:val="004D4709"/>
    <w:rsid w:val="004D4C03"/>
    <w:rsid w:val="004D5BEC"/>
    <w:rsid w:val="004D60D6"/>
    <w:rsid w:val="004D6374"/>
    <w:rsid w:val="004D64E5"/>
    <w:rsid w:val="004E05C7"/>
    <w:rsid w:val="004E27ED"/>
    <w:rsid w:val="004E319F"/>
    <w:rsid w:val="004E4022"/>
    <w:rsid w:val="004E4131"/>
    <w:rsid w:val="004E573E"/>
    <w:rsid w:val="004E5FF3"/>
    <w:rsid w:val="004E7185"/>
    <w:rsid w:val="004E7682"/>
    <w:rsid w:val="004E79C9"/>
    <w:rsid w:val="004E7C8C"/>
    <w:rsid w:val="004E7FF3"/>
    <w:rsid w:val="004F0A9F"/>
    <w:rsid w:val="004F0F43"/>
    <w:rsid w:val="004F1CA8"/>
    <w:rsid w:val="004F4072"/>
    <w:rsid w:val="004F4773"/>
    <w:rsid w:val="004F5B33"/>
    <w:rsid w:val="004F669F"/>
    <w:rsid w:val="004F6CC0"/>
    <w:rsid w:val="004F6CC1"/>
    <w:rsid w:val="004F6FF7"/>
    <w:rsid w:val="004F7A3D"/>
    <w:rsid w:val="004F7F28"/>
    <w:rsid w:val="0050001B"/>
    <w:rsid w:val="00500417"/>
    <w:rsid w:val="00501306"/>
    <w:rsid w:val="00501B2D"/>
    <w:rsid w:val="00501C84"/>
    <w:rsid w:val="00502F74"/>
    <w:rsid w:val="005066A7"/>
    <w:rsid w:val="00512E21"/>
    <w:rsid w:val="005137CE"/>
    <w:rsid w:val="00513A50"/>
    <w:rsid w:val="005160A7"/>
    <w:rsid w:val="00517EF7"/>
    <w:rsid w:val="00520C71"/>
    <w:rsid w:val="00523F2D"/>
    <w:rsid w:val="00524591"/>
    <w:rsid w:val="005251E8"/>
    <w:rsid w:val="00525C3F"/>
    <w:rsid w:val="00526A29"/>
    <w:rsid w:val="005276DD"/>
    <w:rsid w:val="00530F32"/>
    <w:rsid w:val="005353E9"/>
    <w:rsid w:val="00535D37"/>
    <w:rsid w:val="005373B9"/>
    <w:rsid w:val="00537835"/>
    <w:rsid w:val="00537CED"/>
    <w:rsid w:val="00540B58"/>
    <w:rsid w:val="00540F3A"/>
    <w:rsid w:val="00541151"/>
    <w:rsid w:val="005434E3"/>
    <w:rsid w:val="0054497A"/>
    <w:rsid w:val="00544BC3"/>
    <w:rsid w:val="00546A69"/>
    <w:rsid w:val="00547B14"/>
    <w:rsid w:val="00550A1D"/>
    <w:rsid w:val="005522A7"/>
    <w:rsid w:val="00552D84"/>
    <w:rsid w:val="005550A9"/>
    <w:rsid w:val="0056106E"/>
    <w:rsid w:val="00562518"/>
    <w:rsid w:val="005645B5"/>
    <w:rsid w:val="00571C4E"/>
    <w:rsid w:val="00571E8A"/>
    <w:rsid w:val="00573D8B"/>
    <w:rsid w:val="00574824"/>
    <w:rsid w:val="005777A8"/>
    <w:rsid w:val="00581DA0"/>
    <w:rsid w:val="00582228"/>
    <w:rsid w:val="00582D18"/>
    <w:rsid w:val="00583A91"/>
    <w:rsid w:val="005841FB"/>
    <w:rsid w:val="005904AD"/>
    <w:rsid w:val="00592878"/>
    <w:rsid w:val="00593D7A"/>
    <w:rsid w:val="00594694"/>
    <w:rsid w:val="0059532B"/>
    <w:rsid w:val="00595B28"/>
    <w:rsid w:val="005960DB"/>
    <w:rsid w:val="00596BCD"/>
    <w:rsid w:val="00596F75"/>
    <w:rsid w:val="005A0647"/>
    <w:rsid w:val="005A0F1F"/>
    <w:rsid w:val="005A2463"/>
    <w:rsid w:val="005A25BB"/>
    <w:rsid w:val="005A3247"/>
    <w:rsid w:val="005A3A91"/>
    <w:rsid w:val="005A5E30"/>
    <w:rsid w:val="005A6A71"/>
    <w:rsid w:val="005B6CDB"/>
    <w:rsid w:val="005B7803"/>
    <w:rsid w:val="005C107D"/>
    <w:rsid w:val="005C65E7"/>
    <w:rsid w:val="005C6FCA"/>
    <w:rsid w:val="005C74D2"/>
    <w:rsid w:val="005D024D"/>
    <w:rsid w:val="005D0A4B"/>
    <w:rsid w:val="005D3188"/>
    <w:rsid w:val="005D33DB"/>
    <w:rsid w:val="005D3BC6"/>
    <w:rsid w:val="005D4346"/>
    <w:rsid w:val="005D64CD"/>
    <w:rsid w:val="005D77CF"/>
    <w:rsid w:val="005D7978"/>
    <w:rsid w:val="005E3A2D"/>
    <w:rsid w:val="005E3BD0"/>
    <w:rsid w:val="005E6305"/>
    <w:rsid w:val="005E7B15"/>
    <w:rsid w:val="005F00E7"/>
    <w:rsid w:val="005F249B"/>
    <w:rsid w:val="005F31D5"/>
    <w:rsid w:val="005F4208"/>
    <w:rsid w:val="005F45B4"/>
    <w:rsid w:val="005F5050"/>
    <w:rsid w:val="006000C3"/>
    <w:rsid w:val="00600172"/>
    <w:rsid w:val="00600EA8"/>
    <w:rsid w:val="00601AC5"/>
    <w:rsid w:val="00602BC9"/>
    <w:rsid w:val="00602D9E"/>
    <w:rsid w:val="00602F71"/>
    <w:rsid w:val="00604E8E"/>
    <w:rsid w:val="0060570E"/>
    <w:rsid w:val="00607C49"/>
    <w:rsid w:val="00611C26"/>
    <w:rsid w:val="00612F5A"/>
    <w:rsid w:val="0061491E"/>
    <w:rsid w:val="00616C03"/>
    <w:rsid w:val="006209DA"/>
    <w:rsid w:val="00622890"/>
    <w:rsid w:val="0062335F"/>
    <w:rsid w:val="00623F4E"/>
    <w:rsid w:val="006242AF"/>
    <w:rsid w:val="006256F1"/>
    <w:rsid w:val="00626C02"/>
    <w:rsid w:val="00627B0F"/>
    <w:rsid w:val="0063000F"/>
    <w:rsid w:val="00630E41"/>
    <w:rsid w:val="00632F24"/>
    <w:rsid w:val="00632F8E"/>
    <w:rsid w:val="006333ED"/>
    <w:rsid w:val="006338EC"/>
    <w:rsid w:val="00633B5E"/>
    <w:rsid w:val="006344E8"/>
    <w:rsid w:val="00635312"/>
    <w:rsid w:val="00635EC5"/>
    <w:rsid w:val="0063654E"/>
    <w:rsid w:val="00637EFE"/>
    <w:rsid w:val="006436E4"/>
    <w:rsid w:val="00647982"/>
    <w:rsid w:val="00647A30"/>
    <w:rsid w:val="00647DA8"/>
    <w:rsid w:val="006501BD"/>
    <w:rsid w:val="006505C7"/>
    <w:rsid w:val="0065097B"/>
    <w:rsid w:val="00650E7E"/>
    <w:rsid w:val="00654780"/>
    <w:rsid w:val="00655C65"/>
    <w:rsid w:val="00655E15"/>
    <w:rsid w:val="00656588"/>
    <w:rsid w:val="006571FE"/>
    <w:rsid w:val="00657C65"/>
    <w:rsid w:val="00660068"/>
    <w:rsid w:val="00660E77"/>
    <w:rsid w:val="00661F26"/>
    <w:rsid w:val="00662034"/>
    <w:rsid w:val="00664D64"/>
    <w:rsid w:val="0066697C"/>
    <w:rsid w:val="00666E0B"/>
    <w:rsid w:val="00667C24"/>
    <w:rsid w:val="00670E54"/>
    <w:rsid w:val="006713AA"/>
    <w:rsid w:val="00671D58"/>
    <w:rsid w:val="00673BCE"/>
    <w:rsid w:val="00675528"/>
    <w:rsid w:val="00676BB8"/>
    <w:rsid w:val="00677059"/>
    <w:rsid w:val="00677991"/>
    <w:rsid w:val="00682772"/>
    <w:rsid w:val="00682DC0"/>
    <w:rsid w:val="00684696"/>
    <w:rsid w:val="006864C5"/>
    <w:rsid w:val="00686B40"/>
    <w:rsid w:val="00691765"/>
    <w:rsid w:val="00691E1A"/>
    <w:rsid w:val="00692284"/>
    <w:rsid w:val="00693E8D"/>
    <w:rsid w:val="00696144"/>
    <w:rsid w:val="006A0029"/>
    <w:rsid w:val="006A0CDB"/>
    <w:rsid w:val="006A1ACE"/>
    <w:rsid w:val="006A2B09"/>
    <w:rsid w:val="006A3C5D"/>
    <w:rsid w:val="006A4E87"/>
    <w:rsid w:val="006A519F"/>
    <w:rsid w:val="006A5CA5"/>
    <w:rsid w:val="006A5DF9"/>
    <w:rsid w:val="006A6D70"/>
    <w:rsid w:val="006B0543"/>
    <w:rsid w:val="006B0896"/>
    <w:rsid w:val="006B0FC6"/>
    <w:rsid w:val="006B2191"/>
    <w:rsid w:val="006B2BB0"/>
    <w:rsid w:val="006B30FA"/>
    <w:rsid w:val="006B31DE"/>
    <w:rsid w:val="006B39F1"/>
    <w:rsid w:val="006B3E5D"/>
    <w:rsid w:val="006B4078"/>
    <w:rsid w:val="006B4631"/>
    <w:rsid w:val="006B56BD"/>
    <w:rsid w:val="006C0361"/>
    <w:rsid w:val="006C3F56"/>
    <w:rsid w:val="006C6FFC"/>
    <w:rsid w:val="006D1440"/>
    <w:rsid w:val="006D1C5C"/>
    <w:rsid w:val="006D2639"/>
    <w:rsid w:val="006D3D73"/>
    <w:rsid w:val="006D4888"/>
    <w:rsid w:val="006D5746"/>
    <w:rsid w:val="006E0D16"/>
    <w:rsid w:val="006E16CB"/>
    <w:rsid w:val="006E211E"/>
    <w:rsid w:val="006E225C"/>
    <w:rsid w:val="006E29B6"/>
    <w:rsid w:val="006E427A"/>
    <w:rsid w:val="006E4AD8"/>
    <w:rsid w:val="006E59B9"/>
    <w:rsid w:val="006E5EF3"/>
    <w:rsid w:val="006E767F"/>
    <w:rsid w:val="006E76DF"/>
    <w:rsid w:val="006E7C53"/>
    <w:rsid w:val="006F1C3E"/>
    <w:rsid w:val="006F1F18"/>
    <w:rsid w:val="006F2670"/>
    <w:rsid w:val="006F289C"/>
    <w:rsid w:val="006F292A"/>
    <w:rsid w:val="006F2967"/>
    <w:rsid w:val="006F2C98"/>
    <w:rsid w:val="006F3D62"/>
    <w:rsid w:val="006F4190"/>
    <w:rsid w:val="006F52B7"/>
    <w:rsid w:val="007015B4"/>
    <w:rsid w:val="007021C5"/>
    <w:rsid w:val="00706383"/>
    <w:rsid w:val="007065E9"/>
    <w:rsid w:val="00707328"/>
    <w:rsid w:val="0070780A"/>
    <w:rsid w:val="00711F3B"/>
    <w:rsid w:val="007138F1"/>
    <w:rsid w:val="00715683"/>
    <w:rsid w:val="00715909"/>
    <w:rsid w:val="00720755"/>
    <w:rsid w:val="0072484B"/>
    <w:rsid w:val="00725767"/>
    <w:rsid w:val="00725AD7"/>
    <w:rsid w:val="00726B1F"/>
    <w:rsid w:val="00730703"/>
    <w:rsid w:val="00732D10"/>
    <w:rsid w:val="0073324C"/>
    <w:rsid w:val="00733C6E"/>
    <w:rsid w:val="0073406A"/>
    <w:rsid w:val="00735186"/>
    <w:rsid w:val="00737072"/>
    <w:rsid w:val="00737092"/>
    <w:rsid w:val="00737CEE"/>
    <w:rsid w:val="007410BC"/>
    <w:rsid w:val="00741C87"/>
    <w:rsid w:val="0074457F"/>
    <w:rsid w:val="0074584C"/>
    <w:rsid w:val="00745F3B"/>
    <w:rsid w:val="0074642E"/>
    <w:rsid w:val="00754A32"/>
    <w:rsid w:val="007551C9"/>
    <w:rsid w:val="00755AA0"/>
    <w:rsid w:val="007567AB"/>
    <w:rsid w:val="007579BB"/>
    <w:rsid w:val="00761A16"/>
    <w:rsid w:val="00761C39"/>
    <w:rsid w:val="007623E6"/>
    <w:rsid w:val="007635A2"/>
    <w:rsid w:val="00763E55"/>
    <w:rsid w:val="007659AA"/>
    <w:rsid w:val="00773087"/>
    <w:rsid w:val="007742A8"/>
    <w:rsid w:val="00774E0C"/>
    <w:rsid w:val="00774F89"/>
    <w:rsid w:val="00775C40"/>
    <w:rsid w:val="00777EDC"/>
    <w:rsid w:val="0078005F"/>
    <w:rsid w:val="007805D9"/>
    <w:rsid w:val="0078208A"/>
    <w:rsid w:val="00782A8A"/>
    <w:rsid w:val="00783F9B"/>
    <w:rsid w:val="00787764"/>
    <w:rsid w:val="00791642"/>
    <w:rsid w:val="00791BE9"/>
    <w:rsid w:val="00792715"/>
    <w:rsid w:val="00794982"/>
    <w:rsid w:val="00794F76"/>
    <w:rsid w:val="00795C01"/>
    <w:rsid w:val="00796C52"/>
    <w:rsid w:val="00797787"/>
    <w:rsid w:val="007A1128"/>
    <w:rsid w:val="007A15BD"/>
    <w:rsid w:val="007A52F8"/>
    <w:rsid w:val="007A5A02"/>
    <w:rsid w:val="007A7349"/>
    <w:rsid w:val="007A7E03"/>
    <w:rsid w:val="007B248F"/>
    <w:rsid w:val="007B585C"/>
    <w:rsid w:val="007B591C"/>
    <w:rsid w:val="007C02C0"/>
    <w:rsid w:val="007C1922"/>
    <w:rsid w:val="007C1B78"/>
    <w:rsid w:val="007C3747"/>
    <w:rsid w:val="007C424D"/>
    <w:rsid w:val="007D0ECB"/>
    <w:rsid w:val="007D23D5"/>
    <w:rsid w:val="007D2D46"/>
    <w:rsid w:val="007D392D"/>
    <w:rsid w:val="007D7E03"/>
    <w:rsid w:val="007E02C3"/>
    <w:rsid w:val="007E0BB8"/>
    <w:rsid w:val="007E1F92"/>
    <w:rsid w:val="007E2A6C"/>
    <w:rsid w:val="007E34D8"/>
    <w:rsid w:val="007E560D"/>
    <w:rsid w:val="007E794F"/>
    <w:rsid w:val="007F2213"/>
    <w:rsid w:val="007F27D1"/>
    <w:rsid w:val="007F35F2"/>
    <w:rsid w:val="007F4345"/>
    <w:rsid w:val="007F4A27"/>
    <w:rsid w:val="007F5720"/>
    <w:rsid w:val="00800199"/>
    <w:rsid w:val="008047EB"/>
    <w:rsid w:val="0080531C"/>
    <w:rsid w:val="0080577C"/>
    <w:rsid w:val="00805886"/>
    <w:rsid w:val="00807471"/>
    <w:rsid w:val="0080773F"/>
    <w:rsid w:val="0080787B"/>
    <w:rsid w:val="00807EE5"/>
    <w:rsid w:val="008133EC"/>
    <w:rsid w:val="008150D7"/>
    <w:rsid w:val="00815710"/>
    <w:rsid w:val="00815D9D"/>
    <w:rsid w:val="008160D1"/>
    <w:rsid w:val="00816EF0"/>
    <w:rsid w:val="00817DD6"/>
    <w:rsid w:val="008203D8"/>
    <w:rsid w:val="00822E3B"/>
    <w:rsid w:val="00826DC6"/>
    <w:rsid w:val="00830627"/>
    <w:rsid w:val="00830EA7"/>
    <w:rsid w:val="00830ED9"/>
    <w:rsid w:val="00831EA3"/>
    <w:rsid w:val="008328FE"/>
    <w:rsid w:val="0083341C"/>
    <w:rsid w:val="00834B69"/>
    <w:rsid w:val="0083552C"/>
    <w:rsid w:val="00835A8F"/>
    <w:rsid w:val="0084065E"/>
    <w:rsid w:val="00840A9B"/>
    <w:rsid w:val="008419F1"/>
    <w:rsid w:val="008429B9"/>
    <w:rsid w:val="00850BE5"/>
    <w:rsid w:val="00855561"/>
    <w:rsid w:val="00855777"/>
    <w:rsid w:val="00856882"/>
    <w:rsid w:val="00860682"/>
    <w:rsid w:val="00860731"/>
    <w:rsid w:val="008622ED"/>
    <w:rsid w:val="00865D91"/>
    <w:rsid w:val="00867156"/>
    <w:rsid w:val="00870F19"/>
    <w:rsid w:val="00872B23"/>
    <w:rsid w:val="00872B9E"/>
    <w:rsid w:val="00874ACF"/>
    <w:rsid w:val="00875B86"/>
    <w:rsid w:val="0087642E"/>
    <w:rsid w:val="008809D6"/>
    <w:rsid w:val="0088193C"/>
    <w:rsid w:val="00882D5A"/>
    <w:rsid w:val="00883D39"/>
    <w:rsid w:val="00883D74"/>
    <w:rsid w:val="00884225"/>
    <w:rsid w:val="00884787"/>
    <w:rsid w:val="00884E5E"/>
    <w:rsid w:val="008866B9"/>
    <w:rsid w:val="00887FDF"/>
    <w:rsid w:val="00891C83"/>
    <w:rsid w:val="008922A3"/>
    <w:rsid w:val="00895524"/>
    <w:rsid w:val="008A1F29"/>
    <w:rsid w:val="008A44A2"/>
    <w:rsid w:val="008A4A5F"/>
    <w:rsid w:val="008A520A"/>
    <w:rsid w:val="008A5E23"/>
    <w:rsid w:val="008A6511"/>
    <w:rsid w:val="008B1B50"/>
    <w:rsid w:val="008B1F3F"/>
    <w:rsid w:val="008B2B46"/>
    <w:rsid w:val="008B3207"/>
    <w:rsid w:val="008B67C2"/>
    <w:rsid w:val="008B7C79"/>
    <w:rsid w:val="008C1441"/>
    <w:rsid w:val="008C3586"/>
    <w:rsid w:val="008C3A35"/>
    <w:rsid w:val="008C3EC5"/>
    <w:rsid w:val="008C5E71"/>
    <w:rsid w:val="008C6D8B"/>
    <w:rsid w:val="008C7E5F"/>
    <w:rsid w:val="008D10D7"/>
    <w:rsid w:val="008D1C25"/>
    <w:rsid w:val="008D2AFE"/>
    <w:rsid w:val="008D2B96"/>
    <w:rsid w:val="008D6271"/>
    <w:rsid w:val="008D6CBA"/>
    <w:rsid w:val="008E078A"/>
    <w:rsid w:val="008E1C53"/>
    <w:rsid w:val="008E45FB"/>
    <w:rsid w:val="008E46AF"/>
    <w:rsid w:val="008E47D3"/>
    <w:rsid w:val="008E4B87"/>
    <w:rsid w:val="008E4EF2"/>
    <w:rsid w:val="008E4F89"/>
    <w:rsid w:val="008E50F3"/>
    <w:rsid w:val="008E5550"/>
    <w:rsid w:val="008E7495"/>
    <w:rsid w:val="008F0247"/>
    <w:rsid w:val="008F21AA"/>
    <w:rsid w:val="008F4AFD"/>
    <w:rsid w:val="008F6D74"/>
    <w:rsid w:val="008F79C6"/>
    <w:rsid w:val="009002FA"/>
    <w:rsid w:val="009011DE"/>
    <w:rsid w:val="00902AFE"/>
    <w:rsid w:val="00902D49"/>
    <w:rsid w:val="009037A1"/>
    <w:rsid w:val="00904DA8"/>
    <w:rsid w:val="009052B3"/>
    <w:rsid w:val="00906662"/>
    <w:rsid w:val="00907C9F"/>
    <w:rsid w:val="00907CCF"/>
    <w:rsid w:val="00907F3C"/>
    <w:rsid w:val="00910831"/>
    <w:rsid w:val="00912C05"/>
    <w:rsid w:val="00916B0C"/>
    <w:rsid w:val="00917251"/>
    <w:rsid w:val="00921084"/>
    <w:rsid w:val="009217A2"/>
    <w:rsid w:val="00921E66"/>
    <w:rsid w:val="00924048"/>
    <w:rsid w:val="009257EC"/>
    <w:rsid w:val="009264D7"/>
    <w:rsid w:val="00930642"/>
    <w:rsid w:val="0093127F"/>
    <w:rsid w:val="009313FC"/>
    <w:rsid w:val="00932A04"/>
    <w:rsid w:val="009333F2"/>
    <w:rsid w:val="00935FBE"/>
    <w:rsid w:val="00936CC0"/>
    <w:rsid w:val="009415D9"/>
    <w:rsid w:val="0094442C"/>
    <w:rsid w:val="00945EEC"/>
    <w:rsid w:val="00951B99"/>
    <w:rsid w:val="009522E7"/>
    <w:rsid w:val="009527AE"/>
    <w:rsid w:val="00953BC7"/>
    <w:rsid w:val="00955279"/>
    <w:rsid w:val="00955358"/>
    <w:rsid w:val="009553EA"/>
    <w:rsid w:val="00956464"/>
    <w:rsid w:val="00957D74"/>
    <w:rsid w:val="009605AD"/>
    <w:rsid w:val="009605FA"/>
    <w:rsid w:val="0096286C"/>
    <w:rsid w:val="009640F3"/>
    <w:rsid w:val="0096508C"/>
    <w:rsid w:val="00966331"/>
    <w:rsid w:val="00966677"/>
    <w:rsid w:val="00967718"/>
    <w:rsid w:val="009702E9"/>
    <w:rsid w:val="009723AB"/>
    <w:rsid w:val="00974740"/>
    <w:rsid w:val="00980B85"/>
    <w:rsid w:val="00982CCC"/>
    <w:rsid w:val="00983758"/>
    <w:rsid w:val="00983D0E"/>
    <w:rsid w:val="009900AD"/>
    <w:rsid w:val="009906B3"/>
    <w:rsid w:val="00991C53"/>
    <w:rsid w:val="00992E14"/>
    <w:rsid w:val="00993272"/>
    <w:rsid w:val="009935A1"/>
    <w:rsid w:val="00993776"/>
    <w:rsid w:val="00993C32"/>
    <w:rsid w:val="00993D66"/>
    <w:rsid w:val="0099403F"/>
    <w:rsid w:val="0099506A"/>
    <w:rsid w:val="009965EA"/>
    <w:rsid w:val="00997FB4"/>
    <w:rsid w:val="009A3305"/>
    <w:rsid w:val="009A3BFD"/>
    <w:rsid w:val="009A3CFD"/>
    <w:rsid w:val="009A41E3"/>
    <w:rsid w:val="009A67CF"/>
    <w:rsid w:val="009A68CA"/>
    <w:rsid w:val="009B0F5A"/>
    <w:rsid w:val="009B21F3"/>
    <w:rsid w:val="009B2AC2"/>
    <w:rsid w:val="009B3E0B"/>
    <w:rsid w:val="009B4EC4"/>
    <w:rsid w:val="009B5348"/>
    <w:rsid w:val="009B6A34"/>
    <w:rsid w:val="009C14BB"/>
    <w:rsid w:val="009C1DD4"/>
    <w:rsid w:val="009C1F72"/>
    <w:rsid w:val="009C6369"/>
    <w:rsid w:val="009C711D"/>
    <w:rsid w:val="009C76A1"/>
    <w:rsid w:val="009D240A"/>
    <w:rsid w:val="009D2BE4"/>
    <w:rsid w:val="009D2C8B"/>
    <w:rsid w:val="009D2DFA"/>
    <w:rsid w:val="009D3AF3"/>
    <w:rsid w:val="009D4712"/>
    <w:rsid w:val="009D568D"/>
    <w:rsid w:val="009D578A"/>
    <w:rsid w:val="009D66B6"/>
    <w:rsid w:val="009D763A"/>
    <w:rsid w:val="009D777D"/>
    <w:rsid w:val="009D77C0"/>
    <w:rsid w:val="009E07DD"/>
    <w:rsid w:val="009E0F94"/>
    <w:rsid w:val="009E26B2"/>
    <w:rsid w:val="009E46AF"/>
    <w:rsid w:val="009E5568"/>
    <w:rsid w:val="009E6EBB"/>
    <w:rsid w:val="009F2F6F"/>
    <w:rsid w:val="009F6DDB"/>
    <w:rsid w:val="009F74CC"/>
    <w:rsid w:val="00A00E95"/>
    <w:rsid w:val="00A055EB"/>
    <w:rsid w:val="00A059B8"/>
    <w:rsid w:val="00A05C91"/>
    <w:rsid w:val="00A062B0"/>
    <w:rsid w:val="00A06F0A"/>
    <w:rsid w:val="00A070E0"/>
    <w:rsid w:val="00A1053D"/>
    <w:rsid w:val="00A1056A"/>
    <w:rsid w:val="00A10FC2"/>
    <w:rsid w:val="00A11CDD"/>
    <w:rsid w:val="00A1246F"/>
    <w:rsid w:val="00A128B4"/>
    <w:rsid w:val="00A14421"/>
    <w:rsid w:val="00A14747"/>
    <w:rsid w:val="00A150BB"/>
    <w:rsid w:val="00A15312"/>
    <w:rsid w:val="00A15B54"/>
    <w:rsid w:val="00A17BFD"/>
    <w:rsid w:val="00A2012D"/>
    <w:rsid w:val="00A21B28"/>
    <w:rsid w:val="00A243F6"/>
    <w:rsid w:val="00A253BC"/>
    <w:rsid w:val="00A27E9C"/>
    <w:rsid w:val="00A32896"/>
    <w:rsid w:val="00A35764"/>
    <w:rsid w:val="00A35F80"/>
    <w:rsid w:val="00A36DE5"/>
    <w:rsid w:val="00A4577D"/>
    <w:rsid w:val="00A45EF0"/>
    <w:rsid w:val="00A47467"/>
    <w:rsid w:val="00A525AA"/>
    <w:rsid w:val="00A5283E"/>
    <w:rsid w:val="00A52EDC"/>
    <w:rsid w:val="00A53C64"/>
    <w:rsid w:val="00A55943"/>
    <w:rsid w:val="00A565FB"/>
    <w:rsid w:val="00A571E9"/>
    <w:rsid w:val="00A605B8"/>
    <w:rsid w:val="00A61104"/>
    <w:rsid w:val="00A616A0"/>
    <w:rsid w:val="00A6556B"/>
    <w:rsid w:val="00A658AE"/>
    <w:rsid w:val="00A6704F"/>
    <w:rsid w:val="00A72365"/>
    <w:rsid w:val="00A73267"/>
    <w:rsid w:val="00A74F4A"/>
    <w:rsid w:val="00A77885"/>
    <w:rsid w:val="00A80378"/>
    <w:rsid w:val="00A81101"/>
    <w:rsid w:val="00A83105"/>
    <w:rsid w:val="00A83697"/>
    <w:rsid w:val="00A85D24"/>
    <w:rsid w:val="00A86255"/>
    <w:rsid w:val="00A86C5E"/>
    <w:rsid w:val="00A903F5"/>
    <w:rsid w:val="00A906A5"/>
    <w:rsid w:val="00A90C9F"/>
    <w:rsid w:val="00A9109A"/>
    <w:rsid w:val="00A93A79"/>
    <w:rsid w:val="00A93C4E"/>
    <w:rsid w:val="00A93CBF"/>
    <w:rsid w:val="00A94923"/>
    <w:rsid w:val="00A9498B"/>
    <w:rsid w:val="00A9693F"/>
    <w:rsid w:val="00AA195A"/>
    <w:rsid w:val="00AA2264"/>
    <w:rsid w:val="00AA2DAF"/>
    <w:rsid w:val="00AA47F4"/>
    <w:rsid w:val="00AA4C7A"/>
    <w:rsid w:val="00AA4E07"/>
    <w:rsid w:val="00AA6CFF"/>
    <w:rsid w:val="00AA7025"/>
    <w:rsid w:val="00AB09D1"/>
    <w:rsid w:val="00AB14DC"/>
    <w:rsid w:val="00AB1E6E"/>
    <w:rsid w:val="00AB3641"/>
    <w:rsid w:val="00AB4A2D"/>
    <w:rsid w:val="00AB6E33"/>
    <w:rsid w:val="00AC2753"/>
    <w:rsid w:val="00AC2C98"/>
    <w:rsid w:val="00AC3F09"/>
    <w:rsid w:val="00AC53FE"/>
    <w:rsid w:val="00AC6360"/>
    <w:rsid w:val="00AC6E84"/>
    <w:rsid w:val="00AC6F32"/>
    <w:rsid w:val="00AC7128"/>
    <w:rsid w:val="00AC7D69"/>
    <w:rsid w:val="00AD23E5"/>
    <w:rsid w:val="00AD48DA"/>
    <w:rsid w:val="00AD493D"/>
    <w:rsid w:val="00AD4CEE"/>
    <w:rsid w:val="00AD4F9D"/>
    <w:rsid w:val="00AE01B5"/>
    <w:rsid w:val="00AE14AB"/>
    <w:rsid w:val="00AE3E14"/>
    <w:rsid w:val="00AE49CE"/>
    <w:rsid w:val="00AF229E"/>
    <w:rsid w:val="00AF2946"/>
    <w:rsid w:val="00AF532E"/>
    <w:rsid w:val="00AF5E96"/>
    <w:rsid w:val="00AF63CE"/>
    <w:rsid w:val="00AF6D60"/>
    <w:rsid w:val="00B010E4"/>
    <w:rsid w:val="00B03AA9"/>
    <w:rsid w:val="00B042B7"/>
    <w:rsid w:val="00B04D1F"/>
    <w:rsid w:val="00B050DA"/>
    <w:rsid w:val="00B0716E"/>
    <w:rsid w:val="00B07B11"/>
    <w:rsid w:val="00B07DD7"/>
    <w:rsid w:val="00B10607"/>
    <w:rsid w:val="00B125BF"/>
    <w:rsid w:val="00B13402"/>
    <w:rsid w:val="00B13A38"/>
    <w:rsid w:val="00B144C5"/>
    <w:rsid w:val="00B1692F"/>
    <w:rsid w:val="00B172CD"/>
    <w:rsid w:val="00B21E04"/>
    <w:rsid w:val="00B23A5A"/>
    <w:rsid w:val="00B243DD"/>
    <w:rsid w:val="00B24603"/>
    <w:rsid w:val="00B2747C"/>
    <w:rsid w:val="00B30201"/>
    <w:rsid w:val="00B30CE4"/>
    <w:rsid w:val="00B33256"/>
    <w:rsid w:val="00B34A69"/>
    <w:rsid w:val="00B36997"/>
    <w:rsid w:val="00B377BE"/>
    <w:rsid w:val="00B40A78"/>
    <w:rsid w:val="00B42DD0"/>
    <w:rsid w:val="00B4688C"/>
    <w:rsid w:val="00B46D15"/>
    <w:rsid w:val="00B512BD"/>
    <w:rsid w:val="00B51560"/>
    <w:rsid w:val="00B525D5"/>
    <w:rsid w:val="00B533CD"/>
    <w:rsid w:val="00B56881"/>
    <w:rsid w:val="00B57359"/>
    <w:rsid w:val="00B604C8"/>
    <w:rsid w:val="00B62C80"/>
    <w:rsid w:val="00B63987"/>
    <w:rsid w:val="00B641D7"/>
    <w:rsid w:val="00B64D56"/>
    <w:rsid w:val="00B64E26"/>
    <w:rsid w:val="00B66AD9"/>
    <w:rsid w:val="00B707A9"/>
    <w:rsid w:val="00B70CB2"/>
    <w:rsid w:val="00B719BE"/>
    <w:rsid w:val="00B71ABC"/>
    <w:rsid w:val="00B71EE9"/>
    <w:rsid w:val="00B729E7"/>
    <w:rsid w:val="00B72FC5"/>
    <w:rsid w:val="00B73FB0"/>
    <w:rsid w:val="00B74E7D"/>
    <w:rsid w:val="00B80B93"/>
    <w:rsid w:val="00B8130A"/>
    <w:rsid w:val="00B818E4"/>
    <w:rsid w:val="00B82651"/>
    <w:rsid w:val="00B82A6F"/>
    <w:rsid w:val="00B835F7"/>
    <w:rsid w:val="00B83A66"/>
    <w:rsid w:val="00B83E31"/>
    <w:rsid w:val="00B8440F"/>
    <w:rsid w:val="00B85E08"/>
    <w:rsid w:val="00B90D87"/>
    <w:rsid w:val="00B97746"/>
    <w:rsid w:val="00BA1656"/>
    <w:rsid w:val="00BA2A1B"/>
    <w:rsid w:val="00BA34FA"/>
    <w:rsid w:val="00BA3C53"/>
    <w:rsid w:val="00BA48CD"/>
    <w:rsid w:val="00BA4CE8"/>
    <w:rsid w:val="00BA4EDF"/>
    <w:rsid w:val="00BA5241"/>
    <w:rsid w:val="00BA52B3"/>
    <w:rsid w:val="00BA7ED7"/>
    <w:rsid w:val="00BB1123"/>
    <w:rsid w:val="00BB1A22"/>
    <w:rsid w:val="00BB2529"/>
    <w:rsid w:val="00BB55C8"/>
    <w:rsid w:val="00BB641B"/>
    <w:rsid w:val="00BC08C7"/>
    <w:rsid w:val="00BC0960"/>
    <w:rsid w:val="00BC2173"/>
    <w:rsid w:val="00BC3858"/>
    <w:rsid w:val="00BC5CCA"/>
    <w:rsid w:val="00BD0672"/>
    <w:rsid w:val="00BD18C3"/>
    <w:rsid w:val="00BD1F6B"/>
    <w:rsid w:val="00BD2223"/>
    <w:rsid w:val="00BD3739"/>
    <w:rsid w:val="00BD3FCA"/>
    <w:rsid w:val="00BD4ABC"/>
    <w:rsid w:val="00BD61F0"/>
    <w:rsid w:val="00BD71A2"/>
    <w:rsid w:val="00BD7375"/>
    <w:rsid w:val="00BD7B27"/>
    <w:rsid w:val="00BE0DB1"/>
    <w:rsid w:val="00BE466E"/>
    <w:rsid w:val="00BE5830"/>
    <w:rsid w:val="00BE6DA2"/>
    <w:rsid w:val="00BE6FFE"/>
    <w:rsid w:val="00BE7928"/>
    <w:rsid w:val="00BE7CA7"/>
    <w:rsid w:val="00BF14BF"/>
    <w:rsid w:val="00BF23A9"/>
    <w:rsid w:val="00BF2999"/>
    <w:rsid w:val="00BF42BC"/>
    <w:rsid w:val="00BF46AD"/>
    <w:rsid w:val="00BF5BEF"/>
    <w:rsid w:val="00BF626B"/>
    <w:rsid w:val="00C00A23"/>
    <w:rsid w:val="00C02669"/>
    <w:rsid w:val="00C02D11"/>
    <w:rsid w:val="00C030B1"/>
    <w:rsid w:val="00C033DF"/>
    <w:rsid w:val="00C0463F"/>
    <w:rsid w:val="00C04C78"/>
    <w:rsid w:val="00C115FD"/>
    <w:rsid w:val="00C116B0"/>
    <w:rsid w:val="00C118CD"/>
    <w:rsid w:val="00C13561"/>
    <w:rsid w:val="00C135C5"/>
    <w:rsid w:val="00C13E20"/>
    <w:rsid w:val="00C1487C"/>
    <w:rsid w:val="00C1488A"/>
    <w:rsid w:val="00C14D4D"/>
    <w:rsid w:val="00C14DE9"/>
    <w:rsid w:val="00C14F3D"/>
    <w:rsid w:val="00C15D28"/>
    <w:rsid w:val="00C16B58"/>
    <w:rsid w:val="00C20DA9"/>
    <w:rsid w:val="00C25682"/>
    <w:rsid w:val="00C25AEA"/>
    <w:rsid w:val="00C25CD6"/>
    <w:rsid w:val="00C273CE"/>
    <w:rsid w:val="00C27FCE"/>
    <w:rsid w:val="00C30ACE"/>
    <w:rsid w:val="00C31B9E"/>
    <w:rsid w:val="00C32641"/>
    <w:rsid w:val="00C339B8"/>
    <w:rsid w:val="00C34843"/>
    <w:rsid w:val="00C35004"/>
    <w:rsid w:val="00C3534D"/>
    <w:rsid w:val="00C354D9"/>
    <w:rsid w:val="00C37026"/>
    <w:rsid w:val="00C371FE"/>
    <w:rsid w:val="00C3782A"/>
    <w:rsid w:val="00C406BC"/>
    <w:rsid w:val="00C41809"/>
    <w:rsid w:val="00C46766"/>
    <w:rsid w:val="00C47081"/>
    <w:rsid w:val="00C47641"/>
    <w:rsid w:val="00C524D6"/>
    <w:rsid w:val="00C5256A"/>
    <w:rsid w:val="00C5304F"/>
    <w:rsid w:val="00C538DA"/>
    <w:rsid w:val="00C552F1"/>
    <w:rsid w:val="00C563C2"/>
    <w:rsid w:val="00C56C43"/>
    <w:rsid w:val="00C6117D"/>
    <w:rsid w:val="00C61A47"/>
    <w:rsid w:val="00C61E37"/>
    <w:rsid w:val="00C62625"/>
    <w:rsid w:val="00C6326B"/>
    <w:rsid w:val="00C63D0D"/>
    <w:rsid w:val="00C65200"/>
    <w:rsid w:val="00C66055"/>
    <w:rsid w:val="00C669B5"/>
    <w:rsid w:val="00C669F8"/>
    <w:rsid w:val="00C677A4"/>
    <w:rsid w:val="00C703FA"/>
    <w:rsid w:val="00C7136B"/>
    <w:rsid w:val="00C7227B"/>
    <w:rsid w:val="00C72F77"/>
    <w:rsid w:val="00C732F0"/>
    <w:rsid w:val="00C733FA"/>
    <w:rsid w:val="00C7532D"/>
    <w:rsid w:val="00C7549F"/>
    <w:rsid w:val="00C77BEA"/>
    <w:rsid w:val="00C83ADE"/>
    <w:rsid w:val="00C8444B"/>
    <w:rsid w:val="00C85ED5"/>
    <w:rsid w:val="00C90FCB"/>
    <w:rsid w:val="00C91134"/>
    <w:rsid w:val="00C93084"/>
    <w:rsid w:val="00C95489"/>
    <w:rsid w:val="00C96E65"/>
    <w:rsid w:val="00C96F94"/>
    <w:rsid w:val="00C97CBC"/>
    <w:rsid w:val="00CA0F3F"/>
    <w:rsid w:val="00CA236C"/>
    <w:rsid w:val="00CA3DEA"/>
    <w:rsid w:val="00CA45D4"/>
    <w:rsid w:val="00CA4801"/>
    <w:rsid w:val="00CA5125"/>
    <w:rsid w:val="00CA5561"/>
    <w:rsid w:val="00CA6076"/>
    <w:rsid w:val="00CA6943"/>
    <w:rsid w:val="00CA7148"/>
    <w:rsid w:val="00CB1307"/>
    <w:rsid w:val="00CB1E59"/>
    <w:rsid w:val="00CB3937"/>
    <w:rsid w:val="00CB39ED"/>
    <w:rsid w:val="00CB5153"/>
    <w:rsid w:val="00CB602F"/>
    <w:rsid w:val="00CB701D"/>
    <w:rsid w:val="00CB742E"/>
    <w:rsid w:val="00CC0B4D"/>
    <w:rsid w:val="00CC0E26"/>
    <w:rsid w:val="00CC14C3"/>
    <w:rsid w:val="00CC44DB"/>
    <w:rsid w:val="00CC47EA"/>
    <w:rsid w:val="00CC7928"/>
    <w:rsid w:val="00CD047C"/>
    <w:rsid w:val="00CD082A"/>
    <w:rsid w:val="00CD3457"/>
    <w:rsid w:val="00CD44B4"/>
    <w:rsid w:val="00CD5463"/>
    <w:rsid w:val="00CD6468"/>
    <w:rsid w:val="00CD66C7"/>
    <w:rsid w:val="00CD7406"/>
    <w:rsid w:val="00CE1408"/>
    <w:rsid w:val="00CE25D0"/>
    <w:rsid w:val="00CE3EB6"/>
    <w:rsid w:val="00CE47C9"/>
    <w:rsid w:val="00CE7ECB"/>
    <w:rsid w:val="00CF0F95"/>
    <w:rsid w:val="00CF2F2B"/>
    <w:rsid w:val="00CF517F"/>
    <w:rsid w:val="00CF57BE"/>
    <w:rsid w:val="00CF5AEA"/>
    <w:rsid w:val="00CF7D14"/>
    <w:rsid w:val="00D02339"/>
    <w:rsid w:val="00D04FA8"/>
    <w:rsid w:val="00D0562A"/>
    <w:rsid w:val="00D06206"/>
    <w:rsid w:val="00D0620F"/>
    <w:rsid w:val="00D14CFB"/>
    <w:rsid w:val="00D1556D"/>
    <w:rsid w:val="00D15E3C"/>
    <w:rsid w:val="00D16007"/>
    <w:rsid w:val="00D1676F"/>
    <w:rsid w:val="00D17484"/>
    <w:rsid w:val="00D175E9"/>
    <w:rsid w:val="00D20956"/>
    <w:rsid w:val="00D20DB2"/>
    <w:rsid w:val="00D20E0C"/>
    <w:rsid w:val="00D21389"/>
    <w:rsid w:val="00D21CB9"/>
    <w:rsid w:val="00D2381D"/>
    <w:rsid w:val="00D23E80"/>
    <w:rsid w:val="00D243A2"/>
    <w:rsid w:val="00D25C0C"/>
    <w:rsid w:val="00D26210"/>
    <w:rsid w:val="00D262BD"/>
    <w:rsid w:val="00D26D85"/>
    <w:rsid w:val="00D27E6C"/>
    <w:rsid w:val="00D307AC"/>
    <w:rsid w:val="00D31078"/>
    <w:rsid w:val="00D320B1"/>
    <w:rsid w:val="00D32198"/>
    <w:rsid w:val="00D35068"/>
    <w:rsid w:val="00D3594B"/>
    <w:rsid w:val="00D35EBE"/>
    <w:rsid w:val="00D373EB"/>
    <w:rsid w:val="00D37C06"/>
    <w:rsid w:val="00D4034F"/>
    <w:rsid w:val="00D418A4"/>
    <w:rsid w:val="00D42B7B"/>
    <w:rsid w:val="00D44B6C"/>
    <w:rsid w:val="00D46058"/>
    <w:rsid w:val="00D4611E"/>
    <w:rsid w:val="00D46CCF"/>
    <w:rsid w:val="00D47BD3"/>
    <w:rsid w:val="00D508B8"/>
    <w:rsid w:val="00D514F4"/>
    <w:rsid w:val="00D5240D"/>
    <w:rsid w:val="00D53C45"/>
    <w:rsid w:val="00D56043"/>
    <w:rsid w:val="00D569D8"/>
    <w:rsid w:val="00D574FA"/>
    <w:rsid w:val="00D5795C"/>
    <w:rsid w:val="00D62134"/>
    <w:rsid w:val="00D6273D"/>
    <w:rsid w:val="00D62DF4"/>
    <w:rsid w:val="00D63EA2"/>
    <w:rsid w:val="00D64145"/>
    <w:rsid w:val="00D6483E"/>
    <w:rsid w:val="00D65B77"/>
    <w:rsid w:val="00D66159"/>
    <w:rsid w:val="00D705B2"/>
    <w:rsid w:val="00D70E52"/>
    <w:rsid w:val="00D710EA"/>
    <w:rsid w:val="00D71CB2"/>
    <w:rsid w:val="00D71CC3"/>
    <w:rsid w:val="00D72D16"/>
    <w:rsid w:val="00D75A4E"/>
    <w:rsid w:val="00D76018"/>
    <w:rsid w:val="00D76A65"/>
    <w:rsid w:val="00D77DF4"/>
    <w:rsid w:val="00D8108E"/>
    <w:rsid w:val="00D813CA"/>
    <w:rsid w:val="00D8202C"/>
    <w:rsid w:val="00D87A41"/>
    <w:rsid w:val="00D914DD"/>
    <w:rsid w:val="00D917DC"/>
    <w:rsid w:val="00D92E06"/>
    <w:rsid w:val="00D92E80"/>
    <w:rsid w:val="00D9409D"/>
    <w:rsid w:val="00D95D4E"/>
    <w:rsid w:val="00D960AE"/>
    <w:rsid w:val="00DA13D7"/>
    <w:rsid w:val="00DA2255"/>
    <w:rsid w:val="00DA2DF2"/>
    <w:rsid w:val="00DA33EC"/>
    <w:rsid w:val="00DA6829"/>
    <w:rsid w:val="00DA7C04"/>
    <w:rsid w:val="00DB227E"/>
    <w:rsid w:val="00DB535E"/>
    <w:rsid w:val="00DB6CCB"/>
    <w:rsid w:val="00DB7C3F"/>
    <w:rsid w:val="00DC08E0"/>
    <w:rsid w:val="00DC0F78"/>
    <w:rsid w:val="00DC1870"/>
    <w:rsid w:val="00DC1D18"/>
    <w:rsid w:val="00DC3897"/>
    <w:rsid w:val="00DC3A37"/>
    <w:rsid w:val="00DC4F19"/>
    <w:rsid w:val="00DD1343"/>
    <w:rsid w:val="00DD195E"/>
    <w:rsid w:val="00DD2D91"/>
    <w:rsid w:val="00DD341C"/>
    <w:rsid w:val="00DD3C00"/>
    <w:rsid w:val="00DD4E51"/>
    <w:rsid w:val="00DD6F15"/>
    <w:rsid w:val="00DD6F9E"/>
    <w:rsid w:val="00DD781C"/>
    <w:rsid w:val="00DE01FE"/>
    <w:rsid w:val="00DE1259"/>
    <w:rsid w:val="00DE1C88"/>
    <w:rsid w:val="00DE46BA"/>
    <w:rsid w:val="00DE46BC"/>
    <w:rsid w:val="00DE5004"/>
    <w:rsid w:val="00DE5EEF"/>
    <w:rsid w:val="00DF30ED"/>
    <w:rsid w:val="00DF3881"/>
    <w:rsid w:val="00DF399B"/>
    <w:rsid w:val="00DF4023"/>
    <w:rsid w:val="00DF438C"/>
    <w:rsid w:val="00DF48E7"/>
    <w:rsid w:val="00DF5DE5"/>
    <w:rsid w:val="00DF69DD"/>
    <w:rsid w:val="00DF73D5"/>
    <w:rsid w:val="00E012BC"/>
    <w:rsid w:val="00E04F2A"/>
    <w:rsid w:val="00E06F0E"/>
    <w:rsid w:val="00E1003C"/>
    <w:rsid w:val="00E10192"/>
    <w:rsid w:val="00E12B18"/>
    <w:rsid w:val="00E131A7"/>
    <w:rsid w:val="00E14232"/>
    <w:rsid w:val="00E2092E"/>
    <w:rsid w:val="00E21A08"/>
    <w:rsid w:val="00E21C30"/>
    <w:rsid w:val="00E23CE2"/>
    <w:rsid w:val="00E2538B"/>
    <w:rsid w:val="00E2545C"/>
    <w:rsid w:val="00E25CEB"/>
    <w:rsid w:val="00E260F6"/>
    <w:rsid w:val="00E266FE"/>
    <w:rsid w:val="00E27170"/>
    <w:rsid w:val="00E27730"/>
    <w:rsid w:val="00E32285"/>
    <w:rsid w:val="00E323F9"/>
    <w:rsid w:val="00E32957"/>
    <w:rsid w:val="00E33086"/>
    <w:rsid w:val="00E33437"/>
    <w:rsid w:val="00E33C15"/>
    <w:rsid w:val="00E3498F"/>
    <w:rsid w:val="00E34A17"/>
    <w:rsid w:val="00E36272"/>
    <w:rsid w:val="00E3673F"/>
    <w:rsid w:val="00E4073D"/>
    <w:rsid w:val="00E41997"/>
    <w:rsid w:val="00E440D1"/>
    <w:rsid w:val="00E4462F"/>
    <w:rsid w:val="00E4583C"/>
    <w:rsid w:val="00E45E75"/>
    <w:rsid w:val="00E4612B"/>
    <w:rsid w:val="00E46AB0"/>
    <w:rsid w:val="00E47DC7"/>
    <w:rsid w:val="00E47F52"/>
    <w:rsid w:val="00E5106C"/>
    <w:rsid w:val="00E52E36"/>
    <w:rsid w:val="00E543ED"/>
    <w:rsid w:val="00E54583"/>
    <w:rsid w:val="00E5607E"/>
    <w:rsid w:val="00E56475"/>
    <w:rsid w:val="00E564D3"/>
    <w:rsid w:val="00E56E2E"/>
    <w:rsid w:val="00E60B95"/>
    <w:rsid w:val="00E63315"/>
    <w:rsid w:val="00E66A07"/>
    <w:rsid w:val="00E7084C"/>
    <w:rsid w:val="00E709F6"/>
    <w:rsid w:val="00E70BE6"/>
    <w:rsid w:val="00E71C20"/>
    <w:rsid w:val="00E72D38"/>
    <w:rsid w:val="00E737BE"/>
    <w:rsid w:val="00E74296"/>
    <w:rsid w:val="00E75E56"/>
    <w:rsid w:val="00E76FCB"/>
    <w:rsid w:val="00E7719C"/>
    <w:rsid w:val="00E8018C"/>
    <w:rsid w:val="00E82848"/>
    <w:rsid w:val="00E856DA"/>
    <w:rsid w:val="00E8594F"/>
    <w:rsid w:val="00E85C03"/>
    <w:rsid w:val="00E90B9A"/>
    <w:rsid w:val="00E91DCF"/>
    <w:rsid w:val="00E927AB"/>
    <w:rsid w:val="00E92A44"/>
    <w:rsid w:val="00E933FF"/>
    <w:rsid w:val="00E941D4"/>
    <w:rsid w:val="00E941DE"/>
    <w:rsid w:val="00E94FA7"/>
    <w:rsid w:val="00E959E3"/>
    <w:rsid w:val="00E970AB"/>
    <w:rsid w:val="00E9711C"/>
    <w:rsid w:val="00E9768A"/>
    <w:rsid w:val="00EA01B1"/>
    <w:rsid w:val="00EA233E"/>
    <w:rsid w:val="00EA25D6"/>
    <w:rsid w:val="00EA2BC9"/>
    <w:rsid w:val="00EA2E1C"/>
    <w:rsid w:val="00EA3379"/>
    <w:rsid w:val="00EA388A"/>
    <w:rsid w:val="00EA465B"/>
    <w:rsid w:val="00EA475B"/>
    <w:rsid w:val="00EA4BBF"/>
    <w:rsid w:val="00EA59EA"/>
    <w:rsid w:val="00EA70B8"/>
    <w:rsid w:val="00EB0491"/>
    <w:rsid w:val="00EB0B2F"/>
    <w:rsid w:val="00EB21E9"/>
    <w:rsid w:val="00EB4407"/>
    <w:rsid w:val="00EB51B6"/>
    <w:rsid w:val="00EC0404"/>
    <w:rsid w:val="00EC1129"/>
    <w:rsid w:val="00EC1185"/>
    <w:rsid w:val="00EC272F"/>
    <w:rsid w:val="00EC29BA"/>
    <w:rsid w:val="00EC43A5"/>
    <w:rsid w:val="00EC4A7A"/>
    <w:rsid w:val="00EC6A65"/>
    <w:rsid w:val="00ED1E46"/>
    <w:rsid w:val="00ED29E5"/>
    <w:rsid w:val="00ED3059"/>
    <w:rsid w:val="00ED3D89"/>
    <w:rsid w:val="00ED4FE1"/>
    <w:rsid w:val="00ED552D"/>
    <w:rsid w:val="00ED634B"/>
    <w:rsid w:val="00EE29B4"/>
    <w:rsid w:val="00EE4374"/>
    <w:rsid w:val="00EE5B7E"/>
    <w:rsid w:val="00EE618E"/>
    <w:rsid w:val="00EE6335"/>
    <w:rsid w:val="00EF145D"/>
    <w:rsid w:val="00EF25C5"/>
    <w:rsid w:val="00EF285A"/>
    <w:rsid w:val="00EF2FB0"/>
    <w:rsid w:val="00EF7D38"/>
    <w:rsid w:val="00F00861"/>
    <w:rsid w:val="00F00D0C"/>
    <w:rsid w:val="00F02B26"/>
    <w:rsid w:val="00F05B2B"/>
    <w:rsid w:val="00F06235"/>
    <w:rsid w:val="00F07760"/>
    <w:rsid w:val="00F07A51"/>
    <w:rsid w:val="00F13CEC"/>
    <w:rsid w:val="00F15684"/>
    <w:rsid w:val="00F1601F"/>
    <w:rsid w:val="00F1631F"/>
    <w:rsid w:val="00F17DDC"/>
    <w:rsid w:val="00F17EDF"/>
    <w:rsid w:val="00F20593"/>
    <w:rsid w:val="00F20F4B"/>
    <w:rsid w:val="00F239CE"/>
    <w:rsid w:val="00F23ED0"/>
    <w:rsid w:val="00F24122"/>
    <w:rsid w:val="00F251EA"/>
    <w:rsid w:val="00F25772"/>
    <w:rsid w:val="00F264C6"/>
    <w:rsid w:val="00F2684B"/>
    <w:rsid w:val="00F26B9F"/>
    <w:rsid w:val="00F3058C"/>
    <w:rsid w:val="00F306A6"/>
    <w:rsid w:val="00F30B6D"/>
    <w:rsid w:val="00F31587"/>
    <w:rsid w:val="00F32E9F"/>
    <w:rsid w:val="00F34E0C"/>
    <w:rsid w:val="00F36F6B"/>
    <w:rsid w:val="00F371AC"/>
    <w:rsid w:val="00F400CD"/>
    <w:rsid w:val="00F40AE2"/>
    <w:rsid w:val="00F42A0E"/>
    <w:rsid w:val="00F42A71"/>
    <w:rsid w:val="00F4502E"/>
    <w:rsid w:val="00F45929"/>
    <w:rsid w:val="00F467D5"/>
    <w:rsid w:val="00F50F09"/>
    <w:rsid w:val="00F51096"/>
    <w:rsid w:val="00F51A4D"/>
    <w:rsid w:val="00F523FD"/>
    <w:rsid w:val="00F528A1"/>
    <w:rsid w:val="00F53331"/>
    <w:rsid w:val="00F53890"/>
    <w:rsid w:val="00F53FC0"/>
    <w:rsid w:val="00F54D29"/>
    <w:rsid w:val="00F55440"/>
    <w:rsid w:val="00F5597F"/>
    <w:rsid w:val="00F569D3"/>
    <w:rsid w:val="00F57D80"/>
    <w:rsid w:val="00F60874"/>
    <w:rsid w:val="00F61434"/>
    <w:rsid w:val="00F61DC4"/>
    <w:rsid w:val="00F623C6"/>
    <w:rsid w:val="00F62A42"/>
    <w:rsid w:val="00F64D99"/>
    <w:rsid w:val="00F66516"/>
    <w:rsid w:val="00F723B5"/>
    <w:rsid w:val="00F74D7B"/>
    <w:rsid w:val="00F76E81"/>
    <w:rsid w:val="00F76F6C"/>
    <w:rsid w:val="00F77940"/>
    <w:rsid w:val="00F80634"/>
    <w:rsid w:val="00F80DB4"/>
    <w:rsid w:val="00F812BF"/>
    <w:rsid w:val="00F821C7"/>
    <w:rsid w:val="00F85252"/>
    <w:rsid w:val="00F85CF6"/>
    <w:rsid w:val="00F901ED"/>
    <w:rsid w:val="00F9033A"/>
    <w:rsid w:val="00F9063C"/>
    <w:rsid w:val="00F90665"/>
    <w:rsid w:val="00FA056F"/>
    <w:rsid w:val="00FA0949"/>
    <w:rsid w:val="00FA17CF"/>
    <w:rsid w:val="00FA30A0"/>
    <w:rsid w:val="00FA4220"/>
    <w:rsid w:val="00FA44F4"/>
    <w:rsid w:val="00FA5419"/>
    <w:rsid w:val="00FA5B02"/>
    <w:rsid w:val="00FA5B93"/>
    <w:rsid w:val="00FB190D"/>
    <w:rsid w:val="00FB1A7A"/>
    <w:rsid w:val="00FB3BAC"/>
    <w:rsid w:val="00FB457D"/>
    <w:rsid w:val="00FB505E"/>
    <w:rsid w:val="00FB6DD0"/>
    <w:rsid w:val="00FB7B99"/>
    <w:rsid w:val="00FC1981"/>
    <w:rsid w:val="00FC22DD"/>
    <w:rsid w:val="00FC5131"/>
    <w:rsid w:val="00FC65FA"/>
    <w:rsid w:val="00FC6EDE"/>
    <w:rsid w:val="00FC6F30"/>
    <w:rsid w:val="00FC7658"/>
    <w:rsid w:val="00FD039F"/>
    <w:rsid w:val="00FD2178"/>
    <w:rsid w:val="00FD4164"/>
    <w:rsid w:val="00FD5349"/>
    <w:rsid w:val="00FD5A66"/>
    <w:rsid w:val="00FD5B68"/>
    <w:rsid w:val="00FD6482"/>
    <w:rsid w:val="00FD725E"/>
    <w:rsid w:val="00FD7F0D"/>
    <w:rsid w:val="00FE0511"/>
    <w:rsid w:val="00FE1363"/>
    <w:rsid w:val="00FE1854"/>
    <w:rsid w:val="00FE1CEA"/>
    <w:rsid w:val="00FE3BBD"/>
    <w:rsid w:val="00FE3C36"/>
    <w:rsid w:val="00FE3FC3"/>
    <w:rsid w:val="00FE6149"/>
    <w:rsid w:val="00FE6533"/>
    <w:rsid w:val="00FE6547"/>
    <w:rsid w:val="00FE6B39"/>
    <w:rsid w:val="00FF0BAD"/>
    <w:rsid w:val="00FF10A3"/>
    <w:rsid w:val="00FF4721"/>
    <w:rsid w:val="00FF5EBB"/>
    <w:rsid w:val="00FF6855"/>
    <w:rsid w:val="00FF7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C3E3B"/>
  <w15:chartTrackingRefBased/>
  <w15:docId w15:val="{123652EC-16F9-4CB1-9AFF-3AB2C12D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004"/>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 dokumentów,Topic Heading 1,H1,h1,L1,Level 1,Heading 1 Char,Nagłówek I"/>
    <w:basedOn w:val="Normalny"/>
    <w:next w:val="Normalny"/>
    <w:link w:val="Nagwek1Znak"/>
    <w:uiPriority w:val="9"/>
    <w:qFormat/>
    <w:rsid w:val="007E1F92"/>
    <w:pPr>
      <w:keepNext/>
      <w:numPr>
        <w:numId w:val="42"/>
      </w:numPr>
      <w:spacing w:before="240" w:after="60"/>
      <w:outlineLvl w:val="0"/>
    </w:pPr>
    <w:rPr>
      <w:rFonts w:asciiTheme="minorHAnsi" w:hAnsiTheme="minorHAnsi" w:cs="Arial"/>
      <w:b/>
      <w:smallCaps/>
      <w:snapToGrid w:val="0"/>
      <w:color w:val="2E74B5" w:themeColor="accent1" w:themeShade="BF"/>
      <w:kern w:val="28"/>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DE5004"/>
    <w:pPr>
      <w:keepNext/>
      <w:numPr>
        <w:ilvl w:val="1"/>
        <w:numId w:val="42"/>
      </w:numPr>
      <w:spacing w:before="120" w:after="120"/>
      <w:jc w:val="both"/>
      <w:outlineLvl w:val="1"/>
    </w:pPr>
    <w:rPr>
      <w:rFonts w:ascii="Arial" w:hAnsi="Arial"/>
    </w:rPr>
  </w:style>
  <w:style w:type="paragraph" w:styleId="Nagwek3">
    <w:name w:val="heading 3"/>
    <w:basedOn w:val="Normalny"/>
    <w:next w:val="Normalny"/>
    <w:link w:val="Nagwek3Znak"/>
    <w:unhideWhenUsed/>
    <w:qFormat/>
    <w:rsid w:val="005E630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0A05BD"/>
    <w:pPr>
      <w:keepNext/>
      <w:numPr>
        <w:ilvl w:val="3"/>
        <w:numId w:val="6"/>
      </w:numPr>
      <w:spacing w:before="240" w:after="60"/>
      <w:jc w:val="both"/>
      <w:outlineLvl w:val="3"/>
    </w:pPr>
    <w:rPr>
      <w:b/>
      <w:i/>
      <w:sz w:val="24"/>
    </w:rPr>
  </w:style>
  <w:style w:type="paragraph" w:styleId="Nagwek5">
    <w:name w:val="heading 5"/>
    <w:basedOn w:val="Normalny"/>
    <w:next w:val="Normalny"/>
    <w:link w:val="Nagwek5Znak"/>
    <w:qFormat/>
    <w:rsid w:val="000A05BD"/>
    <w:pPr>
      <w:numPr>
        <w:ilvl w:val="4"/>
        <w:numId w:val="6"/>
      </w:numPr>
      <w:spacing w:before="240" w:after="60"/>
      <w:jc w:val="both"/>
      <w:outlineLvl w:val="4"/>
    </w:pPr>
    <w:rPr>
      <w:rFonts w:ascii="Arial" w:hAnsi="Arial"/>
      <w:sz w:val="22"/>
    </w:rPr>
  </w:style>
  <w:style w:type="paragraph" w:styleId="Nagwek6">
    <w:name w:val="heading 6"/>
    <w:basedOn w:val="Normalny"/>
    <w:next w:val="Normalny"/>
    <w:link w:val="Nagwek6Znak"/>
    <w:qFormat/>
    <w:rsid w:val="000A05BD"/>
    <w:pPr>
      <w:numPr>
        <w:ilvl w:val="5"/>
        <w:numId w:val="6"/>
      </w:numPr>
      <w:spacing w:before="240" w:after="60"/>
      <w:jc w:val="both"/>
      <w:outlineLvl w:val="5"/>
    </w:pPr>
    <w:rPr>
      <w:rFonts w:ascii="Arial" w:hAnsi="Arial"/>
      <w:i/>
      <w:sz w:val="22"/>
    </w:rPr>
  </w:style>
  <w:style w:type="paragraph" w:styleId="Nagwek7">
    <w:name w:val="heading 7"/>
    <w:basedOn w:val="Normalny"/>
    <w:next w:val="Normalny"/>
    <w:link w:val="Nagwek7Znak"/>
    <w:qFormat/>
    <w:rsid w:val="000A05BD"/>
    <w:pPr>
      <w:numPr>
        <w:ilvl w:val="6"/>
        <w:numId w:val="6"/>
      </w:numPr>
      <w:spacing w:before="240" w:after="60"/>
      <w:jc w:val="both"/>
      <w:outlineLvl w:val="6"/>
    </w:pPr>
    <w:rPr>
      <w:rFonts w:ascii="Arial" w:hAnsi="Arial"/>
    </w:rPr>
  </w:style>
  <w:style w:type="paragraph" w:styleId="Nagwek8">
    <w:name w:val="heading 8"/>
    <w:basedOn w:val="Normalny"/>
    <w:next w:val="Normalny"/>
    <w:link w:val="Nagwek8Znak"/>
    <w:qFormat/>
    <w:rsid w:val="000A05BD"/>
    <w:pPr>
      <w:numPr>
        <w:ilvl w:val="7"/>
        <w:numId w:val="6"/>
      </w:numPr>
      <w:spacing w:before="240" w:after="60"/>
      <w:jc w:val="both"/>
      <w:outlineLvl w:val="7"/>
    </w:pPr>
    <w:rPr>
      <w:rFonts w:ascii="Arial" w:hAnsi="Arial"/>
      <w:i/>
    </w:rPr>
  </w:style>
  <w:style w:type="paragraph" w:styleId="Nagwek9">
    <w:name w:val="heading 9"/>
    <w:basedOn w:val="Normalny"/>
    <w:next w:val="Normalny"/>
    <w:link w:val="Nagwek9Znak"/>
    <w:qFormat/>
    <w:rsid w:val="000A05BD"/>
    <w:pPr>
      <w:numPr>
        <w:ilvl w:val="8"/>
        <w:numId w:val="6"/>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mentarz">
    <w:name w:val="komentarz"/>
    <w:basedOn w:val="Tekstkomentarza"/>
    <w:link w:val="komentarzZnak"/>
    <w:qFormat/>
    <w:rsid w:val="00DE5004"/>
    <w:rPr>
      <w:rFonts w:ascii="Calibri" w:hAnsi="Calibri"/>
    </w:rPr>
  </w:style>
  <w:style w:type="character" w:customStyle="1" w:styleId="komentarzZnak">
    <w:name w:val="komentarz Znak"/>
    <w:basedOn w:val="TekstkomentarzaZnak"/>
    <w:link w:val="komentarz"/>
    <w:rsid w:val="00DE5004"/>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rsid w:val="00DE5004"/>
  </w:style>
  <w:style w:type="character" w:customStyle="1" w:styleId="TekstkomentarzaZnak">
    <w:name w:val="Tekst komentarza Znak"/>
    <w:basedOn w:val="Domylnaczcionkaakapitu"/>
    <w:link w:val="Tekstkomentarza"/>
    <w:uiPriority w:val="99"/>
    <w:rsid w:val="00DE5004"/>
    <w:rPr>
      <w:rFonts w:ascii="Times New Roman" w:eastAsia="Times New Roman" w:hAnsi="Times New Roman" w:cs="Times New Roman"/>
      <w:sz w:val="20"/>
      <w:szCs w:val="20"/>
      <w:lang w:eastAsia="pl-PL"/>
    </w:rPr>
  </w:style>
  <w:style w:type="character" w:customStyle="1" w:styleId="Nagwek1Znak">
    <w:name w:val="Nagłówek 1 Znak"/>
    <w:aliases w:val="Nagłówek dokumentów Znak,Topic Heading 1 Znak,H1 Znak,h1 Znak,L1 Znak,Level 1 Znak,Heading 1 Char Znak,Nagłówek I Znak"/>
    <w:basedOn w:val="Domylnaczcionkaakapitu"/>
    <w:link w:val="Nagwek1"/>
    <w:uiPriority w:val="9"/>
    <w:rsid w:val="007E1F92"/>
    <w:rPr>
      <w:rFonts w:eastAsia="Times New Roman" w:cs="Arial"/>
      <w:b/>
      <w:smallCaps/>
      <w:snapToGrid w:val="0"/>
      <w:color w:val="2E74B5" w:themeColor="accent1" w:themeShade="BF"/>
      <w:kern w:val="28"/>
      <w:sz w:val="20"/>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DE5004"/>
    <w:rPr>
      <w:rFonts w:ascii="Arial" w:eastAsia="Times New Roman" w:hAnsi="Arial" w:cs="Times New Roman"/>
      <w:sz w:val="20"/>
      <w:szCs w:val="20"/>
      <w:lang w:eastAsia="pl-PL"/>
    </w:rPr>
  </w:style>
  <w:style w:type="paragraph" w:styleId="Tekstpodstawowy2">
    <w:name w:val="Body Text 2"/>
    <w:basedOn w:val="Normalny"/>
    <w:link w:val="Tekstpodstawowy2Znak"/>
    <w:uiPriority w:val="99"/>
    <w:rsid w:val="00DE5004"/>
    <w:pPr>
      <w:spacing w:before="120"/>
      <w:ind w:firstLine="284"/>
      <w:jc w:val="both"/>
    </w:pPr>
    <w:rPr>
      <w:b/>
      <w:sz w:val="24"/>
      <w:lang w:val="x-none" w:eastAsia="x-none"/>
    </w:rPr>
  </w:style>
  <w:style w:type="character" w:customStyle="1" w:styleId="Tekstpodstawowy2Znak">
    <w:name w:val="Tekst podstawowy 2 Znak"/>
    <w:basedOn w:val="Domylnaczcionkaakapitu"/>
    <w:link w:val="Tekstpodstawowy2"/>
    <w:uiPriority w:val="99"/>
    <w:rsid w:val="00DE5004"/>
    <w:rPr>
      <w:rFonts w:ascii="Times New Roman" w:eastAsia="Times New Roman" w:hAnsi="Times New Roman" w:cs="Times New Roman"/>
      <w:b/>
      <w:sz w:val="24"/>
      <w:szCs w:val="20"/>
      <w:lang w:val="x-none" w:eastAsia="x-none"/>
    </w:rPr>
  </w:style>
  <w:style w:type="paragraph" w:styleId="Akapitzlist">
    <w:name w:val="List Paragraph"/>
    <w:aliases w:val="RR PGE Akapit z listą,Styl 1,Normal,Akapit z listą3,Akapit z listą31,1_literowka,Literowanie,Akapit z listą;1_literowka,Punktowanie,1) AaA,1_literowka Znak Znak,Literowanie Znak Znak,RR PGE Akapit z listą Znak Znak,Wypunktowanie,Preambuła"/>
    <w:basedOn w:val="Normalny"/>
    <w:link w:val="AkapitzlistZnak"/>
    <w:uiPriority w:val="34"/>
    <w:qFormat/>
    <w:rsid w:val="00DE5004"/>
    <w:pPr>
      <w:ind w:left="708"/>
    </w:pPr>
  </w:style>
  <w:style w:type="character" w:customStyle="1" w:styleId="AkapitzlistZnak">
    <w:name w:val="Akapit z listą Znak"/>
    <w:aliases w:val="RR PGE Akapit z listą Znak,Styl 1 Znak,Normal Znak,Akapit z listą3 Znak,Akapit z listą31 Znak,1_literowka Znak,Literowanie Znak,Akapit z listą;1_literowka Znak,Punktowanie Znak,1) AaA Znak,1_literowka Znak Znak Znak,Preambuła Znak"/>
    <w:link w:val="Akapitzlist"/>
    <w:uiPriority w:val="34"/>
    <w:qFormat/>
    <w:rsid w:val="00DE5004"/>
    <w:rPr>
      <w:rFonts w:ascii="Times New Roman" w:eastAsia="Times New Roman" w:hAnsi="Times New Roman" w:cs="Times New Roman"/>
      <w:sz w:val="20"/>
      <w:szCs w:val="20"/>
      <w:lang w:eastAsia="pl-PL"/>
    </w:rPr>
  </w:style>
  <w:style w:type="character" w:styleId="Hipercze">
    <w:name w:val="Hyperlink"/>
    <w:unhideWhenUsed/>
    <w:rsid w:val="00DE5004"/>
    <w:rPr>
      <w:color w:val="0000FF"/>
      <w:u w:val="single"/>
    </w:rPr>
  </w:style>
  <w:style w:type="numbering" w:customStyle="1" w:styleId="UMOWY">
    <w:name w:val="UMOWY"/>
    <w:uiPriority w:val="99"/>
    <w:rsid w:val="00B729E7"/>
    <w:pPr>
      <w:numPr>
        <w:numId w:val="4"/>
      </w:numPr>
    </w:pPr>
  </w:style>
  <w:style w:type="paragraph" w:customStyle="1" w:styleId="Akapitzlist1">
    <w:name w:val="Akapit z listą1"/>
    <w:basedOn w:val="Normalny"/>
    <w:qFormat/>
    <w:rsid w:val="00867156"/>
    <w:pPr>
      <w:suppressAutoHyphens/>
      <w:ind w:left="708"/>
      <w:jc w:val="both"/>
    </w:pPr>
    <w:rPr>
      <w:rFonts w:ascii="Arial" w:eastAsia="SimSun" w:hAnsi="Arial" w:cs="Mangal"/>
      <w:kern w:val="1"/>
      <w:sz w:val="22"/>
      <w:szCs w:val="24"/>
      <w:lang w:eastAsia="hi-IN" w:bidi="hi-IN"/>
    </w:rPr>
  </w:style>
  <w:style w:type="character" w:customStyle="1" w:styleId="Teksttreci">
    <w:name w:val="Tekst treści_"/>
    <w:link w:val="Teksttreci1"/>
    <w:uiPriority w:val="99"/>
    <w:rsid w:val="00867156"/>
    <w:rPr>
      <w:rFonts w:ascii="Arial" w:eastAsia="Courier New" w:hAnsi="Arial" w:cs="Arial"/>
      <w:shd w:val="clear" w:color="auto" w:fill="FFFFFF"/>
    </w:rPr>
  </w:style>
  <w:style w:type="paragraph" w:customStyle="1" w:styleId="Teksttreci1">
    <w:name w:val="Tekst treści1"/>
    <w:basedOn w:val="Normalny"/>
    <w:link w:val="Teksttreci"/>
    <w:uiPriority w:val="99"/>
    <w:rsid w:val="00867156"/>
    <w:pPr>
      <w:widowControl w:val="0"/>
      <w:shd w:val="clear" w:color="auto" w:fill="FFFFFF"/>
      <w:spacing w:before="180" w:after="300" w:line="293" w:lineRule="exact"/>
      <w:ind w:hanging="340"/>
    </w:pPr>
    <w:rPr>
      <w:rFonts w:ascii="Arial" w:eastAsia="Courier New" w:hAnsi="Arial" w:cs="Arial"/>
      <w:sz w:val="22"/>
      <w:szCs w:val="22"/>
      <w:lang w:eastAsia="en-US"/>
    </w:rPr>
  </w:style>
  <w:style w:type="paragraph" w:customStyle="1" w:styleId="nagwek3a">
    <w:name w:val="nagłówek 3a"/>
    <w:basedOn w:val="Nagwek3"/>
    <w:autoRedefine/>
    <w:qFormat/>
    <w:rsid w:val="002F180E"/>
    <w:pPr>
      <w:keepNext w:val="0"/>
      <w:keepLines w:val="0"/>
      <w:widowControl w:val="0"/>
      <w:spacing w:before="0" w:after="120"/>
      <w:ind w:left="1560" w:hanging="1702"/>
      <w:jc w:val="both"/>
      <w:outlineLvl w:val="9"/>
    </w:pPr>
    <w:rPr>
      <w:rFonts w:asciiTheme="minorHAnsi" w:eastAsia="Times New Roman" w:hAnsiTheme="minorHAnsi" w:cstheme="minorHAnsi"/>
      <w:b/>
      <w:color w:val="auto"/>
      <w:sz w:val="20"/>
      <w:szCs w:val="20"/>
    </w:rPr>
  </w:style>
  <w:style w:type="character" w:customStyle="1" w:styleId="Nagwek3Znak">
    <w:name w:val="Nagłówek 3 Znak"/>
    <w:basedOn w:val="Domylnaczcionkaakapitu"/>
    <w:link w:val="Nagwek3"/>
    <w:uiPriority w:val="99"/>
    <w:rsid w:val="005E6305"/>
    <w:rPr>
      <w:rFonts w:asciiTheme="majorHAnsi" w:eastAsiaTheme="majorEastAsia" w:hAnsiTheme="majorHAnsi" w:cstheme="majorBidi"/>
      <w:color w:val="1F4D78" w:themeColor="accent1" w:themeShade="7F"/>
      <w:sz w:val="24"/>
      <w:szCs w:val="24"/>
      <w:lang w:eastAsia="pl-PL"/>
    </w:rPr>
  </w:style>
  <w:style w:type="character" w:styleId="Odwoaniedokomentarza">
    <w:name w:val="annotation reference"/>
    <w:uiPriority w:val="99"/>
    <w:rsid w:val="005E6305"/>
    <w:rPr>
      <w:sz w:val="16"/>
      <w:szCs w:val="16"/>
    </w:rPr>
  </w:style>
  <w:style w:type="paragraph" w:styleId="Tekstdymka">
    <w:name w:val="Balloon Text"/>
    <w:basedOn w:val="Normalny"/>
    <w:link w:val="TekstdymkaZnak"/>
    <w:semiHidden/>
    <w:unhideWhenUsed/>
    <w:rsid w:val="005E6305"/>
    <w:rPr>
      <w:rFonts w:ascii="Segoe UI" w:hAnsi="Segoe UI" w:cs="Segoe UI"/>
      <w:sz w:val="18"/>
      <w:szCs w:val="18"/>
    </w:rPr>
  </w:style>
  <w:style w:type="character" w:customStyle="1" w:styleId="TekstdymkaZnak">
    <w:name w:val="Tekst dymka Znak"/>
    <w:basedOn w:val="Domylnaczcionkaakapitu"/>
    <w:link w:val="Tekstdymka"/>
    <w:semiHidden/>
    <w:rsid w:val="005E6305"/>
    <w:rPr>
      <w:rFonts w:ascii="Segoe UI" w:eastAsia="Times New Roman" w:hAnsi="Segoe UI" w:cs="Segoe UI"/>
      <w:sz w:val="18"/>
      <w:szCs w:val="18"/>
      <w:lang w:eastAsia="pl-PL"/>
    </w:rPr>
  </w:style>
  <w:style w:type="paragraph" w:styleId="Nagwek">
    <w:name w:val="header"/>
    <w:aliases w:val="Nagłówek strony,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nhideWhenUsed/>
    <w:rsid w:val="00796C52"/>
    <w:pPr>
      <w:tabs>
        <w:tab w:val="center" w:pos="4536"/>
        <w:tab w:val="right" w:pos="9072"/>
      </w:tabs>
    </w:pPr>
  </w:style>
  <w:style w:type="character" w:customStyle="1" w:styleId="NagwekZnak">
    <w:name w:val="Nagłówek Znak"/>
    <w:aliases w:val="Nagłówek strony Znak,Nagłówek Znak Znak Znak,Nagłówek strony Znak Znak Znak,Nagłówek Znak2 Znak Znak Znak,Nagłówek Znak1 Znak Znak Znak Znak,Nagłówek strony Znak Znak Znak Znak Znak,Nagłówek Znak Znak Znak Znak Znak Znak"/>
    <w:basedOn w:val="Domylnaczcionkaakapitu"/>
    <w:link w:val="Nagwek"/>
    <w:rsid w:val="00796C5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96C52"/>
    <w:pPr>
      <w:tabs>
        <w:tab w:val="center" w:pos="4536"/>
        <w:tab w:val="right" w:pos="9072"/>
      </w:tabs>
    </w:pPr>
  </w:style>
  <w:style w:type="character" w:customStyle="1" w:styleId="StopkaZnak">
    <w:name w:val="Stopka Znak"/>
    <w:basedOn w:val="Domylnaczcionkaakapitu"/>
    <w:link w:val="Stopka"/>
    <w:uiPriority w:val="99"/>
    <w:rsid w:val="00796C52"/>
    <w:rPr>
      <w:rFonts w:ascii="Times New Roman" w:eastAsia="Times New Roman" w:hAnsi="Times New Roman" w:cs="Times New Roman"/>
      <w:sz w:val="20"/>
      <w:szCs w:val="20"/>
      <w:lang w:eastAsia="pl-PL"/>
    </w:rPr>
  </w:style>
  <w:style w:type="table" w:styleId="Tabela-Siatka">
    <w:name w:val="Table Grid"/>
    <w:basedOn w:val="Standardowy"/>
    <w:uiPriority w:val="39"/>
    <w:rsid w:val="00796C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65097B"/>
    <w:pPr>
      <w:keepLines/>
      <w:numPr>
        <w:numId w:val="0"/>
      </w:numPr>
      <w:spacing w:after="0" w:line="259" w:lineRule="auto"/>
      <w:outlineLvl w:val="9"/>
    </w:pPr>
    <w:rPr>
      <w:rFonts w:asciiTheme="majorHAnsi" w:eastAsiaTheme="majorEastAsia" w:hAnsiTheme="majorHAnsi" w:cstheme="majorBidi"/>
      <w:b w:val="0"/>
      <w:smallCaps w:val="0"/>
      <w:snapToGrid/>
      <w:kern w:val="0"/>
      <w:sz w:val="32"/>
      <w:szCs w:val="32"/>
    </w:rPr>
  </w:style>
  <w:style w:type="paragraph" w:styleId="Spistreci1">
    <w:name w:val="toc 1"/>
    <w:basedOn w:val="Normalny"/>
    <w:next w:val="Normalny"/>
    <w:autoRedefine/>
    <w:uiPriority w:val="39"/>
    <w:unhideWhenUsed/>
    <w:rsid w:val="0065097B"/>
    <w:pPr>
      <w:spacing w:after="100"/>
    </w:pPr>
  </w:style>
  <w:style w:type="paragraph" w:styleId="Spistreci2">
    <w:name w:val="toc 2"/>
    <w:basedOn w:val="Normalny"/>
    <w:next w:val="Normalny"/>
    <w:autoRedefine/>
    <w:uiPriority w:val="39"/>
    <w:unhideWhenUsed/>
    <w:rsid w:val="0065097B"/>
    <w:pPr>
      <w:spacing w:after="100"/>
      <w:ind w:left="200"/>
    </w:pPr>
  </w:style>
  <w:style w:type="paragraph" w:styleId="Spistreci3">
    <w:name w:val="toc 3"/>
    <w:basedOn w:val="Normalny"/>
    <w:next w:val="Normalny"/>
    <w:autoRedefine/>
    <w:uiPriority w:val="39"/>
    <w:unhideWhenUsed/>
    <w:rsid w:val="0065097B"/>
    <w:pPr>
      <w:spacing w:after="100" w:line="259"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65097B"/>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5097B"/>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5097B"/>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5097B"/>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5097B"/>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5097B"/>
    <w:pPr>
      <w:spacing w:after="100" w:line="259" w:lineRule="auto"/>
      <w:ind w:left="1760"/>
    </w:pPr>
    <w:rPr>
      <w:rFonts w:asciiTheme="minorHAnsi" w:eastAsiaTheme="minorEastAsia" w:hAnsiTheme="minorHAnsi" w:cstheme="minorBidi"/>
      <w:sz w:val="22"/>
      <w:szCs w:val="22"/>
    </w:rPr>
  </w:style>
  <w:style w:type="character" w:customStyle="1" w:styleId="Nagwek4Znak">
    <w:name w:val="Nagłówek 4 Znak"/>
    <w:basedOn w:val="Domylnaczcionkaakapitu"/>
    <w:link w:val="Nagwek4"/>
    <w:rsid w:val="000A05BD"/>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0A05BD"/>
    <w:rPr>
      <w:rFonts w:ascii="Arial" w:eastAsia="Times New Roman" w:hAnsi="Arial" w:cs="Times New Roman"/>
      <w:szCs w:val="20"/>
      <w:lang w:eastAsia="pl-PL"/>
    </w:rPr>
  </w:style>
  <w:style w:type="character" w:customStyle="1" w:styleId="Nagwek6Znak">
    <w:name w:val="Nagłówek 6 Znak"/>
    <w:basedOn w:val="Domylnaczcionkaakapitu"/>
    <w:link w:val="Nagwek6"/>
    <w:rsid w:val="000A05BD"/>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0A05BD"/>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0A05BD"/>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0A05BD"/>
    <w:rPr>
      <w:rFonts w:ascii="Arial" w:eastAsia="Times New Roman" w:hAnsi="Arial" w:cs="Times New Roman"/>
      <w:i/>
      <w:sz w:val="18"/>
      <w:szCs w:val="20"/>
      <w:lang w:eastAsia="pl-PL"/>
    </w:rPr>
  </w:style>
  <w:style w:type="paragraph" w:styleId="Tekstpodstawowy">
    <w:name w:val="Body Text"/>
    <w:basedOn w:val="Normalny"/>
    <w:link w:val="TekstpodstawowyZnak"/>
    <w:rsid w:val="000A05BD"/>
    <w:pPr>
      <w:spacing w:before="240"/>
    </w:pPr>
    <w:rPr>
      <w:color w:val="FF0000"/>
      <w:lang w:val="x-none" w:eastAsia="x-none"/>
    </w:rPr>
  </w:style>
  <w:style w:type="character" w:customStyle="1" w:styleId="TekstpodstawowyZnak">
    <w:name w:val="Tekst podstawowy Znak"/>
    <w:basedOn w:val="Domylnaczcionkaakapitu"/>
    <w:link w:val="Tekstpodstawowy"/>
    <w:rsid w:val="000A05BD"/>
    <w:rPr>
      <w:rFonts w:ascii="Times New Roman" w:eastAsia="Times New Roman" w:hAnsi="Times New Roman" w:cs="Times New Roman"/>
      <w:color w:val="FF0000"/>
      <w:sz w:val="20"/>
      <w:szCs w:val="20"/>
      <w:lang w:val="x-none" w:eastAsia="x-none"/>
    </w:rPr>
  </w:style>
  <w:style w:type="paragraph" w:styleId="Tekstpodstawowy3">
    <w:name w:val="Body Text 3"/>
    <w:basedOn w:val="Normalny"/>
    <w:link w:val="Tekstpodstawowy3Znak"/>
    <w:rsid w:val="000A05BD"/>
    <w:pPr>
      <w:tabs>
        <w:tab w:val="left" w:pos="0"/>
        <w:tab w:val="right" w:pos="9072"/>
      </w:tabs>
      <w:jc w:val="both"/>
    </w:pPr>
  </w:style>
  <w:style w:type="character" w:customStyle="1" w:styleId="Tekstpodstawowy3Znak">
    <w:name w:val="Tekst podstawowy 3 Znak"/>
    <w:basedOn w:val="Domylnaczcionkaakapitu"/>
    <w:link w:val="Tekstpodstawowy3"/>
    <w:rsid w:val="000A05BD"/>
    <w:rPr>
      <w:rFonts w:ascii="Times New Roman" w:eastAsia="Times New Roman" w:hAnsi="Times New Roman" w:cs="Times New Roman"/>
      <w:sz w:val="20"/>
      <w:szCs w:val="20"/>
      <w:lang w:eastAsia="pl-PL"/>
    </w:rPr>
  </w:style>
  <w:style w:type="paragraph" w:customStyle="1" w:styleId="Tabela">
    <w:name w:val="Tabela"/>
    <w:next w:val="Normalny"/>
    <w:rsid w:val="000A05BD"/>
    <w:pPr>
      <w:spacing w:after="0" w:line="240" w:lineRule="auto"/>
    </w:pPr>
    <w:rPr>
      <w:rFonts w:ascii="Courier New" w:eastAsia="Times New Roman" w:hAnsi="Courier New" w:cs="Times New Roman"/>
      <w:snapToGrid w:val="0"/>
      <w:sz w:val="20"/>
      <w:szCs w:val="20"/>
      <w:lang w:eastAsia="pl-PL"/>
    </w:rPr>
  </w:style>
  <w:style w:type="paragraph" w:styleId="Tekstpodstawowywcity">
    <w:name w:val="Body Text Indent"/>
    <w:basedOn w:val="Normalny"/>
    <w:link w:val="TekstpodstawowywcityZnak1"/>
    <w:rsid w:val="000A05BD"/>
    <w:pPr>
      <w:widowControl w:val="0"/>
      <w:spacing w:before="360" w:line="220" w:lineRule="exact"/>
      <w:ind w:left="24" w:firstLine="614"/>
    </w:pPr>
    <w:rPr>
      <w:snapToGrid w:val="0"/>
      <w:sz w:val="22"/>
    </w:rPr>
  </w:style>
  <w:style w:type="character" w:customStyle="1" w:styleId="TekstpodstawowywcityZnak">
    <w:name w:val="Tekst podstawowy wcięty Znak"/>
    <w:basedOn w:val="Domylnaczcionkaakapitu"/>
    <w:rsid w:val="000A05BD"/>
    <w:rPr>
      <w:rFonts w:ascii="Times New Roman" w:eastAsia="Times New Roman" w:hAnsi="Times New Roman" w:cs="Times New Roman"/>
      <w:sz w:val="20"/>
      <w:szCs w:val="20"/>
      <w:lang w:eastAsia="pl-PL"/>
    </w:rPr>
  </w:style>
  <w:style w:type="paragraph" w:styleId="Tekstpodstawowywcity2">
    <w:name w:val="Body Text Indent 2"/>
    <w:aliases w:val="Indent Normal text"/>
    <w:basedOn w:val="Normalny"/>
    <w:link w:val="Tekstpodstawowywcity2Znak"/>
    <w:rsid w:val="000A05BD"/>
    <w:pPr>
      <w:tabs>
        <w:tab w:val="right" w:pos="284"/>
        <w:tab w:val="left" w:pos="408"/>
      </w:tabs>
      <w:ind w:left="408" w:hanging="408"/>
      <w:jc w:val="both"/>
    </w:pPr>
  </w:style>
  <w:style w:type="character" w:customStyle="1" w:styleId="Tekstpodstawowywcity2Znak">
    <w:name w:val="Tekst podstawowy wcięty 2 Znak"/>
    <w:aliases w:val="Indent Normal text Znak"/>
    <w:basedOn w:val="Domylnaczcionkaakapitu"/>
    <w:link w:val="Tekstpodstawowywcity2"/>
    <w:rsid w:val="000A05BD"/>
    <w:rPr>
      <w:rFonts w:ascii="Times New Roman" w:eastAsia="Times New Roman" w:hAnsi="Times New Roman" w:cs="Times New Roman"/>
      <w:sz w:val="20"/>
      <w:szCs w:val="20"/>
      <w:lang w:eastAsia="pl-PL"/>
    </w:rPr>
  </w:style>
  <w:style w:type="paragraph" w:styleId="Tytu">
    <w:name w:val="Title"/>
    <w:basedOn w:val="Normalny"/>
    <w:link w:val="TytuZnak"/>
    <w:qFormat/>
    <w:rsid w:val="000A05BD"/>
    <w:pPr>
      <w:widowControl w:val="0"/>
      <w:tabs>
        <w:tab w:val="left" w:pos="552"/>
      </w:tabs>
      <w:spacing w:before="192" w:line="259" w:lineRule="exact"/>
      <w:jc w:val="center"/>
    </w:pPr>
    <w:rPr>
      <w:b/>
      <w:snapToGrid w:val="0"/>
      <w:sz w:val="24"/>
    </w:rPr>
  </w:style>
  <w:style w:type="character" w:customStyle="1" w:styleId="TytuZnak">
    <w:name w:val="Tytuł Znak"/>
    <w:basedOn w:val="Domylnaczcionkaakapitu"/>
    <w:link w:val="Tytu"/>
    <w:rsid w:val="000A05BD"/>
    <w:rPr>
      <w:rFonts w:ascii="Times New Roman" w:eastAsia="Times New Roman" w:hAnsi="Times New Roman" w:cs="Times New Roman"/>
      <w:b/>
      <w:snapToGrid w:val="0"/>
      <w:sz w:val="24"/>
      <w:szCs w:val="20"/>
      <w:lang w:eastAsia="pl-PL"/>
    </w:rPr>
  </w:style>
  <w:style w:type="paragraph" w:styleId="Tekstblokowy">
    <w:name w:val="Block Text"/>
    <w:basedOn w:val="Normalny"/>
    <w:rsid w:val="000A05BD"/>
    <w:pPr>
      <w:widowControl w:val="0"/>
      <w:spacing w:line="225" w:lineRule="exact"/>
      <w:ind w:left="547" w:right="1728"/>
      <w:jc w:val="center"/>
    </w:pPr>
    <w:rPr>
      <w:snapToGrid w:val="0"/>
      <w:sz w:val="16"/>
    </w:rPr>
  </w:style>
  <w:style w:type="paragraph" w:styleId="Tekstpodstawowywcity3">
    <w:name w:val="Body Text Indent 3"/>
    <w:basedOn w:val="Normalny"/>
    <w:link w:val="Tekstpodstawowywcity3Znak"/>
    <w:rsid w:val="000A05BD"/>
    <w:pPr>
      <w:tabs>
        <w:tab w:val="left" w:pos="9356"/>
      </w:tabs>
      <w:ind w:right="-286" w:firstLine="645"/>
    </w:pPr>
    <w:rPr>
      <w:rFonts w:ascii="Verdana" w:hAnsi="Verdana"/>
      <w:sz w:val="24"/>
    </w:rPr>
  </w:style>
  <w:style w:type="character" w:customStyle="1" w:styleId="Tekstpodstawowywcity3Znak">
    <w:name w:val="Tekst podstawowy wcięty 3 Znak"/>
    <w:basedOn w:val="Domylnaczcionkaakapitu"/>
    <w:link w:val="Tekstpodstawowywcity3"/>
    <w:rsid w:val="000A05BD"/>
    <w:rPr>
      <w:rFonts w:ascii="Verdana" w:eastAsia="Times New Roman" w:hAnsi="Verdana" w:cs="Times New Roman"/>
      <w:sz w:val="24"/>
      <w:szCs w:val="20"/>
      <w:lang w:eastAsia="pl-PL"/>
    </w:rPr>
  </w:style>
  <w:style w:type="paragraph" w:customStyle="1" w:styleId="Romek">
    <w:name w:val="Romek"/>
    <w:basedOn w:val="Normalny"/>
    <w:rsid w:val="000A05BD"/>
    <w:pPr>
      <w:tabs>
        <w:tab w:val="right" w:pos="1418"/>
        <w:tab w:val="left" w:pos="1985"/>
      </w:tabs>
      <w:ind w:left="1985" w:hanging="1985"/>
      <w:jc w:val="both"/>
    </w:pPr>
    <w:rPr>
      <w:sz w:val="24"/>
    </w:rPr>
  </w:style>
  <w:style w:type="character" w:styleId="Numerstrony">
    <w:name w:val="page number"/>
    <w:basedOn w:val="Domylnaczcionkaakapitu"/>
    <w:rsid w:val="000A05BD"/>
  </w:style>
  <w:style w:type="paragraph" w:customStyle="1" w:styleId="Bullet1">
    <w:name w:val="Bullet 1"/>
    <w:basedOn w:val="Normalny"/>
    <w:rsid w:val="000A05BD"/>
    <w:pPr>
      <w:spacing w:before="120" w:after="120"/>
    </w:pPr>
    <w:rPr>
      <w:position w:val="6"/>
      <w:sz w:val="22"/>
      <w:lang w:val="en-GB"/>
    </w:rPr>
  </w:style>
  <w:style w:type="paragraph" w:styleId="Listapunktowana3">
    <w:name w:val="List Bullet 3"/>
    <w:basedOn w:val="Normalny"/>
    <w:autoRedefine/>
    <w:rsid w:val="000A05BD"/>
    <w:pPr>
      <w:numPr>
        <w:ilvl w:val="3"/>
        <w:numId w:val="8"/>
      </w:numPr>
      <w:tabs>
        <w:tab w:val="clear" w:pos="2910"/>
      </w:tabs>
      <w:spacing w:before="120"/>
      <w:ind w:left="426" w:hanging="426"/>
      <w:jc w:val="both"/>
    </w:pPr>
    <w:rPr>
      <w:sz w:val="24"/>
    </w:rPr>
  </w:style>
  <w:style w:type="paragraph" w:styleId="Zwykytekst">
    <w:name w:val="Plain Text"/>
    <w:basedOn w:val="Normalny"/>
    <w:link w:val="ZwykytekstZnak"/>
    <w:rsid w:val="000A05BD"/>
    <w:rPr>
      <w:rFonts w:ascii="Courier New" w:hAnsi="Courier New" w:cs="Courier New"/>
    </w:rPr>
  </w:style>
  <w:style w:type="character" w:customStyle="1" w:styleId="ZwykytekstZnak">
    <w:name w:val="Zwykły tekst Znak"/>
    <w:basedOn w:val="Domylnaczcionkaakapitu"/>
    <w:link w:val="Zwykytekst"/>
    <w:rsid w:val="000A05BD"/>
    <w:rPr>
      <w:rFonts w:ascii="Courier New" w:eastAsia="Times New Roman" w:hAnsi="Courier New" w:cs="Courier New"/>
      <w:sz w:val="20"/>
      <w:szCs w:val="20"/>
      <w:lang w:eastAsia="pl-PL"/>
    </w:rPr>
  </w:style>
  <w:style w:type="paragraph" w:customStyle="1" w:styleId="Akapita">
    <w:name w:val="Akapit a)"/>
    <w:basedOn w:val="Normalny"/>
    <w:rsid w:val="000A05BD"/>
    <w:pPr>
      <w:jc w:val="both"/>
    </w:pPr>
    <w:rPr>
      <w:sz w:val="24"/>
      <w:szCs w:val="24"/>
    </w:rPr>
  </w:style>
  <w:style w:type="paragraph" w:customStyle="1" w:styleId="Ustp">
    <w:name w:val="Ustęp"/>
    <w:basedOn w:val="Normalny"/>
    <w:rsid w:val="000A05BD"/>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rsid w:val="000A05BD"/>
    <w:pPr>
      <w:tabs>
        <w:tab w:val="clear" w:pos="927"/>
        <w:tab w:val="num" w:pos="1494"/>
      </w:tabs>
      <w:ind w:left="1494" w:hanging="680"/>
    </w:pPr>
  </w:style>
  <w:style w:type="character" w:styleId="HTML-akronim">
    <w:name w:val="HTML Acronym"/>
    <w:basedOn w:val="Domylnaczcionkaakapitu"/>
    <w:rsid w:val="000A05BD"/>
  </w:style>
  <w:style w:type="paragraph" w:customStyle="1" w:styleId="Text">
    <w:name w:val="Text"/>
    <w:aliases w:val="Body,2"/>
    <w:basedOn w:val="Normalny"/>
    <w:rsid w:val="000A05BD"/>
    <w:pPr>
      <w:spacing w:before="120" w:after="60"/>
      <w:jc w:val="both"/>
    </w:pPr>
    <w:rPr>
      <w:sz w:val="22"/>
      <w:szCs w:val="24"/>
    </w:rPr>
  </w:style>
  <w:style w:type="character" w:customStyle="1" w:styleId="UstpZnak1">
    <w:name w:val="Ustęp Znak1"/>
    <w:rsid w:val="000A05BD"/>
    <w:rPr>
      <w:rFonts w:eastAsia="Tms Rmn"/>
      <w:noProof w:val="0"/>
      <w:lang w:val="pl-PL" w:eastAsia="pl-PL" w:bidi="ar-SA"/>
    </w:rPr>
  </w:style>
  <w:style w:type="paragraph" w:customStyle="1" w:styleId="Paragrafumowy">
    <w:name w:val="Paragraf umowy"/>
    <w:basedOn w:val="Normalny"/>
    <w:next w:val="Normalny"/>
    <w:rsid w:val="000A05BD"/>
    <w:pPr>
      <w:numPr>
        <w:numId w:val="7"/>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rsid w:val="000A05BD"/>
    <w:pPr>
      <w:keepLines/>
      <w:numPr>
        <w:ilvl w:val="0"/>
        <w:numId w:val="0"/>
      </w:numPr>
    </w:pPr>
    <w:rPr>
      <w:rFonts w:cs="Arial"/>
      <w:bCs/>
      <w:i/>
      <w:iCs/>
      <w:szCs w:val="24"/>
      <w:lang w:eastAsia="en-US"/>
    </w:rPr>
  </w:style>
  <w:style w:type="character" w:customStyle="1" w:styleId="ParagrafumowyZnak1">
    <w:name w:val="Paragraf umowy Znak1"/>
    <w:rsid w:val="000A05BD"/>
    <w:rPr>
      <w:rFonts w:eastAsia="Tms Rmn"/>
      <w:b/>
      <w:noProof w:val="0"/>
      <w:sz w:val="24"/>
      <w:lang w:val="pl-PL" w:eastAsia="pl-PL" w:bidi="ar-SA"/>
    </w:rPr>
  </w:style>
  <w:style w:type="paragraph" w:customStyle="1" w:styleId="HTMLPreformatted1">
    <w:name w:val="HTML Preformatted1"/>
    <w:basedOn w:val="Normalny"/>
    <w:rsid w:val="000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matkomentarza">
    <w:name w:val="annotation subject"/>
    <w:basedOn w:val="Tekstkomentarza"/>
    <w:next w:val="Tekstkomentarza"/>
    <w:link w:val="TematkomentarzaZnak"/>
    <w:semiHidden/>
    <w:rsid w:val="000A05BD"/>
    <w:rPr>
      <w:b/>
      <w:bCs/>
    </w:rPr>
  </w:style>
  <w:style w:type="character" w:customStyle="1" w:styleId="TematkomentarzaZnak">
    <w:name w:val="Temat komentarza Znak"/>
    <w:basedOn w:val="TekstkomentarzaZnak"/>
    <w:link w:val="Tematkomentarza"/>
    <w:semiHidden/>
    <w:rsid w:val="000A05BD"/>
    <w:rPr>
      <w:rFonts w:ascii="Times New Roman" w:eastAsia="Times New Roman" w:hAnsi="Times New Roman" w:cs="Times New Roman"/>
      <w:b/>
      <w:bCs/>
      <w:sz w:val="20"/>
      <w:szCs w:val="20"/>
      <w:lang w:eastAsia="pl-PL"/>
    </w:rPr>
  </w:style>
  <w:style w:type="character" w:customStyle="1" w:styleId="DeltaViewDeletion">
    <w:name w:val="DeltaView Deletion"/>
    <w:rsid w:val="000A05BD"/>
    <w:rPr>
      <w:strike/>
      <w:color w:val="FF0000"/>
      <w:spacing w:val="0"/>
    </w:rPr>
  </w:style>
  <w:style w:type="paragraph" w:customStyle="1" w:styleId="ListParagraph1">
    <w:name w:val="List Paragraph1"/>
    <w:basedOn w:val="Normalny"/>
    <w:rsid w:val="000A05BD"/>
    <w:pPr>
      <w:tabs>
        <w:tab w:val="left" w:pos="567"/>
      </w:tabs>
      <w:spacing w:after="200"/>
      <w:ind w:left="709"/>
      <w:jc w:val="both"/>
    </w:pPr>
    <w:rPr>
      <w:sz w:val="24"/>
      <w:lang w:val="en-GB" w:eastAsia="fr-FR"/>
    </w:rPr>
  </w:style>
  <w:style w:type="paragraph" w:styleId="Bezodstpw">
    <w:name w:val="No Spacing"/>
    <w:uiPriority w:val="1"/>
    <w:qFormat/>
    <w:rsid w:val="000A05BD"/>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uiPriority w:val="19"/>
    <w:qFormat/>
    <w:rsid w:val="000A05BD"/>
    <w:rPr>
      <w:i/>
      <w:iCs/>
      <w:color w:val="808080"/>
    </w:rPr>
  </w:style>
  <w:style w:type="paragraph" w:customStyle="1" w:styleId="Paragraphedeliste1">
    <w:name w:val="Paragraphe de liste1"/>
    <w:basedOn w:val="ListParagraph1"/>
    <w:rsid w:val="000A05BD"/>
    <w:pPr>
      <w:numPr>
        <w:ilvl w:val="1"/>
        <w:numId w:val="9"/>
      </w:numPr>
      <w:tabs>
        <w:tab w:val="clear" w:pos="567"/>
        <w:tab w:val="left" w:pos="1843"/>
      </w:tabs>
      <w:ind w:left="1843" w:hanging="425"/>
    </w:pPr>
  </w:style>
  <w:style w:type="paragraph" w:customStyle="1" w:styleId="Tekstpodstawowy21">
    <w:name w:val="Tekst podstawowy 21"/>
    <w:basedOn w:val="Normalny"/>
    <w:uiPriority w:val="99"/>
    <w:rsid w:val="000A05BD"/>
    <w:pPr>
      <w:tabs>
        <w:tab w:val="left" w:pos="270"/>
      </w:tabs>
      <w:suppressAutoHyphens/>
      <w:jc w:val="both"/>
    </w:pPr>
    <w:rPr>
      <w:rFonts w:ascii="Arial" w:eastAsia="SimSun" w:hAnsi="Arial" w:cs="Mangal"/>
      <w:kern w:val="1"/>
      <w:sz w:val="22"/>
      <w:szCs w:val="24"/>
      <w:lang w:eastAsia="hi-IN" w:bidi="hi-IN"/>
    </w:rPr>
  </w:style>
  <w:style w:type="paragraph" w:customStyle="1" w:styleId="Punktumowy">
    <w:name w:val="Punkt umowy"/>
    <w:basedOn w:val="Normalny"/>
    <w:next w:val="Normalny"/>
    <w:rsid w:val="000A05BD"/>
    <w:pPr>
      <w:numPr>
        <w:ilvl w:val="2"/>
        <w:numId w:val="10"/>
      </w:numPr>
    </w:pPr>
    <w:rPr>
      <w:color w:val="000000"/>
      <w:sz w:val="24"/>
      <w:szCs w:val="24"/>
    </w:rPr>
  </w:style>
  <w:style w:type="paragraph" w:customStyle="1" w:styleId="Podpunktumowy">
    <w:name w:val="Podpunkt umowy"/>
    <w:basedOn w:val="Punktumowy"/>
    <w:rsid w:val="000A05BD"/>
    <w:pPr>
      <w:numPr>
        <w:ilvl w:val="3"/>
      </w:numPr>
      <w:tabs>
        <w:tab w:val="clear" w:pos="2495"/>
        <w:tab w:val="num" w:pos="360"/>
      </w:tabs>
      <w:ind w:left="360" w:hanging="360"/>
    </w:pPr>
  </w:style>
  <w:style w:type="paragraph" w:customStyle="1" w:styleId="Podpunkt5-tegostopnia">
    <w:name w:val="Podpunkt 5-tego stopnia"/>
    <w:basedOn w:val="Normalny"/>
    <w:rsid w:val="000A05BD"/>
    <w:pPr>
      <w:numPr>
        <w:ilvl w:val="4"/>
        <w:numId w:val="10"/>
      </w:numPr>
    </w:pPr>
    <w:rPr>
      <w:sz w:val="24"/>
      <w:szCs w:val="24"/>
    </w:rPr>
  </w:style>
  <w:style w:type="character" w:customStyle="1" w:styleId="hps">
    <w:name w:val="hps"/>
    <w:uiPriority w:val="99"/>
    <w:rsid w:val="000A05BD"/>
  </w:style>
  <w:style w:type="paragraph" w:customStyle="1" w:styleId="Akapitzlist11">
    <w:name w:val="Akapit z listą11"/>
    <w:basedOn w:val="Normalny"/>
    <w:uiPriority w:val="99"/>
    <w:rsid w:val="000A05BD"/>
    <w:pPr>
      <w:suppressAutoHyphens/>
      <w:ind w:left="708"/>
    </w:pPr>
    <w:rPr>
      <w:rFonts w:eastAsia="SimSun" w:cs="Mangal"/>
      <w:kern w:val="1"/>
      <w:sz w:val="24"/>
      <w:szCs w:val="24"/>
      <w:lang w:val="fr-FR" w:eastAsia="hi-IN" w:bidi="hi-IN"/>
    </w:rPr>
  </w:style>
  <w:style w:type="paragraph" w:styleId="Wcicienormalne">
    <w:name w:val="Normal Indent"/>
    <w:basedOn w:val="Normalny"/>
    <w:rsid w:val="000A05BD"/>
    <w:pPr>
      <w:ind w:left="720"/>
    </w:pPr>
  </w:style>
  <w:style w:type="paragraph" w:customStyle="1" w:styleId="CMSHeadL4">
    <w:name w:val="CMS Head L4"/>
    <w:basedOn w:val="Normalny"/>
    <w:rsid w:val="000A05BD"/>
    <w:pPr>
      <w:numPr>
        <w:ilvl w:val="3"/>
        <w:numId w:val="11"/>
      </w:numPr>
      <w:spacing w:after="240"/>
      <w:jc w:val="both"/>
      <w:outlineLvl w:val="3"/>
    </w:pPr>
    <w:rPr>
      <w:sz w:val="22"/>
      <w:szCs w:val="24"/>
      <w:lang w:val="en-GB" w:eastAsia="en-US"/>
    </w:rPr>
  </w:style>
  <w:style w:type="paragraph" w:customStyle="1" w:styleId="CMSHeadL5">
    <w:name w:val="CMS Head L5"/>
    <w:basedOn w:val="Normalny"/>
    <w:rsid w:val="000A05BD"/>
    <w:pPr>
      <w:numPr>
        <w:ilvl w:val="4"/>
        <w:numId w:val="11"/>
      </w:numPr>
      <w:spacing w:after="240"/>
      <w:jc w:val="both"/>
      <w:outlineLvl w:val="4"/>
    </w:pPr>
    <w:rPr>
      <w:sz w:val="22"/>
      <w:szCs w:val="24"/>
      <w:lang w:val="en-GB" w:eastAsia="en-US"/>
    </w:rPr>
  </w:style>
  <w:style w:type="paragraph" w:customStyle="1" w:styleId="CMSHeadL3">
    <w:name w:val="CMS Head L3"/>
    <w:basedOn w:val="Normalny"/>
    <w:rsid w:val="000A05BD"/>
    <w:pPr>
      <w:numPr>
        <w:ilvl w:val="2"/>
        <w:numId w:val="11"/>
      </w:numPr>
      <w:spacing w:after="240"/>
      <w:jc w:val="both"/>
      <w:outlineLvl w:val="2"/>
    </w:pPr>
    <w:rPr>
      <w:sz w:val="22"/>
      <w:szCs w:val="24"/>
      <w:lang w:val="en-GB" w:eastAsia="en-US"/>
    </w:rPr>
  </w:style>
  <w:style w:type="paragraph" w:customStyle="1" w:styleId="CMSHeadL2">
    <w:name w:val="CMS Head L2"/>
    <w:basedOn w:val="Normalny"/>
    <w:next w:val="CMSHeadL3"/>
    <w:rsid w:val="000A05BD"/>
    <w:pPr>
      <w:keepNext/>
      <w:keepLines/>
      <w:numPr>
        <w:ilvl w:val="1"/>
        <w:numId w:val="11"/>
      </w:numPr>
      <w:spacing w:before="240" w:after="240"/>
      <w:jc w:val="both"/>
      <w:outlineLvl w:val="1"/>
    </w:pPr>
    <w:rPr>
      <w:b/>
      <w:sz w:val="22"/>
      <w:szCs w:val="24"/>
      <w:lang w:val="en-GB" w:eastAsia="en-US"/>
    </w:rPr>
  </w:style>
  <w:style w:type="paragraph" w:customStyle="1" w:styleId="CMSHeadL1">
    <w:name w:val="CMS Head L1"/>
    <w:basedOn w:val="Normalny"/>
    <w:next w:val="CMSHeadL2"/>
    <w:rsid w:val="000A05BD"/>
    <w:pPr>
      <w:pageBreakBefore/>
      <w:numPr>
        <w:numId w:val="11"/>
      </w:numPr>
      <w:spacing w:before="240" w:after="240"/>
      <w:jc w:val="center"/>
      <w:outlineLvl w:val="0"/>
    </w:pPr>
    <w:rPr>
      <w:b/>
      <w:sz w:val="28"/>
      <w:szCs w:val="24"/>
      <w:lang w:val="en-GB" w:eastAsia="en-US"/>
    </w:rPr>
  </w:style>
  <w:style w:type="paragraph" w:customStyle="1" w:styleId="CMSHeadL6">
    <w:name w:val="CMS Head L6"/>
    <w:basedOn w:val="Normalny"/>
    <w:rsid w:val="000A05BD"/>
    <w:pPr>
      <w:numPr>
        <w:ilvl w:val="5"/>
        <w:numId w:val="11"/>
      </w:numPr>
      <w:spacing w:after="240"/>
      <w:jc w:val="both"/>
      <w:outlineLvl w:val="5"/>
    </w:pPr>
    <w:rPr>
      <w:sz w:val="22"/>
      <w:szCs w:val="24"/>
      <w:lang w:val="en-GB" w:eastAsia="en-US"/>
    </w:rPr>
  </w:style>
  <w:style w:type="paragraph" w:customStyle="1" w:styleId="CMSHeadL7">
    <w:name w:val="CMS Head L7"/>
    <w:basedOn w:val="Normalny"/>
    <w:rsid w:val="000A05BD"/>
    <w:pPr>
      <w:numPr>
        <w:ilvl w:val="6"/>
        <w:numId w:val="11"/>
      </w:numPr>
      <w:spacing w:after="240"/>
      <w:jc w:val="both"/>
      <w:outlineLvl w:val="6"/>
    </w:pPr>
    <w:rPr>
      <w:sz w:val="22"/>
      <w:szCs w:val="24"/>
      <w:lang w:val="en-GB" w:eastAsia="en-US"/>
    </w:rPr>
  </w:style>
  <w:style w:type="paragraph" w:customStyle="1" w:styleId="CMSHeadL8">
    <w:name w:val="CMS Head L8"/>
    <w:basedOn w:val="Normalny"/>
    <w:rsid w:val="000A05BD"/>
    <w:pPr>
      <w:numPr>
        <w:ilvl w:val="7"/>
        <w:numId w:val="11"/>
      </w:numPr>
      <w:spacing w:after="240"/>
      <w:jc w:val="both"/>
      <w:outlineLvl w:val="7"/>
    </w:pPr>
    <w:rPr>
      <w:sz w:val="22"/>
      <w:szCs w:val="24"/>
      <w:lang w:val="en-GB" w:eastAsia="en-US"/>
    </w:rPr>
  </w:style>
  <w:style w:type="paragraph" w:customStyle="1" w:styleId="CMSHeadL9">
    <w:name w:val="CMS Head L9"/>
    <w:basedOn w:val="Normalny"/>
    <w:rsid w:val="000A05BD"/>
    <w:pPr>
      <w:numPr>
        <w:ilvl w:val="8"/>
        <w:numId w:val="11"/>
      </w:numPr>
      <w:spacing w:after="240"/>
      <w:jc w:val="both"/>
      <w:outlineLvl w:val="8"/>
    </w:pPr>
    <w:rPr>
      <w:sz w:val="22"/>
      <w:szCs w:val="24"/>
      <w:lang w:val="en-GB" w:eastAsia="en-US"/>
    </w:rPr>
  </w:style>
  <w:style w:type="paragraph" w:styleId="Listapunktowana2">
    <w:name w:val="List Bullet 2"/>
    <w:basedOn w:val="Normalny"/>
    <w:rsid w:val="000A05BD"/>
    <w:pPr>
      <w:numPr>
        <w:numId w:val="12"/>
      </w:numPr>
    </w:pPr>
  </w:style>
  <w:style w:type="character" w:styleId="UyteHipercze">
    <w:name w:val="FollowedHyperlink"/>
    <w:rsid w:val="000A05BD"/>
    <w:rPr>
      <w:color w:val="800080"/>
      <w:u w:val="single"/>
    </w:rPr>
  </w:style>
  <w:style w:type="paragraph" w:styleId="Tekstprzypisudolnego">
    <w:name w:val="footnote text"/>
    <w:aliases w:val="Tekst przypisu Znak"/>
    <w:basedOn w:val="Normalny"/>
    <w:link w:val="TekstprzypisudolnegoZnak"/>
    <w:uiPriority w:val="99"/>
    <w:rsid w:val="000A05BD"/>
  </w:style>
  <w:style w:type="character" w:customStyle="1" w:styleId="TekstprzypisudolnegoZnak">
    <w:name w:val="Tekst przypisu dolnego Znak"/>
    <w:aliases w:val="Tekst przypisu Znak Znak"/>
    <w:basedOn w:val="Domylnaczcionkaakapitu"/>
    <w:link w:val="Tekstprzypisudolnego"/>
    <w:uiPriority w:val="99"/>
    <w:rsid w:val="000A05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0A05BD"/>
    <w:rPr>
      <w:vertAlign w:val="superscript"/>
    </w:rPr>
  </w:style>
  <w:style w:type="paragraph" w:styleId="Poprawka">
    <w:name w:val="Revision"/>
    <w:hidden/>
    <w:uiPriority w:val="99"/>
    <w:semiHidden/>
    <w:rsid w:val="000A05BD"/>
    <w:pPr>
      <w:spacing w:after="0" w:line="240" w:lineRule="auto"/>
    </w:pPr>
    <w:rPr>
      <w:rFonts w:ascii="Times New Roman" w:eastAsia="Times New Roman" w:hAnsi="Times New Roman" w:cs="Times New Roman"/>
      <w:sz w:val="20"/>
      <w:szCs w:val="20"/>
      <w:lang w:eastAsia="pl-PL"/>
    </w:rPr>
  </w:style>
  <w:style w:type="paragraph" w:customStyle="1" w:styleId="divparagraph">
    <w:name w:val="div.paragraph"/>
    <w:uiPriority w:val="99"/>
    <w:rsid w:val="000A05BD"/>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divpoint">
    <w:name w:val="div.point"/>
    <w:uiPriority w:val="99"/>
    <w:rsid w:val="000A05BD"/>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Normal">
    <w:name w:val="[Normal]"/>
    <w:rsid w:val="000A05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Numbering">
    <w:name w:val="Paragraph Numbering"/>
    <w:basedOn w:val="Nagwek"/>
    <w:rsid w:val="000A05BD"/>
    <w:pPr>
      <w:numPr>
        <w:numId w:val="13"/>
      </w:numPr>
      <w:tabs>
        <w:tab w:val="clear" w:pos="705"/>
        <w:tab w:val="clear" w:pos="4536"/>
        <w:tab w:val="clear" w:pos="9072"/>
        <w:tab w:val="left" w:pos="284"/>
      </w:tabs>
      <w:spacing w:line="288" w:lineRule="auto"/>
      <w:ind w:left="0" w:firstLine="0"/>
      <w:jc w:val="both"/>
    </w:pPr>
    <w:rPr>
      <w:sz w:val="16"/>
      <w:lang w:eastAsia="en-US"/>
    </w:rPr>
  </w:style>
  <w:style w:type="character" w:customStyle="1" w:styleId="AAAddress">
    <w:name w:val="AA Address"/>
    <w:rsid w:val="000A05BD"/>
    <w:rPr>
      <w:rFonts w:ascii="Arial" w:hAnsi="Arial"/>
      <w:color w:val="auto"/>
      <w:spacing w:val="0"/>
      <w:w w:val="100"/>
      <w:position w:val="0"/>
      <w:sz w:val="14"/>
      <w:u w:val="none"/>
      <w:vertAlign w:val="baseline"/>
      <w:lang w:val="en-US"/>
    </w:rPr>
  </w:style>
  <w:style w:type="character" w:customStyle="1" w:styleId="AAReference">
    <w:name w:val="AA Reference"/>
    <w:rsid w:val="000A05BD"/>
    <w:rPr>
      <w:rFonts w:ascii="Arial" w:hAnsi="Arial"/>
      <w:color w:val="auto"/>
      <w:spacing w:val="0"/>
      <w:w w:val="100"/>
      <w:position w:val="0"/>
      <w:sz w:val="14"/>
      <w:vertAlign w:val="baseline"/>
      <w:lang w:val="en-US"/>
    </w:rPr>
  </w:style>
  <w:style w:type="paragraph" w:styleId="Legenda">
    <w:name w:val="caption"/>
    <w:basedOn w:val="Normalny"/>
    <w:next w:val="Normalny"/>
    <w:uiPriority w:val="99"/>
    <w:qFormat/>
    <w:rsid w:val="000A05BD"/>
    <w:pPr>
      <w:spacing w:line="288" w:lineRule="auto"/>
      <w:jc w:val="both"/>
    </w:pPr>
    <w:rPr>
      <w:b/>
      <w:sz w:val="22"/>
      <w:lang w:eastAsia="en-US"/>
    </w:rPr>
  </w:style>
  <w:style w:type="paragraph" w:styleId="Listapunktowana">
    <w:name w:val="List Bullet"/>
    <w:basedOn w:val="Normalny"/>
    <w:rsid w:val="000A05BD"/>
    <w:pPr>
      <w:tabs>
        <w:tab w:val="left" w:pos="284"/>
        <w:tab w:val="num" w:pos="360"/>
      </w:tabs>
      <w:spacing w:line="288" w:lineRule="auto"/>
      <w:ind w:left="360" w:hanging="360"/>
      <w:jc w:val="both"/>
    </w:pPr>
    <w:rPr>
      <w:sz w:val="22"/>
      <w:lang w:eastAsia="en-US"/>
    </w:rPr>
  </w:style>
  <w:style w:type="paragraph" w:styleId="Listapunktowana4">
    <w:name w:val="List Bullet 4"/>
    <w:basedOn w:val="Normalny"/>
    <w:rsid w:val="000A05BD"/>
    <w:pPr>
      <w:tabs>
        <w:tab w:val="left" w:pos="1134"/>
      </w:tabs>
      <w:spacing w:line="288" w:lineRule="auto"/>
      <w:ind w:left="1418" w:hanging="284"/>
      <w:jc w:val="both"/>
    </w:pPr>
    <w:rPr>
      <w:sz w:val="22"/>
      <w:lang w:eastAsia="en-US"/>
    </w:rPr>
  </w:style>
  <w:style w:type="paragraph" w:styleId="Listanumerowana">
    <w:name w:val="List Number"/>
    <w:basedOn w:val="Normalny"/>
    <w:rsid w:val="000A05BD"/>
    <w:pPr>
      <w:tabs>
        <w:tab w:val="left" w:pos="284"/>
      </w:tabs>
      <w:spacing w:line="288" w:lineRule="auto"/>
      <w:ind w:left="284" w:hanging="284"/>
      <w:jc w:val="both"/>
    </w:pPr>
    <w:rPr>
      <w:sz w:val="22"/>
      <w:lang w:eastAsia="en-US"/>
    </w:rPr>
  </w:style>
  <w:style w:type="paragraph" w:styleId="Listanumerowana2">
    <w:name w:val="List Number 2"/>
    <w:basedOn w:val="Normalny"/>
    <w:rsid w:val="000A05BD"/>
    <w:pPr>
      <w:tabs>
        <w:tab w:val="left" w:pos="567"/>
      </w:tabs>
      <w:spacing w:line="288" w:lineRule="auto"/>
      <w:ind w:left="851" w:hanging="284"/>
      <w:jc w:val="both"/>
    </w:pPr>
    <w:rPr>
      <w:sz w:val="22"/>
      <w:lang w:eastAsia="en-US"/>
    </w:rPr>
  </w:style>
  <w:style w:type="paragraph" w:styleId="Listanumerowana3">
    <w:name w:val="List Number 3"/>
    <w:basedOn w:val="Normalny"/>
    <w:rsid w:val="000A05BD"/>
    <w:pPr>
      <w:tabs>
        <w:tab w:val="left" w:pos="851"/>
      </w:tabs>
      <w:spacing w:line="288" w:lineRule="auto"/>
      <w:ind w:left="1135" w:hanging="284"/>
      <w:jc w:val="both"/>
    </w:pPr>
    <w:rPr>
      <w:sz w:val="22"/>
      <w:lang w:eastAsia="en-US"/>
    </w:rPr>
  </w:style>
  <w:style w:type="paragraph" w:customStyle="1" w:styleId="AAFrameAddress">
    <w:name w:val="AA Frame Address"/>
    <w:basedOn w:val="Nagwek1"/>
    <w:rsid w:val="000A05BD"/>
    <w:pPr>
      <w:keepLines/>
      <w:framePr w:w="2812" w:h="1701" w:hSpace="142" w:vSpace="142" w:wrap="around" w:vAnchor="page" w:hAnchor="page" w:x="8024" w:y="2723"/>
      <w:numPr>
        <w:numId w:val="0"/>
      </w:numPr>
      <w:shd w:val="clear" w:color="FFFFFF" w:fill="auto"/>
      <w:spacing w:before="360" w:after="90"/>
      <w:jc w:val="both"/>
    </w:pPr>
    <w:rPr>
      <w:rFonts w:ascii="Times New Roman" w:hAnsi="Times New Roman" w:cs="Times New Roman"/>
      <w:caps/>
      <w:smallCaps w:val="0"/>
      <w:noProof/>
      <w:snapToGrid/>
      <w:color w:val="auto"/>
      <w:sz w:val="22"/>
      <w:szCs w:val="20"/>
      <w:lang w:val="en-GB" w:eastAsia="en-US"/>
    </w:rPr>
  </w:style>
  <w:style w:type="paragraph" w:styleId="Listanumerowana5">
    <w:name w:val="List Number 5"/>
    <w:basedOn w:val="Normalny"/>
    <w:rsid w:val="000A05BD"/>
    <w:pPr>
      <w:tabs>
        <w:tab w:val="left" w:pos="1418"/>
      </w:tabs>
      <w:spacing w:line="288" w:lineRule="auto"/>
      <w:ind w:left="1418" w:hanging="284"/>
      <w:jc w:val="both"/>
    </w:pPr>
    <w:rPr>
      <w:sz w:val="22"/>
      <w:lang w:eastAsia="en-US"/>
    </w:rPr>
  </w:style>
  <w:style w:type="paragraph" w:styleId="Listanumerowana4">
    <w:name w:val="List Number 4"/>
    <w:basedOn w:val="Normalny"/>
    <w:rsid w:val="000A05BD"/>
    <w:pPr>
      <w:tabs>
        <w:tab w:val="left" w:pos="1418"/>
      </w:tabs>
      <w:spacing w:line="288" w:lineRule="auto"/>
      <w:ind w:left="1209" w:hanging="360"/>
      <w:jc w:val="both"/>
    </w:pPr>
    <w:rPr>
      <w:sz w:val="22"/>
      <w:lang w:eastAsia="en-US"/>
    </w:rPr>
  </w:style>
  <w:style w:type="paragraph" w:styleId="Wykazrde">
    <w:name w:val="table of authorities"/>
    <w:basedOn w:val="Normalny"/>
    <w:next w:val="Normalny"/>
    <w:semiHidden/>
    <w:rsid w:val="000A05BD"/>
    <w:pPr>
      <w:spacing w:line="288" w:lineRule="auto"/>
      <w:ind w:left="284" w:hanging="284"/>
      <w:jc w:val="both"/>
    </w:pPr>
    <w:rPr>
      <w:sz w:val="22"/>
      <w:lang w:eastAsia="en-US"/>
    </w:rPr>
  </w:style>
  <w:style w:type="paragraph" w:styleId="Indeks1">
    <w:name w:val="index 1"/>
    <w:basedOn w:val="Normalny"/>
    <w:next w:val="Normalny"/>
    <w:autoRedefine/>
    <w:semiHidden/>
    <w:rsid w:val="000A05BD"/>
    <w:pPr>
      <w:spacing w:line="288" w:lineRule="auto"/>
      <w:ind w:left="284" w:hanging="284"/>
      <w:jc w:val="both"/>
    </w:pPr>
    <w:rPr>
      <w:sz w:val="22"/>
      <w:lang w:eastAsia="en-US"/>
    </w:rPr>
  </w:style>
  <w:style w:type="paragraph" w:styleId="Indeks2">
    <w:name w:val="index 2"/>
    <w:basedOn w:val="Normalny"/>
    <w:next w:val="Normalny"/>
    <w:autoRedefine/>
    <w:semiHidden/>
    <w:rsid w:val="000A05BD"/>
    <w:pPr>
      <w:spacing w:line="288" w:lineRule="auto"/>
      <w:ind w:left="568" w:hanging="284"/>
      <w:jc w:val="both"/>
    </w:pPr>
    <w:rPr>
      <w:sz w:val="22"/>
      <w:lang w:eastAsia="en-US"/>
    </w:rPr>
  </w:style>
  <w:style w:type="paragraph" w:styleId="Indeks3">
    <w:name w:val="index 3"/>
    <w:basedOn w:val="Normalny"/>
    <w:next w:val="Normalny"/>
    <w:autoRedefine/>
    <w:semiHidden/>
    <w:rsid w:val="000A05BD"/>
    <w:pPr>
      <w:spacing w:line="288" w:lineRule="auto"/>
      <w:ind w:left="851" w:hanging="284"/>
      <w:jc w:val="both"/>
    </w:pPr>
    <w:rPr>
      <w:sz w:val="22"/>
      <w:lang w:eastAsia="en-US"/>
    </w:rPr>
  </w:style>
  <w:style w:type="paragraph" w:styleId="Indeks4">
    <w:name w:val="index 4"/>
    <w:basedOn w:val="Normalny"/>
    <w:next w:val="Normalny"/>
    <w:semiHidden/>
    <w:rsid w:val="000A05BD"/>
    <w:pPr>
      <w:spacing w:line="288" w:lineRule="auto"/>
      <w:ind w:left="1135" w:hanging="284"/>
      <w:jc w:val="both"/>
    </w:pPr>
    <w:rPr>
      <w:sz w:val="22"/>
      <w:lang w:eastAsia="en-US"/>
    </w:rPr>
  </w:style>
  <w:style w:type="paragraph" w:styleId="Indeks6">
    <w:name w:val="index 6"/>
    <w:basedOn w:val="Normalny"/>
    <w:next w:val="Normalny"/>
    <w:semiHidden/>
    <w:rsid w:val="000A05BD"/>
    <w:pPr>
      <w:spacing w:line="288" w:lineRule="auto"/>
      <w:ind w:left="1702" w:hanging="284"/>
      <w:jc w:val="both"/>
    </w:pPr>
    <w:rPr>
      <w:sz w:val="22"/>
      <w:lang w:eastAsia="en-US"/>
    </w:rPr>
  </w:style>
  <w:style w:type="paragraph" w:styleId="Indeks5">
    <w:name w:val="index 5"/>
    <w:basedOn w:val="Normalny"/>
    <w:next w:val="Normalny"/>
    <w:semiHidden/>
    <w:rsid w:val="000A05BD"/>
    <w:pPr>
      <w:spacing w:line="288" w:lineRule="auto"/>
      <w:ind w:left="1418" w:hanging="284"/>
      <w:jc w:val="both"/>
    </w:pPr>
    <w:rPr>
      <w:sz w:val="22"/>
      <w:lang w:eastAsia="en-US"/>
    </w:rPr>
  </w:style>
  <w:style w:type="paragraph" w:styleId="Indeks7">
    <w:name w:val="index 7"/>
    <w:basedOn w:val="Normalny"/>
    <w:next w:val="Normalny"/>
    <w:semiHidden/>
    <w:rsid w:val="000A05BD"/>
    <w:pPr>
      <w:spacing w:line="288" w:lineRule="auto"/>
      <w:ind w:left="1985" w:hanging="284"/>
      <w:jc w:val="both"/>
    </w:pPr>
    <w:rPr>
      <w:sz w:val="22"/>
      <w:lang w:eastAsia="en-US"/>
    </w:rPr>
  </w:style>
  <w:style w:type="paragraph" w:styleId="Indeks8">
    <w:name w:val="index 8"/>
    <w:basedOn w:val="Normalny"/>
    <w:next w:val="Normalny"/>
    <w:semiHidden/>
    <w:rsid w:val="000A05BD"/>
    <w:pPr>
      <w:spacing w:line="288" w:lineRule="auto"/>
      <w:ind w:left="2269" w:hanging="284"/>
      <w:jc w:val="both"/>
    </w:pPr>
    <w:rPr>
      <w:sz w:val="22"/>
      <w:lang w:eastAsia="en-US"/>
    </w:rPr>
  </w:style>
  <w:style w:type="paragraph" w:styleId="Indeks9">
    <w:name w:val="index 9"/>
    <w:basedOn w:val="Normalny"/>
    <w:next w:val="Normalny"/>
    <w:semiHidden/>
    <w:rsid w:val="000A05BD"/>
    <w:pPr>
      <w:spacing w:line="288" w:lineRule="auto"/>
      <w:ind w:left="2552" w:hanging="284"/>
      <w:jc w:val="both"/>
    </w:pPr>
    <w:rPr>
      <w:sz w:val="22"/>
      <w:lang w:eastAsia="en-US"/>
    </w:rPr>
  </w:style>
  <w:style w:type="paragraph" w:styleId="Spisilustracji">
    <w:name w:val="table of figures"/>
    <w:basedOn w:val="Normalny"/>
    <w:next w:val="Normalny"/>
    <w:semiHidden/>
    <w:rsid w:val="000A05BD"/>
    <w:pPr>
      <w:spacing w:line="288" w:lineRule="auto"/>
      <w:ind w:left="567" w:hanging="567"/>
      <w:jc w:val="both"/>
    </w:pPr>
    <w:rPr>
      <w:sz w:val="22"/>
      <w:lang w:eastAsia="en-US"/>
    </w:rPr>
  </w:style>
  <w:style w:type="paragraph" w:styleId="Listapunktowana5">
    <w:name w:val="List Bullet 5"/>
    <w:basedOn w:val="Normalny"/>
    <w:rsid w:val="000A05BD"/>
    <w:pPr>
      <w:tabs>
        <w:tab w:val="left" w:pos="1418"/>
      </w:tabs>
      <w:spacing w:line="288" w:lineRule="auto"/>
      <w:ind w:left="1702" w:hanging="284"/>
      <w:jc w:val="both"/>
    </w:pPr>
    <w:rPr>
      <w:sz w:val="22"/>
      <w:lang w:eastAsia="en-US"/>
    </w:rPr>
  </w:style>
  <w:style w:type="paragraph" w:styleId="Tekstpodstawowyzwciciem">
    <w:name w:val="Body Text First Indent"/>
    <w:basedOn w:val="Tekstpodstawowy"/>
    <w:link w:val="TekstpodstawowyzwciciemZnak"/>
    <w:rsid w:val="000A05BD"/>
    <w:pPr>
      <w:spacing w:before="0" w:after="120" w:line="288" w:lineRule="auto"/>
      <w:ind w:firstLine="284"/>
      <w:jc w:val="both"/>
    </w:pPr>
    <w:rPr>
      <w:color w:val="auto"/>
      <w:sz w:val="22"/>
      <w:lang w:val="pl-PL" w:eastAsia="en-US"/>
    </w:rPr>
  </w:style>
  <w:style w:type="character" w:customStyle="1" w:styleId="TekstpodstawowyzwciciemZnak">
    <w:name w:val="Tekst podstawowy z wcięciem Znak"/>
    <w:basedOn w:val="TekstpodstawowyZnak"/>
    <w:link w:val="Tekstpodstawowyzwciciem"/>
    <w:rsid w:val="000A05BD"/>
    <w:rPr>
      <w:rFonts w:ascii="Times New Roman" w:eastAsia="Times New Roman" w:hAnsi="Times New Roman" w:cs="Times New Roman"/>
      <w:color w:val="FF0000"/>
      <w:sz w:val="20"/>
      <w:szCs w:val="20"/>
      <w:lang w:val="x-none" w:eastAsia="x-none"/>
    </w:rPr>
  </w:style>
  <w:style w:type="paragraph" w:styleId="Tekstpodstawowyzwciciem2">
    <w:name w:val="Body Text First Indent 2"/>
    <w:basedOn w:val="Tekstpodstawowywcity"/>
    <w:link w:val="Tekstpodstawowyzwciciem2Znak"/>
    <w:rsid w:val="000A05BD"/>
    <w:pPr>
      <w:widowControl/>
      <w:spacing w:before="0" w:after="120" w:line="288" w:lineRule="auto"/>
      <w:ind w:left="284" w:firstLine="284"/>
      <w:jc w:val="both"/>
    </w:pPr>
    <w:rPr>
      <w:snapToGrid/>
      <w:lang w:eastAsia="en-US"/>
    </w:rPr>
  </w:style>
  <w:style w:type="character" w:customStyle="1" w:styleId="Tekstpodstawowyzwciciem2Znak">
    <w:name w:val="Tekst podstawowy z wcięciem 2 Znak"/>
    <w:basedOn w:val="TekstpodstawowywcityZnak"/>
    <w:link w:val="Tekstpodstawowyzwciciem2"/>
    <w:rsid w:val="000A05BD"/>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0A05BD"/>
    <w:rPr>
      <w:rFonts w:ascii="Times New Roman" w:eastAsia="Times New Roman" w:hAnsi="Times New Roman" w:cs="Times New Roman"/>
      <w:snapToGrid w:val="0"/>
      <w:szCs w:val="20"/>
      <w:lang w:eastAsia="pl-PL"/>
    </w:rPr>
  </w:style>
  <w:style w:type="character" w:styleId="Pogrubienie">
    <w:name w:val="Strong"/>
    <w:basedOn w:val="Domylnaczcionkaakapitu"/>
    <w:qFormat/>
    <w:rsid w:val="000A05BD"/>
    <w:rPr>
      <w:rFonts w:cs="Times New Roman"/>
      <w:b/>
    </w:rPr>
  </w:style>
  <w:style w:type="paragraph" w:customStyle="1" w:styleId="AA1stlevelbullet">
    <w:name w:val="AA 1st level bullet"/>
    <w:basedOn w:val="Normalny"/>
    <w:rsid w:val="000A05BD"/>
    <w:pPr>
      <w:numPr>
        <w:numId w:val="14"/>
      </w:numPr>
      <w:tabs>
        <w:tab w:val="clear" w:pos="283"/>
        <w:tab w:val="left" w:pos="227"/>
      </w:tabs>
      <w:spacing w:line="288" w:lineRule="auto"/>
      <w:ind w:left="227" w:hanging="227"/>
      <w:jc w:val="both"/>
    </w:pPr>
    <w:rPr>
      <w:sz w:val="22"/>
      <w:lang w:eastAsia="en-US"/>
    </w:rPr>
  </w:style>
  <w:style w:type="paragraph" w:customStyle="1" w:styleId="AAFrameLogo">
    <w:name w:val="AA Frame Logo"/>
    <w:basedOn w:val="Normalny"/>
    <w:rsid w:val="000A05BD"/>
    <w:pPr>
      <w:framePr w:w="4253" w:h="1418" w:hRule="exact" w:hSpace="142" w:vSpace="142" w:wrap="around" w:vAnchor="page" w:hAnchor="page" w:x="7457" w:y="568"/>
      <w:spacing w:line="288" w:lineRule="auto"/>
      <w:jc w:val="both"/>
    </w:pPr>
    <w:rPr>
      <w:sz w:val="22"/>
      <w:lang w:eastAsia="en-US"/>
    </w:rPr>
  </w:style>
  <w:style w:type="character" w:customStyle="1" w:styleId="AACopyright">
    <w:name w:val="AA Copyright"/>
    <w:rsid w:val="000A05BD"/>
    <w:rPr>
      <w:rFonts w:ascii="Arial" w:hAnsi="Arial"/>
      <w:sz w:val="13"/>
    </w:rPr>
  </w:style>
  <w:style w:type="paragraph" w:customStyle="1" w:styleId="AA2ndlevelbullet">
    <w:name w:val="AA 2nd level bullet"/>
    <w:basedOn w:val="AA1stlevelbullet"/>
    <w:rsid w:val="000A05BD"/>
    <w:pPr>
      <w:numPr>
        <w:numId w:val="16"/>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Normalny"/>
    <w:rsid w:val="000A05BD"/>
    <w:pPr>
      <w:numPr>
        <w:numId w:val="15"/>
      </w:numPr>
      <w:spacing w:line="288" w:lineRule="auto"/>
      <w:jc w:val="both"/>
    </w:pPr>
    <w:rPr>
      <w:sz w:val="22"/>
      <w:lang w:eastAsia="en-US"/>
    </w:rPr>
  </w:style>
  <w:style w:type="paragraph" w:customStyle="1" w:styleId="ReportMenuBar">
    <w:name w:val="ReportMenuBar"/>
    <w:basedOn w:val="Normalny"/>
    <w:rsid w:val="000A05BD"/>
    <w:pPr>
      <w:spacing w:line="288" w:lineRule="auto"/>
      <w:jc w:val="both"/>
    </w:pPr>
    <w:rPr>
      <w:b/>
      <w:color w:val="FFFFFF"/>
      <w:sz w:val="30"/>
      <w:lang w:eastAsia="en-US"/>
    </w:rPr>
  </w:style>
  <w:style w:type="paragraph" w:customStyle="1" w:styleId="ReportHeading1">
    <w:name w:val="ReportHeading1"/>
    <w:basedOn w:val="Normalny"/>
    <w:rsid w:val="000A05BD"/>
    <w:pPr>
      <w:framePr w:w="6521" w:h="1055" w:hSpace="142" w:wrap="around" w:vAnchor="page" w:hAnchor="page" w:x="1441" w:y="4452"/>
      <w:spacing w:line="300" w:lineRule="atLeast"/>
      <w:jc w:val="both"/>
    </w:pPr>
    <w:rPr>
      <w:b/>
      <w:sz w:val="24"/>
      <w:lang w:eastAsia="en-US"/>
    </w:rPr>
  </w:style>
  <w:style w:type="paragraph" w:customStyle="1" w:styleId="ReportHeading2">
    <w:name w:val="ReportHeading2"/>
    <w:basedOn w:val="ReportHeading1"/>
    <w:rsid w:val="000A05BD"/>
    <w:pPr>
      <w:framePr w:h="1054" w:wrap="around" w:y="5920"/>
    </w:pPr>
    <w:rPr>
      <w:b w:val="0"/>
    </w:rPr>
  </w:style>
  <w:style w:type="paragraph" w:customStyle="1" w:styleId="ReportHeading3">
    <w:name w:val="ReportHeading3"/>
    <w:basedOn w:val="ReportHeading2"/>
    <w:rsid w:val="000A05BD"/>
    <w:pPr>
      <w:framePr w:h="443" w:wrap="around" w:y="8223"/>
    </w:pPr>
  </w:style>
  <w:style w:type="paragraph" w:customStyle="1" w:styleId="PictureInText">
    <w:name w:val="PictureInText"/>
    <w:basedOn w:val="Normalny"/>
    <w:next w:val="Normalny"/>
    <w:rsid w:val="000A05BD"/>
    <w:pPr>
      <w:framePr w:w="7308" w:h="1134" w:hSpace="180" w:vSpace="180" w:wrap="notBeside" w:vAnchor="text" w:hAnchor="margin" w:x="1" w:y="7"/>
      <w:spacing w:after="240" w:line="288" w:lineRule="auto"/>
      <w:jc w:val="both"/>
    </w:pPr>
    <w:rPr>
      <w:sz w:val="22"/>
      <w:lang w:eastAsia="en-US"/>
    </w:rPr>
  </w:style>
  <w:style w:type="paragraph" w:customStyle="1" w:styleId="PictureLeft">
    <w:name w:val="PictureLeft"/>
    <w:basedOn w:val="Normalny"/>
    <w:rsid w:val="000A05BD"/>
    <w:pPr>
      <w:framePr w:w="2603" w:h="1134" w:hSpace="142" w:wrap="around" w:vAnchor="text" w:hAnchor="page" w:x="1526" w:y="6"/>
      <w:spacing w:before="240" w:line="288" w:lineRule="auto"/>
      <w:jc w:val="both"/>
    </w:pPr>
    <w:rPr>
      <w:sz w:val="22"/>
      <w:lang w:eastAsia="en-US"/>
    </w:rPr>
  </w:style>
  <w:style w:type="paragraph" w:customStyle="1" w:styleId="PicturteLeftFullLength">
    <w:name w:val="PicturteLeftFullLength"/>
    <w:basedOn w:val="PictureLeft"/>
    <w:rsid w:val="000A05BD"/>
    <w:pPr>
      <w:framePr w:w="10142" w:hSpace="180" w:vSpace="180" w:wrap="around" w:y="7"/>
    </w:pPr>
  </w:style>
  <w:style w:type="paragraph" w:customStyle="1" w:styleId="AAheadingwocontents">
    <w:name w:val="AA heading wo contents"/>
    <w:basedOn w:val="Normalny"/>
    <w:rsid w:val="000A05BD"/>
    <w:pPr>
      <w:spacing w:line="280" w:lineRule="atLeast"/>
      <w:jc w:val="both"/>
    </w:pPr>
    <w:rPr>
      <w:b/>
      <w:sz w:val="22"/>
      <w:lang w:eastAsia="en-US"/>
    </w:rPr>
  </w:style>
  <w:style w:type="paragraph" w:customStyle="1" w:styleId="StandaardOpinion">
    <w:name w:val="StandaardOpinion"/>
    <w:basedOn w:val="Normalny"/>
    <w:rsid w:val="000A05BD"/>
    <w:pPr>
      <w:spacing w:line="280" w:lineRule="atLeast"/>
      <w:jc w:val="both"/>
    </w:pPr>
    <w:rPr>
      <w:sz w:val="22"/>
      <w:lang w:eastAsia="en-US"/>
    </w:rPr>
  </w:style>
  <w:style w:type="paragraph" w:customStyle="1" w:styleId="Texta">
    <w:name w:val="Text (a)"/>
    <w:basedOn w:val="Normalny"/>
    <w:rsid w:val="000A05BD"/>
    <w:pPr>
      <w:spacing w:line="288" w:lineRule="auto"/>
      <w:ind w:left="2410"/>
      <w:jc w:val="both"/>
    </w:pPr>
    <w:rPr>
      <w:sz w:val="22"/>
      <w:lang w:eastAsia="en-US"/>
    </w:rPr>
  </w:style>
  <w:style w:type="paragraph" w:customStyle="1" w:styleId="Texti">
    <w:name w:val="Text (i)"/>
    <w:basedOn w:val="Normalny"/>
    <w:rsid w:val="000A05BD"/>
    <w:pPr>
      <w:spacing w:line="288" w:lineRule="auto"/>
      <w:ind w:left="1985"/>
      <w:jc w:val="both"/>
    </w:pPr>
    <w:rPr>
      <w:sz w:val="22"/>
      <w:lang w:eastAsia="en-US"/>
    </w:rPr>
  </w:style>
  <w:style w:type="paragraph" w:customStyle="1" w:styleId="text1">
    <w:name w:val="text 1"/>
    <w:basedOn w:val="Normalny"/>
    <w:rsid w:val="000A05BD"/>
    <w:pPr>
      <w:spacing w:line="288" w:lineRule="auto"/>
      <w:ind w:left="425"/>
      <w:jc w:val="both"/>
    </w:pPr>
    <w:rPr>
      <w:sz w:val="22"/>
      <w:lang w:eastAsia="en-US"/>
    </w:rPr>
  </w:style>
  <w:style w:type="paragraph" w:customStyle="1" w:styleId="text1x">
    <w:name w:val="text 1.x"/>
    <w:basedOn w:val="Normalny"/>
    <w:rsid w:val="000A05BD"/>
    <w:pPr>
      <w:spacing w:line="288" w:lineRule="auto"/>
      <w:ind w:left="567"/>
      <w:jc w:val="both"/>
    </w:pPr>
    <w:rPr>
      <w:sz w:val="22"/>
      <w:lang w:eastAsia="en-US"/>
    </w:rPr>
  </w:style>
  <w:style w:type="paragraph" w:customStyle="1" w:styleId="Text1xx">
    <w:name w:val="Text 1.xx"/>
    <w:basedOn w:val="Normalny"/>
    <w:rsid w:val="000A05BD"/>
    <w:pPr>
      <w:spacing w:line="288" w:lineRule="auto"/>
      <w:ind w:left="1418"/>
      <w:jc w:val="both"/>
    </w:pPr>
    <w:rPr>
      <w:sz w:val="22"/>
      <w:lang w:eastAsia="en-US"/>
    </w:rPr>
  </w:style>
  <w:style w:type="paragraph" w:customStyle="1" w:styleId="Text1xxx">
    <w:name w:val="Text 1.xxx"/>
    <w:basedOn w:val="Normalny"/>
    <w:rsid w:val="000A05BD"/>
    <w:pPr>
      <w:spacing w:line="288" w:lineRule="auto"/>
      <w:ind w:left="1418"/>
      <w:jc w:val="both"/>
    </w:pPr>
    <w:rPr>
      <w:sz w:val="22"/>
      <w:lang w:eastAsia="en-US"/>
    </w:rPr>
  </w:style>
  <w:style w:type="paragraph" w:customStyle="1" w:styleId="Tytu1">
    <w:name w:val="Tytuł1"/>
    <w:basedOn w:val="Normalny"/>
    <w:next w:val="Normalny"/>
    <w:rsid w:val="000A05BD"/>
    <w:pPr>
      <w:spacing w:before="480" w:after="480" w:line="288" w:lineRule="auto"/>
      <w:jc w:val="center"/>
    </w:pPr>
    <w:rPr>
      <w:b/>
      <w:sz w:val="24"/>
      <w:lang w:eastAsia="en-US"/>
    </w:rPr>
  </w:style>
  <w:style w:type="paragraph" w:customStyle="1" w:styleId="opis">
    <w:name w:val="opis"/>
    <w:basedOn w:val="Normalny"/>
    <w:rsid w:val="000A05BD"/>
    <w:pPr>
      <w:widowControl w:val="0"/>
      <w:spacing w:line="360" w:lineRule="auto"/>
      <w:ind w:left="170" w:right="170"/>
      <w:jc w:val="both"/>
    </w:pPr>
    <w:rPr>
      <w:rFonts w:ascii="Arial" w:hAnsi="Arial"/>
      <w:sz w:val="24"/>
    </w:rPr>
  </w:style>
  <w:style w:type="paragraph" w:customStyle="1" w:styleId="nagwek10">
    <w:name w:val="nag?—wek1"/>
    <w:basedOn w:val="Normalny"/>
    <w:rsid w:val="000A05BD"/>
    <w:pPr>
      <w:widowControl w:val="0"/>
      <w:tabs>
        <w:tab w:val="left" w:pos="567"/>
      </w:tabs>
      <w:spacing w:before="240" w:after="120" w:line="312" w:lineRule="auto"/>
      <w:ind w:left="567" w:hanging="567"/>
      <w:jc w:val="both"/>
    </w:pPr>
    <w:rPr>
      <w:b/>
      <w:smallCaps/>
      <w:sz w:val="26"/>
    </w:rPr>
  </w:style>
  <w:style w:type="paragraph" w:customStyle="1" w:styleId="Rozdzia">
    <w:name w:val="Rozdział"/>
    <w:basedOn w:val="opis"/>
    <w:next w:val="opis"/>
    <w:rsid w:val="000A05BD"/>
    <w:pPr>
      <w:numPr>
        <w:numId w:val="17"/>
      </w:numPr>
      <w:ind w:right="0"/>
      <w:outlineLvl w:val="0"/>
    </w:pPr>
    <w:rPr>
      <w:rFonts w:ascii="Times New Roman" w:hAnsi="Times New Roman"/>
      <w:b/>
      <w:sz w:val="32"/>
    </w:rPr>
  </w:style>
  <w:style w:type="paragraph" w:customStyle="1" w:styleId="Rozdzia-">
    <w:name w:val="Rozdział-"/>
    <w:basedOn w:val="Normalny"/>
    <w:next w:val="opis"/>
    <w:rsid w:val="000A05BD"/>
    <w:pPr>
      <w:widowControl w:val="0"/>
      <w:numPr>
        <w:ilvl w:val="1"/>
        <w:numId w:val="17"/>
      </w:numPr>
      <w:spacing w:line="360" w:lineRule="auto"/>
      <w:jc w:val="both"/>
      <w:outlineLvl w:val="1"/>
    </w:pPr>
    <w:rPr>
      <w:b/>
      <w:sz w:val="32"/>
    </w:rPr>
  </w:style>
  <w:style w:type="paragraph" w:customStyle="1" w:styleId="podpunkt-">
    <w:name w:val="podpunkt-"/>
    <w:basedOn w:val="opis"/>
    <w:rsid w:val="000A05BD"/>
    <w:pPr>
      <w:numPr>
        <w:numId w:val="18"/>
      </w:numPr>
    </w:pPr>
  </w:style>
  <w:style w:type="paragraph" w:customStyle="1" w:styleId="podpunkt">
    <w:name w:val="podpunkt."/>
    <w:basedOn w:val="opis"/>
    <w:rsid w:val="000A05BD"/>
    <w:pPr>
      <w:numPr>
        <w:numId w:val="19"/>
      </w:numPr>
    </w:pPr>
  </w:style>
  <w:style w:type="paragraph" w:customStyle="1" w:styleId="podpunkt-1">
    <w:name w:val="podpunkt-1"/>
    <w:basedOn w:val="opis"/>
    <w:rsid w:val="000A05BD"/>
    <w:pPr>
      <w:numPr>
        <w:numId w:val="20"/>
      </w:numPr>
      <w:tabs>
        <w:tab w:val="clear" w:pos="1134"/>
        <w:tab w:val="num" w:pos="360"/>
      </w:tabs>
      <w:ind w:left="1418"/>
    </w:pPr>
  </w:style>
  <w:style w:type="paragraph" w:customStyle="1" w:styleId="podpunkt-a">
    <w:name w:val="podpunkt-a"/>
    <w:basedOn w:val="opis"/>
    <w:rsid w:val="000A05BD"/>
    <w:pPr>
      <w:numPr>
        <w:numId w:val="21"/>
      </w:numPr>
      <w:tabs>
        <w:tab w:val="clear" w:pos="1134"/>
        <w:tab w:val="num" w:pos="357"/>
      </w:tabs>
      <w:ind w:left="1418"/>
    </w:pPr>
  </w:style>
  <w:style w:type="paragraph" w:customStyle="1" w:styleId="Rrozdzia">
    <w:name w:val="Rrozdział="/>
    <w:basedOn w:val="Normalny"/>
    <w:next w:val="opis"/>
    <w:rsid w:val="000A05BD"/>
    <w:pPr>
      <w:widowControl w:val="0"/>
      <w:spacing w:line="360" w:lineRule="auto"/>
      <w:ind w:right="170"/>
      <w:jc w:val="both"/>
      <w:outlineLvl w:val="2"/>
    </w:pPr>
    <w:rPr>
      <w:rFonts w:ascii="Arial" w:hAnsi="Arial"/>
      <w:sz w:val="24"/>
    </w:rPr>
  </w:style>
  <w:style w:type="character" w:customStyle="1" w:styleId="opisZnak">
    <w:name w:val="opis Znak"/>
    <w:rsid w:val="000A05BD"/>
    <w:rPr>
      <w:rFonts w:ascii="Arial" w:hAnsi="Arial"/>
      <w:snapToGrid w:val="0"/>
      <w:sz w:val="24"/>
      <w:lang w:val="pl-PL" w:eastAsia="pl-PL"/>
    </w:rPr>
  </w:style>
  <w:style w:type="paragraph" w:customStyle="1" w:styleId="Technical4">
    <w:name w:val="Technical 4"/>
    <w:rsid w:val="000A05BD"/>
    <w:pPr>
      <w:tabs>
        <w:tab w:val="left" w:pos="-720"/>
      </w:tabs>
      <w:suppressAutoHyphens/>
      <w:spacing w:after="0" w:line="240" w:lineRule="auto"/>
    </w:pPr>
    <w:rPr>
      <w:rFonts w:ascii="CG Times" w:eastAsia="Times New Roman" w:hAnsi="CG Times" w:cs="Times New Roman"/>
      <w:b/>
      <w:sz w:val="24"/>
      <w:szCs w:val="20"/>
      <w:lang w:val="en-US" w:eastAsia="pl-PL"/>
    </w:rPr>
  </w:style>
  <w:style w:type="paragraph" w:customStyle="1" w:styleId="Document1">
    <w:name w:val="Document 1"/>
    <w:rsid w:val="000A05BD"/>
    <w:pPr>
      <w:keepNext/>
      <w:keepLines/>
      <w:tabs>
        <w:tab w:val="left" w:pos="-720"/>
      </w:tabs>
      <w:suppressAutoHyphens/>
      <w:spacing w:after="0" w:line="240" w:lineRule="auto"/>
    </w:pPr>
    <w:rPr>
      <w:rFonts w:ascii="Times New Roman" w:eastAsia="Times New Roman" w:hAnsi="Times New Roman" w:cs="Times New Roman"/>
      <w:sz w:val="24"/>
      <w:szCs w:val="20"/>
      <w:lang w:val="en-US" w:eastAsia="pl-PL"/>
    </w:rPr>
  </w:style>
  <w:style w:type="paragraph" w:customStyle="1" w:styleId="BodyText21">
    <w:name w:val="Body Text 21"/>
    <w:basedOn w:val="Normalny"/>
    <w:rsid w:val="000A05BD"/>
    <w:pPr>
      <w:widowControl w:val="0"/>
      <w:spacing w:line="360" w:lineRule="auto"/>
      <w:ind w:left="426"/>
      <w:jc w:val="both"/>
    </w:pPr>
    <w:rPr>
      <w:rFonts w:ascii="Arial" w:hAnsi="Arial"/>
      <w:sz w:val="24"/>
    </w:rPr>
  </w:style>
  <w:style w:type="paragraph" w:customStyle="1" w:styleId="BodyTextIndent21">
    <w:name w:val="Body Text Indent 21"/>
    <w:basedOn w:val="Normalny"/>
    <w:rsid w:val="000A05BD"/>
    <w:pPr>
      <w:widowControl w:val="0"/>
      <w:spacing w:line="360" w:lineRule="auto"/>
      <w:ind w:left="567"/>
      <w:jc w:val="both"/>
    </w:pPr>
    <w:rPr>
      <w:rFonts w:ascii="Arial" w:hAnsi="Arial"/>
      <w:sz w:val="24"/>
    </w:rPr>
  </w:style>
  <w:style w:type="paragraph" w:customStyle="1" w:styleId="BodyTextIndent31">
    <w:name w:val="Body Text Indent 31"/>
    <w:basedOn w:val="Normalny"/>
    <w:rsid w:val="000A05BD"/>
    <w:pPr>
      <w:widowControl w:val="0"/>
      <w:spacing w:line="360" w:lineRule="auto"/>
      <w:ind w:left="567"/>
      <w:jc w:val="both"/>
    </w:pPr>
    <w:rPr>
      <w:rFonts w:ascii="Arial" w:hAnsi="Arial"/>
      <w:color w:val="0000FF"/>
      <w:sz w:val="24"/>
    </w:rPr>
  </w:style>
  <w:style w:type="paragraph" w:customStyle="1" w:styleId="NA">
    <w:name w:val="N/A"/>
    <w:basedOn w:val="Normalny"/>
    <w:rsid w:val="000A05BD"/>
    <w:pPr>
      <w:tabs>
        <w:tab w:val="left" w:pos="9000"/>
        <w:tab w:val="right" w:pos="9360"/>
      </w:tabs>
      <w:suppressAutoHyphens/>
    </w:pPr>
    <w:rPr>
      <w:sz w:val="26"/>
      <w:lang w:val="en-US"/>
    </w:rPr>
  </w:style>
  <w:style w:type="paragraph" w:styleId="Podtytu">
    <w:name w:val="Subtitle"/>
    <w:basedOn w:val="Normalny"/>
    <w:link w:val="PodtytuZnak"/>
    <w:qFormat/>
    <w:rsid w:val="000A05BD"/>
    <w:pPr>
      <w:widowControl w:val="0"/>
      <w:jc w:val="center"/>
    </w:pPr>
    <w:rPr>
      <w:b/>
      <w:sz w:val="32"/>
      <w:u w:val="single"/>
    </w:rPr>
  </w:style>
  <w:style w:type="character" w:customStyle="1" w:styleId="PodtytuZnak">
    <w:name w:val="Podtytuł Znak"/>
    <w:basedOn w:val="Domylnaczcionkaakapitu"/>
    <w:link w:val="Podtytu"/>
    <w:rsid w:val="000A05BD"/>
    <w:rPr>
      <w:rFonts w:ascii="Times New Roman" w:eastAsia="Times New Roman" w:hAnsi="Times New Roman" w:cs="Times New Roman"/>
      <w:b/>
      <w:sz w:val="32"/>
      <w:szCs w:val="20"/>
      <w:u w:val="single"/>
      <w:lang w:eastAsia="pl-PL"/>
    </w:rPr>
  </w:style>
  <w:style w:type="paragraph" w:customStyle="1" w:styleId="Nagwek11">
    <w:name w:val="Nag?—wek 1"/>
    <w:basedOn w:val="Normalny"/>
    <w:next w:val="Normalny"/>
    <w:rsid w:val="000A05BD"/>
    <w:pPr>
      <w:keepNext/>
      <w:widowControl w:val="0"/>
      <w:spacing w:before="240" w:after="60"/>
      <w:jc w:val="both"/>
    </w:pPr>
    <w:rPr>
      <w:rFonts w:ascii="Arial" w:hAnsi="Arial"/>
      <w:b/>
      <w:kern w:val="28"/>
      <w:sz w:val="28"/>
    </w:rPr>
  </w:style>
  <w:style w:type="paragraph" w:customStyle="1" w:styleId="Nagwek20">
    <w:name w:val="Nag?—wek 2"/>
    <w:basedOn w:val="Normalny"/>
    <w:next w:val="Normalny"/>
    <w:rsid w:val="000A05BD"/>
    <w:pPr>
      <w:keepNext/>
      <w:widowControl w:val="0"/>
      <w:spacing w:before="40" w:after="40"/>
      <w:jc w:val="both"/>
    </w:pPr>
    <w:rPr>
      <w:b/>
      <w:sz w:val="24"/>
    </w:rPr>
  </w:style>
  <w:style w:type="paragraph" w:customStyle="1" w:styleId="Nagwek30">
    <w:name w:val="Nag?—wek 3"/>
    <w:basedOn w:val="Normalny"/>
    <w:next w:val="Normalny"/>
    <w:rsid w:val="000A05BD"/>
    <w:pPr>
      <w:keepNext/>
      <w:widowControl w:val="0"/>
      <w:spacing w:before="40" w:after="40"/>
      <w:jc w:val="both"/>
    </w:pPr>
    <w:rPr>
      <w:b/>
      <w:sz w:val="24"/>
    </w:rPr>
  </w:style>
  <w:style w:type="paragraph" w:customStyle="1" w:styleId="Nagwek40">
    <w:name w:val="Nag?—wek 4"/>
    <w:basedOn w:val="Normalny"/>
    <w:next w:val="Normalny"/>
    <w:rsid w:val="000A05BD"/>
    <w:pPr>
      <w:keepNext/>
      <w:widowControl w:val="0"/>
      <w:spacing w:before="40" w:after="40"/>
      <w:jc w:val="both"/>
    </w:pPr>
    <w:rPr>
      <w:b/>
      <w:sz w:val="24"/>
    </w:rPr>
  </w:style>
  <w:style w:type="paragraph" w:customStyle="1" w:styleId="Nagwek50">
    <w:name w:val="Nag?—wek 5"/>
    <w:basedOn w:val="Normalny"/>
    <w:next w:val="Normalny"/>
    <w:rsid w:val="000A05BD"/>
    <w:pPr>
      <w:widowControl w:val="0"/>
      <w:spacing w:before="40" w:after="40"/>
      <w:jc w:val="both"/>
    </w:pPr>
    <w:rPr>
      <w:b/>
      <w:sz w:val="24"/>
    </w:rPr>
  </w:style>
  <w:style w:type="paragraph" w:customStyle="1" w:styleId="Nagwek60">
    <w:name w:val="Nag?—wek 6"/>
    <w:basedOn w:val="Normalny"/>
    <w:next w:val="Normalny"/>
    <w:rsid w:val="000A05BD"/>
    <w:pPr>
      <w:widowControl w:val="0"/>
      <w:spacing w:before="40" w:after="40"/>
      <w:jc w:val="both"/>
    </w:pPr>
    <w:rPr>
      <w:b/>
      <w:sz w:val="24"/>
    </w:rPr>
  </w:style>
  <w:style w:type="paragraph" w:customStyle="1" w:styleId="Nagwek70">
    <w:name w:val="Nag?—wek 7"/>
    <w:basedOn w:val="Normalny"/>
    <w:next w:val="Normalny"/>
    <w:rsid w:val="000A05BD"/>
    <w:pPr>
      <w:keepNext/>
      <w:widowControl w:val="0"/>
      <w:tabs>
        <w:tab w:val="left" w:pos="709"/>
      </w:tabs>
      <w:spacing w:before="40" w:after="40"/>
      <w:jc w:val="both"/>
    </w:pPr>
    <w:rPr>
      <w:sz w:val="26"/>
    </w:rPr>
  </w:style>
  <w:style w:type="character" w:customStyle="1" w:styleId="Domylnaczcionkaakapitu0">
    <w:name w:val="Domy?lna czcionka akapitu"/>
    <w:rsid w:val="000A05BD"/>
    <w:rPr>
      <w:sz w:val="20"/>
    </w:rPr>
  </w:style>
  <w:style w:type="paragraph" w:customStyle="1" w:styleId="mj-nag1">
    <w:name w:val="m—j-nag?1"/>
    <w:basedOn w:val="Normalny"/>
    <w:rsid w:val="000A05BD"/>
    <w:pPr>
      <w:widowControl w:val="0"/>
      <w:tabs>
        <w:tab w:val="left" w:pos="851"/>
      </w:tabs>
      <w:spacing w:before="120" w:after="60"/>
      <w:ind w:left="851" w:hanging="851"/>
      <w:jc w:val="both"/>
    </w:pPr>
    <w:rPr>
      <w:b/>
      <w:caps/>
      <w:sz w:val="28"/>
    </w:rPr>
  </w:style>
  <w:style w:type="paragraph" w:customStyle="1" w:styleId="mj-nag2">
    <w:name w:val="m—j-nag?2"/>
    <w:basedOn w:val="Nagwek11"/>
    <w:rsid w:val="000A05BD"/>
    <w:pPr>
      <w:tabs>
        <w:tab w:val="left" w:pos="426"/>
      </w:tabs>
      <w:spacing w:before="80" w:after="40" w:line="288" w:lineRule="auto"/>
      <w:ind w:left="851" w:hanging="851"/>
    </w:pPr>
    <w:rPr>
      <w:rFonts w:ascii="Times New Roman" w:hAnsi="Times New Roman"/>
      <w:spacing w:val="10"/>
      <w:sz w:val="26"/>
    </w:rPr>
  </w:style>
  <w:style w:type="character" w:customStyle="1" w:styleId="Odsyaczprzypisudolnego">
    <w:name w:val="Odsy?acz przypisu dolnego"/>
    <w:rsid w:val="000A05BD"/>
    <w:rPr>
      <w:sz w:val="20"/>
      <w:vertAlign w:val="superscript"/>
    </w:rPr>
  </w:style>
  <w:style w:type="character" w:customStyle="1" w:styleId="Odsyaczdokomentarza">
    <w:name w:val="Odsy?acz do komentarza"/>
    <w:rsid w:val="000A05BD"/>
    <w:rPr>
      <w:sz w:val="16"/>
    </w:rPr>
  </w:style>
  <w:style w:type="paragraph" w:customStyle="1" w:styleId="tytu0">
    <w:name w:val="tytu?"/>
    <w:basedOn w:val="Normalny"/>
    <w:rsid w:val="000A05BD"/>
    <w:pPr>
      <w:widowControl w:val="0"/>
      <w:spacing w:before="120"/>
      <w:ind w:left="709" w:hanging="709"/>
    </w:pPr>
    <w:rPr>
      <w:rFonts w:ascii="Arial" w:hAnsi="Arial"/>
      <w:b/>
      <w:i/>
      <w:sz w:val="24"/>
      <w:u w:val="single"/>
    </w:rPr>
  </w:style>
  <w:style w:type="paragraph" w:customStyle="1" w:styleId="odstp">
    <w:name w:val="odst?p"/>
    <w:basedOn w:val="tytu0"/>
    <w:rsid w:val="000A05BD"/>
    <w:pPr>
      <w:spacing w:before="60" w:line="48" w:lineRule="auto"/>
    </w:pPr>
  </w:style>
  <w:style w:type="paragraph" w:customStyle="1" w:styleId="tabela0">
    <w:name w:val="tabela"/>
    <w:basedOn w:val="Normalny"/>
    <w:rsid w:val="000A05BD"/>
    <w:pPr>
      <w:widowControl w:val="0"/>
      <w:spacing w:before="120"/>
    </w:pPr>
    <w:rPr>
      <w:rFonts w:ascii="Arial" w:hAnsi="Arial"/>
    </w:rPr>
  </w:style>
  <w:style w:type="paragraph" w:customStyle="1" w:styleId="mj-nag3">
    <w:name w:val="m—j-nag?3"/>
    <w:basedOn w:val="Normalny"/>
    <w:rsid w:val="000A05BD"/>
    <w:pPr>
      <w:widowControl w:val="0"/>
      <w:tabs>
        <w:tab w:val="left" w:pos="851"/>
      </w:tabs>
      <w:spacing w:before="100" w:after="100" w:line="-240" w:lineRule="auto"/>
      <w:ind w:left="851" w:hanging="851"/>
      <w:jc w:val="both"/>
    </w:pPr>
    <w:rPr>
      <w:b/>
      <w:spacing w:val="10"/>
      <w:sz w:val="24"/>
      <w:lang w:val="en-US"/>
    </w:rPr>
  </w:style>
  <w:style w:type="paragraph" w:customStyle="1" w:styleId="mj-nag4">
    <w:name w:val="m—j-nag?4"/>
    <w:basedOn w:val="Normalny"/>
    <w:rsid w:val="000A05BD"/>
    <w:pPr>
      <w:widowControl w:val="0"/>
      <w:tabs>
        <w:tab w:val="left" w:pos="851"/>
        <w:tab w:val="left" w:pos="1134"/>
      </w:tabs>
      <w:spacing w:before="60" w:after="60"/>
      <w:jc w:val="both"/>
    </w:pPr>
    <w:rPr>
      <w:b/>
      <w:sz w:val="24"/>
    </w:rPr>
  </w:style>
  <w:style w:type="paragraph" w:customStyle="1" w:styleId="Nagwekstrony">
    <w:name w:val="Nag?—wek strony"/>
    <w:basedOn w:val="Normalny"/>
    <w:rsid w:val="000A05BD"/>
    <w:pPr>
      <w:widowControl w:val="0"/>
      <w:tabs>
        <w:tab w:val="center" w:pos="4536"/>
        <w:tab w:val="right" w:pos="9072"/>
      </w:tabs>
      <w:spacing w:before="60" w:after="60"/>
      <w:jc w:val="both"/>
    </w:pPr>
    <w:rPr>
      <w:sz w:val="26"/>
    </w:rPr>
  </w:style>
  <w:style w:type="paragraph" w:customStyle="1" w:styleId="mj-nag32">
    <w:name w:val="mój-nag32"/>
    <w:basedOn w:val="Nagwek1"/>
    <w:rsid w:val="000A05BD"/>
    <w:pPr>
      <w:widowControl w:val="0"/>
      <w:numPr>
        <w:numId w:val="0"/>
      </w:numPr>
      <w:tabs>
        <w:tab w:val="left" w:pos="851"/>
      </w:tabs>
      <w:spacing w:before="100" w:line="288" w:lineRule="auto"/>
      <w:jc w:val="both"/>
      <w:outlineLvl w:val="9"/>
    </w:pPr>
    <w:rPr>
      <w:rFonts w:ascii="Times New Roman" w:hAnsi="Times New Roman" w:cs="Times New Roman"/>
      <w:smallCaps w:val="0"/>
      <w:snapToGrid/>
      <w:color w:val="auto"/>
      <w:spacing w:val="10"/>
      <w:sz w:val="28"/>
      <w:szCs w:val="20"/>
    </w:rPr>
  </w:style>
  <w:style w:type="paragraph" w:customStyle="1" w:styleId="mj-nag34">
    <w:name w:val="mój-nag34"/>
    <w:basedOn w:val="Normalny"/>
    <w:rsid w:val="000A05BD"/>
    <w:pPr>
      <w:widowControl w:val="0"/>
      <w:tabs>
        <w:tab w:val="left" w:pos="851"/>
        <w:tab w:val="left" w:pos="1134"/>
      </w:tabs>
      <w:spacing w:before="60" w:after="60"/>
      <w:jc w:val="both"/>
    </w:pPr>
    <w:rPr>
      <w:b/>
      <w:sz w:val="24"/>
      <w:lang w:val="en-US"/>
    </w:rPr>
  </w:style>
  <w:style w:type="paragraph" w:customStyle="1" w:styleId="Legal1">
    <w:name w:val="Legal 1"/>
    <w:basedOn w:val="Normalny"/>
    <w:rsid w:val="000A05BD"/>
    <w:pPr>
      <w:widowControl w:val="0"/>
      <w:ind w:left="344" w:hanging="344"/>
      <w:outlineLvl w:val="0"/>
    </w:pPr>
    <w:rPr>
      <w:rFonts w:ascii="Courier" w:hAnsi="Courier"/>
      <w:sz w:val="24"/>
      <w:lang w:val="en-US"/>
    </w:rPr>
  </w:style>
  <w:style w:type="paragraph" w:customStyle="1" w:styleId="bullet10">
    <w:name w:val="bullet1"/>
    <w:basedOn w:val="Normalny"/>
    <w:autoRedefine/>
    <w:rsid w:val="000A05BD"/>
    <w:pPr>
      <w:tabs>
        <w:tab w:val="num" w:pos="720"/>
      </w:tabs>
      <w:spacing w:before="140" w:after="140" w:line="281" w:lineRule="auto"/>
      <w:ind w:left="720" w:hanging="720"/>
    </w:pPr>
    <w:rPr>
      <w:lang w:val="en-GB"/>
    </w:rPr>
  </w:style>
  <w:style w:type="paragraph" w:customStyle="1" w:styleId="Standardowyzkropka">
    <w:name w:val="Standardowy z kropka"/>
    <w:basedOn w:val="Normalny"/>
    <w:rsid w:val="000A05BD"/>
    <w:pPr>
      <w:tabs>
        <w:tab w:val="num" w:pos="360"/>
      </w:tabs>
      <w:ind w:left="360" w:hanging="360"/>
      <w:jc w:val="both"/>
    </w:pPr>
    <w:rPr>
      <w:sz w:val="24"/>
    </w:rPr>
  </w:style>
  <w:style w:type="paragraph" w:customStyle="1" w:styleId="Luca">
    <w:name w:val="Luca"/>
    <w:basedOn w:val="Normalny"/>
    <w:rsid w:val="000A05BD"/>
    <w:pPr>
      <w:spacing w:line="360" w:lineRule="auto"/>
    </w:pPr>
    <w:rPr>
      <w:rFonts w:ascii="Arial Narrow" w:hAnsi="Arial Narrow"/>
      <w:sz w:val="24"/>
    </w:rPr>
  </w:style>
  <w:style w:type="paragraph" w:customStyle="1" w:styleId="LucaCash">
    <w:name w:val="Luca&amp;Cash"/>
    <w:basedOn w:val="Normalny"/>
    <w:rsid w:val="000A05BD"/>
    <w:pPr>
      <w:spacing w:line="360" w:lineRule="auto"/>
    </w:pPr>
    <w:rPr>
      <w:rFonts w:ascii="Arial Narrow" w:hAnsi="Arial Narrow"/>
      <w:sz w:val="24"/>
    </w:rPr>
  </w:style>
  <w:style w:type="paragraph" w:customStyle="1" w:styleId="PoziomI">
    <w:name w:val="Poziom I"/>
    <w:basedOn w:val="Normalny"/>
    <w:rsid w:val="000A05BD"/>
    <w:pPr>
      <w:keepNext/>
      <w:numPr>
        <w:numId w:val="22"/>
      </w:numPr>
      <w:autoSpaceDE w:val="0"/>
      <w:autoSpaceDN w:val="0"/>
      <w:adjustRightInd w:val="0"/>
      <w:spacing w:before="120" w:after="120"/>
      <w:jc w:val="both"/>
    </w:pPr>
    <w:rPr>
      <w:rFonts w:eastAsia="Arial Unicode MS"/>
      <w:b/>
      <w:sz w:val="22"/>
      <w:lang w:eastAsia="en-US"/>
    </w:rPr>
  </w:style>
  <w:style w:type="paragraph" w:customStyle="1" w:styleId="PoziomII">
    <w:name w:val="Poziom II"/>
    <w:basedOn w:val="Normalny"/>
    <w:rsid w:val="000A05BD"/>
    <w:pPr>
      <w:numPr>
        <w:ilvl w:val="1"/>
        <w:numId w:val="22"/>
      </w:numPr>
      <w:autoSpaceDE w:val="0"/>
      <w:autoSpaceDN w:val="0"/>
      <w:adjustRightInd w:val="0"/>
      <w:spacing w:after="120"/>
      <w:jc w:val="both"/>
    </w:pPr>
    <w:rPr>
      <w:sz w:val="22"/>
      <w:lang w:eastAsia="en-US"/>
    </w:rPr>
  </w:style>
  <w:style w:type="paragraph" w:customStyle="1" w:styleId="PoziomIII">
    <w:name w:val="Poziom III"/>
    <w:basedOn w:val="Normalny"/>
    <w:rsid w:val="000A05BD"/>
    <w:pPr>
      <w:numPr>
        <w:ilvl w:val="2"/>
        <w:numId w:val="22"/>
      </w:numPr>
      <w:autoSpaceDE w:val="0"/>
      <w:autoSpaceDN w:val="0"/>
      <w:adjustRightInd w:val="0"/>
      <w:spacing w:after="120"/>
      <w:jc w:val="both"/>
    </w:pPr>
    <w:rPr>
      <w:sz w:val="22"/>
      <w:lang w:eastAsia="en-US"/>
    </w:rPr>
  </w:style>
  <w:style w:type="paragraph" w:customStyle="1" w:styleId="PoziomIV">
    <w:name w:val="Poziom IV"/>
    <w:basedOn w:val="Normalny"/>
    <w:rsid w:val="000A05BD"/>
    <w:pPr>
      <w:numPr>
        <w:ilvl w:val="3"/>
        <w:numId w:val="22"/>
      </w:numPr>
      <w:autoSpaceDE w:val="0"/>
      <w:autoSpaceDN w:val="0"/>
      <w:adjustRightInd w:val="0"/>
      <w:spacing w:after="120"/>
      <w:jc w:val="both"/>
    </w:pPr>
    <w:rPr>
      <w:sz w:val="22"/>
      <w:lang w:eastAsia="en-US"/>
    </w:rPr>
  </w:style>
  <w:style w:type="paragraph" w:customStyle="1" w:styleId="PoziomV">
    <w:name w:val="Poziom V"/>
    <w:basedOn w:val="Normalny"/>
    <w:rsid w:val="000A05BD"/>
    <w:pPr>
      <w:numPr>
        <w:ilvl w:val="4"/>
        <w:numId w:val="22"/>
      </w:numPr>
      <w:autoSpaceDE w:val="0"/>
      <w:autoSpaceDN w:val="0"/>
      <w:adjustRightInd w:val="0"/>
      <w:spacing w:after="120"/>
      <w:jc w:val="both"/>
    </w:pPr>
    <w:rPr>
      <w:sz w:val="22"/>
      <w:lang w:eastAsia="en-US"/>
    </w:rPr>
  </w:style>
  <w:style w:type="paragraph" w:styleId="Tekstprzypisukocowego">
    <w:name w:val="endnote text"/>
    <w:basedOn w:val="Normalny"/>
    <w:link w:val="TekstprzypisukocowegoZnak"/>
    <w:semiHidden/>
    <w:rsid w:val="000A05BD"/>
    <w:pPr>
      <w:spacing w:line="288" w:lineRule="auto"/>
      <w:jc w:val="both"/>
    </w:pPr>
    <w:rPr>
      <w:lang w:eastAsia="en-US"/>
    </w:rPr>
  </w:style>
  <w:style w:type="character" w:customStyle="1" w:styleId="TekstprzypisukocowegoZnak">
    <w:name w:val="Tekst przypisu końcowego Znak"/>
    <w:basedOn w:val="Domylnaczcionkaakapitu"/>
    <w:link w:val="Tekstprzypisukocowego"/>
    <w:semiHidden/>
    <w:rsid w:val="000A05BD"/>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0A05BD"/>
    <w:rPr>
      <w:rFonts w:cs="Times New Roman"/>
      <w:vertAlign w:val="superscript"/>
    </w:rPr>
  </w:style>
  <w:style w:type="paragraph" w:customStyle="1" w:styleId="Rub2">
    <w:name w:val="Rub2"/>
    <w:basedOn w:val="Normalny"/>
    <w:next w:val="Normalny"/>
    <w:rsid w:val="000A05BD"/>
    <w:pPr>
      <w:tabs>
        <w:tab w:val="left" w:pos="709"/>
        <w:tab w:val="left" w:pos="5670"/>
        <w:tab w:val="left" w:pos="6663"/>
        <w:tab w:val="left" w:pos="7088"/>
      </w:tabs>
      <w:ind w:right="-596"/>
    </w:pPr>
    <w:rPr>
      <w:smallCaps/>
      <w:lang w:val="en-GB"/>
    </w:rPr>
  </w:style>
  <w:style w:type="paragraph" w:customStyle="1" w:styleId="Nagwek12">
    <w:name w:val="Nag?Ńwek 1"/>
    <w:basedOn w:val="Normalny"/>
    <w:next w:val="Normalny"/>
    <w:rsid w:val="000A05BD"/>
    <w:pPr>
      <w:keepNext/>
      <w:jc w:val="both"/>
    </w:pPr>
    <w:rPr>
      <w:sz w:val="24"/>
    </w:rPr>
  </w:style>
  <w:style w:type="paragraph" w:styleId="Lista2">
    <w:name w:val="List 2"/>
    <w:basedOn w:val="Normalny"/>
    <w:rsid w:val="000A05BD"/>
    <w:pPr>
      <w:ind w:left="566" w:hanging="283"/>
    </w:pPr>
    <w:rPr>
      <w:sz w:val="24"/>
      <w:szCs w:val="24"/>
    </w:rPr>
  </w:style>
  <w:style w:type="paragraph" w:customStyle="1" w:styleId="pkt">
    <w:name w:val="pkt"/>
    <w:basedOn w:val="Normalny"/>
    <w:rsid w:val="000A05BD"/>
    <w:pPr>
      <w:autoSpaceDE w:val="0"/>
      <w:autoSpaceDN w:val="0"/>
      <w:spacing w:before="60" w:after="60" w:line="360" w:lineRule="auto"/>
      <w:ind w:left="851" w:hanging="295"/>
      <w:jc w:val="both"/>
    </w:pPr>
    <w:rPr>
      <w:rFonts w:ascii="Univers-PL" w:hAnsi="Univers-PL"/>
      <w:sz w:val="19"/>
      <w:szCs w:val="19"/>
    </w:rPr>
  </w:style>
  <w:style w:type="paragraph" w:customStyle="1" w:styleId="CM136">
    <w:name w:val="CM136"/>
    <w:basedOn w:val="Normalny"/>
    <w:next w:val="Normalny"/>
    <w:rsid w:val="000A05BD"/>
    <w:pPr>
      <w:widowControl w:val="0"/>
      <w:autoSpaceDE w:val="0"/>
      <w:autoSpaceDN w:val="0"/>
      <w:adjustRightInd w:val="0"/>
      <w:spacing w:after="140"/>
    </w:pPr>
    <w:rPr>
      <w:rFonts w:ascii="GAGEIA+TimesNewRoman,Bold" w:hAnsi="GAGEIA+TimesNewRoman,Bold"/>
      <w:sz w:val="24"/>
      <w:szCs w:val="24"/>
    </w:rPr>
  </w:style>
  <w:style w:type="paragraph" w:customStyle="1" w:styleId="Tekstpodstawowyb">
    <w:name w:val="Tekst podstawowy.b"/>
    <w:basedOn w:val="Normalny"/>
    <w:rsid w:val="000A05BD"/>
    <w:pPr>
      <w:jc w:val="center"/>
    </w:pPr>
    <w:rPr>
      <w:rFonts w:ascii="Arial" w:hAnsi="Arial"/>
      <w:b/>
      <w:smallCaps/>
      <w:sz w:val="36"/>
    </w:rPr>
  </w:style>
  <w:style w:type="paragraph" w:styleId="Lista">
    <w:name w:val="List"/>
    <w:basedOn w:val="Normalny"/>
    <w:rsid w:val="000A05BD"/>
    <w:pPr>
      <w:ind w:left="283" w:hanging="283"/>
    </w:pPr>
  </w:style>
  <w:style w:type="paragraph" w:customStyle="1" w:styleId="Parties">
    <w:name w:val="Parties"/>
    <w:basedOn w:val="Normalny"/>
    <w:rsid w:val="000A05BD"/>
    <w:pPr>
      <w:numPr>
        <w:numId w:val="24"/>
      </w:numPr>
      <w:spacing w:after="140" w:line="290" w:lineRule="auto"/>
      <w:jc w:val="both"/>
    </w:pPr>
    <w:rPr>
      <w:rFonts w:ascii="Arial" w:hAnsi="Arial"/>
      <w:kern w:val="20"/>
      <w:szCs w:val="24"/>
      <w:lang w:eastAsia="en-US"/>
    </w:rPr>
  </w:style>
  <w:style w:type="paragraph" w:customStyle="1" w:styleId="alpha4">
    <w:name w:val="alpha 4"/>
    <w:basedOn w:val="Normalny"/>
    <w:rsid w:val="000A05BD"/>
    <w:pPr>
      <w:numPr>
        <w:numId w:val="26"/>
      </w:numPr>
      <w:tabs>
        <w:tab w:val="clear" w:pos="567"/>
        <w:tab w:val="num" w:pos="2721"/>
      </w:tabs>
      <w:spacing w:after="140" w:line="290" w:lineRule="auto"/>
      <w:ind w:left="2721" w:hanging="680"/>
      <w:jc w:val="both"/>
    </w:pPr>
    <w:rPr>
      <w:rFonts w:ascii="Arial" w:hAnsi="Arial"/>
      <w:kern w:val="20"/>
      <w:lang w:eastAsia="en-US"/>
    </w:rPr>
  </w:style>
  <w:style w:type="paragraph" w:customStyle="1" w:styleId="bullet3">
    <w:name w:val="bullet 3"/>
    <w:basedOn w:val="Normalny"/>
    <w:rsid w:val="000A05BD"/>
    <w:pPr>
      <w:numPr>
        <w:numId w:val="27"/>
      </w:numPr>
      <w:tabs>
        <w:tab w:val="clear" w:pos="2721"/>
        <w:tab w:val="num" w:pos="2041"/>
      </w:tabs>
      <w:spacing w:after="140" w:line="290" w:lineRule="auto"/>
      <w:ind w:left="2041" w:hanging="794"/>
      <w:jc w:val="both"/>
    </w:pPr>
    <w:rPr>
      <w:rFonts w:ascii="Arial" w:hAnsi="Arial"/>
      <w:kern w:val="20"/>
      <w:szCs w:val="24"/>
      <w:lang w:eastAsia="en-US"/>
    </w:rPr>
  </w:style>
  <w:style w:type="paragraph" w:customStyle="1" w:styleId="roman2">
    <w:name w:val="roman 2"/>
    <w:basedOn w:val="Normalny"/>
    <w:rsid w:val="000A05BD"/>
    <w:pPr>
      <w:numPr>
        <w:numId w:val="28"/>
      </w:numPr>
      <w:tabs>
        <w:tab w:val="clear" w:pos="2041"/>
        <w:tab w:val="num" w:pos="1247"/>
      </w:tabs>
      <w:spacing w:after="140" w:line="290" w:lineRule="auto"/>
      <w:ind w:left="1247" w:hanging="680"/>
      <w:jc w:val="both"/>
    </w:pPr>
    <w:rPr>
      <w:rFonts w:ascii="Arial" w:hAnsi="Arial"/>
      <w:kern w:val="20"/>
      <w:lang w:eastAsia="en-US"/>
    </w:rPr>
  </w:style>
  <w:style w:type="character" w:customStyle="1" w:styleId="apple-style-span">
    <w:name w:val="apple-style-span"/>
    <w:basedOn w:val="Domylnaczcionkaakapitu"/>
    <w:rsid w:val="000A05BD"/>
    <w:rPr>
      <w:rFonts w:cs="Times New Roman"/>
    </w:rPr>
  </w:style>
  <w:style w:type="paragraph" w:customStyle="1" w:styleId="Default">
    <w:name w:val="Default"/>
    <w:rsid w:val="000A05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wek112pt">
    <w:name w:val="Nagłówek 1 + 12 pt"/>
    <w:aliases w:val="Podkreślenie,Z lewej:  0 cm,Pierwszy wiersz:  0 cm,Prz..."/>
    <w:basedOn w:val="Normalny"/>
    <w:rsid w:val="000A05BD"/>
    <w:pPr>
      <w:spacing w:line="288" w:lineRule="auto"/>
      <w:jc w:val="both"/>
    </w:pPr>
    <w:rPr>
      <w:b/>
      <w:sz w:val="22"/>
      <w:szCs w:val="22"/>
      <w:u w:val="single"/>
      <w:lang w:eastAsia="en-US"/>
    </w:rPr>
  </w:style>
  <w:style w:type="character" w:customStyle="1" w:styleId="apple-converted-space">
    <w:name w:val="apple-converted-space"/>
    <w:basedOn w:val="Domylnaczcionkaakapitu"/>
    <w:rsid w:val="000A05BD"/>
    <w:rPr>
      <w:rFonts w:cs="Times New Roman"/>
    </w:rPr>
  </w:style>
  <w:style w:type="paragraph" w:customStyle="1" w:styleId="ZnakZnak">
    <w:name w:val="Znak Znak"/>
    <w:basedOn w:val="Normalny"/>
    <w:rsid w:val="000A05BD"/>
    <w:pPr>
      <w:spacing w:line="360" w:lineRule="auto"/>
    </w:pPr>
    <w:rPr>
      <w:rFonts w:ascii="Verdana" w:hAnsi="Verdana"/>
    </w:rPr>
  </w:style>
  <w:style w:type="paragraph" w:customStyle="1" w:styleId="xl114">
    <w:name w:val="xl114"/>
    <w:basedOn w:val="Normalny"/>
    <w:rsid w:val="000A05BD"/>
    <w:pPr>
      <w:spacing w:before="100" w:beforeAutospacing="1" w:after="100" w:afterAutospacing="1"/>
    </w:pPr>
    <w:rPr>
      <w:rFonts w:eastAsia="Arial Unicode MS"/>
      <w:b/>
      <w:bCs/>
      <w:color w:val="FF0000"/>
      <w:sz w:val="24"/>
      <w:szCs w:val="24"/>
    </w:rPr>
  </w:style>
  <w:style w:type="character" w:customStyle="1" w:styleId="Stylwiadomocie-mail44">
    <w:name w:val="Styl wiadomości e-mail 44"/>
    <w:semiHidden/>
    <w:rsid w:val="000A05BD"/>
    <w:rPr>
      <w:rFonts w:ascii="Arial" w:hAnsi="Arial"/>
      <w:color w:val="000080"/>
      <w:sz w:val="20"/>
    </w:rPr>
  </w:style>
  <w:style w:type="paragraph" w:customStyle="1" w:styleId="Styl1">
    <w:name w:val="Styl1"/>
    <w:basedOn w:val="Normalny"/>
    <w:rsid w:val="000A05BD"/>
    <w:pPr>
      <w:spacing w:before="120" w:after="120"/>
    </w:pPr>
    <w:rPr>
      <w:rFonts w:cs="Arial"/>
      <w:bCs/>
      <w:kern w:val="32"/>
      <w:sz w:val="24"/>
      <w:szCs w:val="24"/>
    </w:rPr>
  </w:style>
  <w:style w:type="paragraph" w:customStyle="1" w:styleId="Logo">
    <w:name w:val="Logo"/>
    <w:basedOn w:val="Normalny"/>
    <w:rsid w:val="000A05BD"/>
    <w:rPr>
      <w:lang w:val="fr-FR"/>
    </w:rPr>
  </w:style>
  <w:style w:type="paragraph" w:customStyle="1" w:styleId="Body1">
    <w:name w:val="Body 1"/>
    <w:basedOn w:val="Normalny"/>
    <w:rsid w:val="000A05BD"/>
    <w:pPr>
      <w:spacing w:after="140" w:line="290" w:lineRule="auto"/>
      <w:ind w:left="567"/>
      <w:jc w:val="both"/>
    </w:pPr>
    <w:rPr>
      <w:rFonts w:ascii="Arial" w:hAnsi="Arial"/>
      <w:kern w:val="20"/>
      <w:szCs w:val="24"/>
      <w:lang w:eastAsia="en-US"/>
    </w:rPr>
  </w:style>
  <w:style w:type="paragraph" w:customStyle="1" w:styleId="Level3">
    <w:name w:val="Level 3"/>
    <w:basedOn w:val="Normalny"/>
    <w:rsid w:val="000A05BD"/>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ny"/>
    <w:rsid w:val="000A05BD"/>
    <w:pPr>
      <w:tabs>
        <w:tab w:val="num" w:pos="2120"/>
      </w:tabs>
      <w:spacing w:after="140" w:line="290" w:lineRule="auto"/>
      <w:ind w:left="2120" w:hanging="680"/>
      <w:jc w:val="both"/>
    </w:pPr>
    <w:rPr>
      <w:rFonts w:ascii="Arial" w:hAnsi="Arial"/>
      <w:kern w:val="20"/>
      <w:szCs w:val="24"/>
      <w:lang w:eastAsia="en-US"/>
    </w:rPr>
  </w:style>
  <w:style w:type="paragraph" w:customStyle="1" w:styleId="Level5">
    <w:name w:val="Level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Level6">
    <w:name w:val="Level 6"/>
    <w:basedOn w:val="Normalny"/>
    <w:rsid w:val="000A05BD"/>
    <w:pPr>
      <w:numPr>
        <w:numId w:val="29"/>
      </w:numPr>
      <w:tabs>
        <w:tab w:val="clear" w:pos="567"/>
        <w:tab w:val="num" w:pos="3969"/>
      </w:tabs>
      <w:spacing w:after="140" w:line="290" w:lineRule="auto"/>
      <w:ind w:left="3969" w:hanging="681"/>
      <w:jc w:val="both"/>
    </w:pPr>
    <w:rPr>
      <w:rFonts w:ascii="Arial" w:hAnsi="Arial"/>
      <w:kern w:val="20"/>
      <w:szCs w:val="24"/>
      <w:lang w:eastAsia="en-US"/>
    </w:rPr>
  </w:style>
  <w:style w:type="paragraph" w:customStyle="1" w:styleId="Recitals">
    <w:name w:val="Recitals"/>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alpha1">
    <w:name w:val="alpha 1"/>
    <w:basedOn w:val="Normalny"/>
    <w:rsid w:val="000A05BD"/>
    <w:pPr>
      <w:tabs>
        <w:tab w:val="num" w:pos="567"/>
      </w:tabs>
      <w:spacing w:after="140" w:line="290" w:lineRule="auto"/>
      <w:ind w:left="567" w:hanging="567"/>
      <w:jc w:val="both"/>
    </w:pPr>
    <w:rPr>
      <w:rFonts w:ascii="Arial" w:hAnsi="Arial"/>
      <w:kern w:val="20"/>
      <w:lang w:eastAsia="en-US"/>
    </w:rPr>
  </w:style>
  <w:style w:type="paragraph" w:customStyle="1" w:styleId="alpha2">
    <w:name w:val="alpha 2"/>
    <w:basedOn w:val="Normalny"/>
    <w:rsid w:val="000A05BD"/>
    <w:pPr>
      <w:tabs>
        <w:tab w:val="num" w:pos="1247"/>
      </w:tabs>
      <w:spacing w:after="140" w:line="290" w:lineRule="auto"/>
      <w:ind w:left="1247" w:hanging="680"/>
      <w:jc w:val="both"/>
    </w:pPr>
    <w:rPr>
      <w:rFonts w:ascii="Arial" w:hAnsi="Arial"/>
      <w:kern w:val="20"/>
      <w:lang w:eastAsia="en-US"/>
    </w:rPr>
  </w:style>
  <w:style w:type="paragraph" w:customStyle="1" w:styleId="alpha3">
    <w:name w:val="alpha 3"/>
    <w:basedOn w:val="Normalny"/>
    <w:rsid w:val="000A05BD"/>
    <w:pPr>
      <w:tabs>
        <w:tab w:val="num" w:pos="2041"/>
      </w:tabs>
      <w:spacing w:after="140" w:line="290" w:lineRule="auto"/>
      <w:ind w:left="2041" w:hanging="794"/>
      <w:jc w:val="both"/>
    </w:pPr>
    <w:rPr>
      <w:rFonts w:ascii="Arial" w:hAnsi="Arial"/>
      <w:kern w:val="20"/>
      <w:lang w:eastAsia="en-US"/>
    </w:rPr>
  </w:style>
  <w:style w:type="paragraph" w:customStyle="1" w:styleId="alpha5">
    <w:name w:val="alpha 5"/>
    <w:basedOn w:val="Normalny"/>
    <w:rsid w:val="000A05BD"/>
    <w:pPr>
      <w:tabs>
        <w:tab w:val="num" w:pos="3288"/>
      </w:tabs>
      <w:spacing w:after="140" w:line="290" w:lineRule="auto"/>
      <w:ind w:left="3288" w:hanging="567"/>
      <w:jc w:val="both"/>
    </w:pPr>
    <w:rPr>
      <w:rFonts w:ascii="Arial" w:hAnsi="Arial"/>
      <w:kern w:val="20"/>
      <w:lang w:eastAsia="en-US"/>
    </w:rPr>
  </w:style>
  <w:style w:type="paragraph" w:customStyle="1" w:styleId="alpha6">
    <w:name w:val="alpha 6"/>
    <w:basedOn w:val="Normalny"/>
    <w:rsid w:val="000A05BD"/>
    <w:pPr>
      <w:tabs>
        <w:tab w:val="num" w:pos="3969"/>
      </w:tabs>
      <w:spacing w:after="140" w:line="290" w:lineRule="auto"/>
      <w:ind w:left="3969" w:hanging="681"/>
      <w:jc w:val="both"/>
    </w:pPr>
    <w:rPr>
      <w:rFonts w:ascii="Arial" w:hAnsi="Arial"/>
      <w:kern w:val="20"/>
      <w:lang w:eastAsia="en-US"/>
    </w:rPr>
  </w:style>
  <w:style w:type="paragraph" w:customStyle="1" w:styleId="bullet11">
    <w:name w:val="bullet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bullet2">
    <w:name w:val="bullet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bullet4">
    <w:name w:val="bullet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bullet5">
    <w:name w:val="bullet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bullet6">
    <w:name w:val="bullet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customStyle="1" w:styleId="roman1">
    <w:name w:val="roman 1"/>
    <w:basedOn w:val="Normalny"/>
    <w:rsid w:val="000A05BD"/>
    <w:pPr>
      <w:tabs>
        <w:tab w:val="num" w:pos="567"/>
      </w:tabs>
      <w:spacing w:after="140" w:line="290" w:lineRule="auto"/>
      <w:ind w:left="567" w:hanging="567"/>
      <w:jc w:val="both"/>
    </w:pPr>
    <w:rPr>
      <w:rFonts w:ascii="Arial" w:hAnsi="Arial"/>
      <w:kern w:val="20"/>
      <w:lang w:eastAsia="en-US"/>
    </w:rPr>
  </w:style>
  <w:style w:type="paragraph" w:customStyle="1" w:styleId="roman3">
    <w:name w:val="roman 3"/>
    <w:basedOn w:val="Normalny"/>
    <w:rsid w:val="000A05BD"/>
    <w:pPr>
      <w:tabs>
        <w:tab w:val="num" w:pos="2041"/>
      </w:tabs>
      <w:spacing w:after="140" w:line="290" w:lineRule="auto"/>
      <w:ind w:left="2041" w:hanging="794"/>
      <w:jc w:val="both"/>
    </w:pPr>
    <w:rPr>
      <w:rFonts w:ascii="Arial" w:hAnsi="Arial"/>
      <w:kern w:val="20"/>
      <w:lang w:eastAsia="en-US"/>
    </w:rPr>
  </w:style>
  <w:style w:type="paragraph" w:customStyle="1" w:styleId="roman4">
    <w:name w:val="roman 4"/>
    <w:basedOn w:val="Normalny"/>
    <w:rsid w:val="000A05BD"/>
    <w:pPr>
      <w:tabs>
        <w:tab w:val="num" w:pos="2721"/>
      </w:tabs>
      <w:spacing w:after="140" w:line="290" w:lineRule="auto"/>
      <w:ind w:left="2721" w:hanging="680"/>
      <w:jc w:val="both"/>
    </w:pPr>
    <w:rPr>
      <w:rFonts w:ascii="Arial" w:hAnsi="Arial"/>
      <w:kern w:val="20"/>
      <w:lang w:eastAsia="en-US"/>
    </w:rPr>
  </w:style>
  <w:style w:type="paragraph" w:customStyle="1" w:styleId="roman5">
    <w:name w:val="roman 5"/>
    <w:basedOn w:val="Normalny"/>
    <w:rsid w:val="000A05BD"/>
    <w:pPr>
      <w:tabs>
        <w:tab w:val="num" w:pos="3288"/>
      </w:tabs>
      <w:spacing w:after="140" w:line="290" w:lineRule="auto"/>
      <w:ind w:left="3288" w:hanging="567"/>
      <w:jc w:val="both"/>
    </w:pPr>
    <w:rPr>
      <w:rFonts w:ascii="Arial" w:hAnsi="Arial"/>
      <w:kern w:val="20"/>
      <w:lang w:eastAsia="en-US"/>
    </w:rPr>
  </w:style>
  <w:style w:type="paragraph" w:customStyle="1" w:styleId="roman6">
    <w:name w:val="roman 6"/>
    <w:basedOn w:val="Normalny"/>
    <w:rsid w:val="000A05BD"/>
    <w:pPr>
      <w:tabs>
        <w:tab w:val="num" w:pos="3969"/>
      </w:tabs>
      <w:spacing w:after="140" w:line="290" w:lineRule="auto"/>
      <w:ind w:left="3969" w:hanging="681"/>
      <w:jc w:val="both"/>
    </w:pPr>
    <w:rPr>
      <w:rFonts w:ascii="Arial" w:hAnsi="Arial"/>
      <w:kern w:val="20"/>
      <w:lang w:eastAsia="en-US"/>
    </w:rPr>
  </w:style>
  <w:style w:type="paragraph" w:customStyle="1" w:styleId="Schedule1">
    <w:name w:val="Schedule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Schedule2">
    <w:name w:val="Schedule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Schedule3">
    <w:name w:val="Schedule 3"/>
    <w:basedOn w:val="Normalny"/>
    <w:rsid w:val="000A05BD"/>
    <w:pPr>
      <w:tabs>
        <w:tab w:val="num" w:pos="2041"/>
      </w:tabs>
      <w:spacing w:after="140" w:line="290" w:lineRule="auto"/>
      <w:ind w:left="2041" w:hanging="794"/>
      <w:jc w:val="both"/>
    </w:pPr>
    <w:rPr>
      <w:rFonts w:ascii="Arial" w:hAnsi="Arial"/>
      <w:kern w:val="20"/>
      <w:szCs w:val="24"/>
      <w:lang w:eastAsia="en-US"/>
    </w:rPr>
  </w:style>
  <w:style w:type="paragraph" w:customStyle="1" w:styleId="Schedule4">
    <w:name w:val="Schedule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Schedule5">
    <w:name w:val="Schedule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Schedule6">
    <w:name w:val="Schedule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customStyle="1" w:styleId="TCLevel1">
    <w:name w:val="T+C Level 1"/>
    <w:basedOn w:val="Normalny"/>
    <w:next w:val="TCLevel2"/>
    <w:rsid w:val="000A05BD"/>
    <w:pPr>
      <w:keepNext/>
      <w:tabs>
        <w:tab w:val="num" w:pos="567"/>
      </w:tabs>
      <w:spacing w:before="140" w:line="290" w:lineRule="auto"/>
      <w:ind w:left="567" w:hanging="567"/>
      <w:jc w:val="both"/>
      <w:outlineLvl w:val="0"/>
    </w:pPr>
    <w:rPr>
      <w:rFonts w:ascii="Arial" w:hAnsi="Arial"/>
      <w:b/>
      <w:kern w:val="20"/>
      <w:szCs w:val="24"/>
      <w:lang w:eastAsia="en-US"/>
    </w:rPr>
  </w:style>
  <w:style w:type="paragraph" w:customStyle="1" w:styleId="TCLevel2">
    <w:name w:val="T+C Level 2"/>
    <w:basedOn w:val="Normalny"/>
    <w:rsid w:val="000A05BD"/>
    <w:pPr>
      <w:tabs>
        <w:tab w:val="num" w:pos="1247"/>
      </w:tabs>
      <w:spacing w:after="140" w:line="290" w:lineRule="auto"/>
      <w:ind w:left="1247" w:hanging="680"/>
      <w:jc w:val="both"/>
      <w:outlineLvl w:val="1"/>
    </w:pPr>
    <w:rPr>
      <w:rFonts w:ascii="Arial" w:hAnsi="Arial"/>
      <w:kern w:val="20"/>
      <w:szCs w:val="24"/>
      <w:lang w:eastAsia="en-US"/>
    </w:rPr>
  </w:style>
  <w:style w:type="paragraph" w:customStyle="1" w:styleId="TCLevel3">
    <w:name w:val="T+C Level 3"/>
    <w:basedOn w:val="Normalny"/>
    <w:rsid w:val="000A05BD"/>
    <w:pPr>
      <w:tabs>
        <w:tab w:val="num" w:pos="2041"/>
      </w:tabs>
      <w:spacing w:after="140" w:line="290" w:lineRule="auto"/>
      <w:ind w:left="2041" w:hanging="794"/>
      <w:jc w:val="both"/>
      <w:outlineLvl w:val="2"/>
    </w:pPr>
    <w:rPr>
      <w:rFonts w:ascii="Arial" w:hAnsi="Arial"/>
      <w:kern w:val="20"/>
      <w:szCs w:val="24"/>
      <w:lang w:eastAsia="en-US"/>
    </w:rPr>
  </w:style>
  <w:style w:type="paragraph" w:customStyle="1" w:styleId="TCLevel4">
    <w:name w:val="T+C Level 4"/>
    <w:basedOn w:val="Normalny"/>
    <w:rsid w:val="000A05BD"/>
    <w:pPr>
      <w:tabs>
        <w:tab w:val="num" w:pos="2721"/>
      </w:tabs>
      <w:spacing w:after="140" w:line="290" w:lineRule="auto"/>
      <w:ind w:left="2721" w:hanging="680"/>
      <w:jc w:val="both"/>
      <w:outlineLvl w:val="3"/>
    </w:pPr>
    <w:rPr>
      <w:rFonts w:ascii="Arial" w:hAnsi="Arial"/>
      <w:kern w:val="20"/>
      <w:szCs w:val="24"/>
      <w:lang w:eastAsia="en-US"/>
    </w:rPr>
  </w:style>
  <w:style w:type="paragraph" w:customStyle="1" w:styleId="Level7">
    <w:name w:val="Level 7"/>
    <w:basedOn w:val="Normalny"/>
    <w:rsid w:val="000A05BD"/>
    <w:pPr>
      <w:tabs>
        <w:tab w:val="num" w:pos="3969"/>
      </w:tabs>
      <w:spacing w:after="140" w:line="290" w:lineRule="auto"/>
      <w:ind w:left="3969" w:hanging="681"/>
      <w:jc w:val="both"/>
      <w:outlineLvl w:val="6"/>
    </w:pPr>
    <w:rPr>
      <w:rFonts w:ascii="Arial" w:hAnsi="Arial"/>
      <w:kern w:val="20"/>
      <w:szCs w:val="24"/>
      <w:lang w:eastAsia="en-US"/>
    </w:rPr>
  </w:style>
  <w:style w:type="paragraph" w:customStyle="1" w:styleId="Level8">
    <w:name w:val="Level 8"/>
    <w:basedOn w:val="Normalny"/>
    <w:rsid w:val="000A05BD"/>
    <w:pPr>
      <w:tabs>
        <w:tab w:val="num" w:pos="3969"/>
      </w:tabs>
      <w:spacing w:after="140" w:line="290" w:lineRule="auto"/>
      <w:ind w:left="3969" w:hanging="681"/>
      <w:jc w:val="both"/>
      <w:outlineLvl w:val="7"/>
    </w:pPr>
    <w:rPr>
      <w:rFonts w:ascii="Arial" w:hAnsi="Arial"/>
      <w:kern w:val="20"/>
      <w:szCs w:val="24"/>
      <w:lang w:eastAsia="en-US"/>
    </w:rPr>
  </w:style>
  <w:style w:type="paragraph" w:customStyle="1" w:styleId="Level9">
    <w:name w:val="Level 9"/>
    <w:basedOn w:val="Normalny"/>
    <w:rsid w:val="000A05BD"/>
    <w:pPr>
      <w:tabs>
        <w:tab w:val="num" w:pos="3969"/>
      </w:tabs>
      <w:spacing w:after="140" w:line="290" w:lineRule="auto"/>
      <w:ind w:left="3969" w:hanging="681"/>
      <w:jc w:val="both"/>
      <w:outlineLvl w:val="8"/>
    </w:pPr>
    <w:rPr>
      <w:rFonts w:ascii="Arial" w:hAnsi="Arial"/>
      <w:kern w:val="20"/>
      <w:szCs w:val="24"/>
      <w:lang w:eastAsia="en-US"/>
    </w:rPr>
  </w:style>
  <w:style w:type="paragraph" w:customStyle="1" w:styleId="Table1">
    <w:name w:val="Table 1"/>
    <w:basedOn w:val="Normalny"/>
    <w:rsid w:val="000A05BD"/>
    <w:pPr>
      <w:tabs>
        <w:tab w:val="num" w:pos="567"/>
      </w:tabs>
      <w:spacing w:before="60" w:after="60" w:line="290" w:lineRule="auto"/>
      <w:ind w:left="567" w:hanging="567"/>
      <w:outlineLvl w:val="0"/>
    </w:pPr>
    <w:rPr>
      <w:rFonts w:ascii="Arial" w:hAnsi="Arial"/>
      <w:kern w:val="20"/>
      <w:szCs w:val="24"/>
      <w:lang w:eastAsia="en-US"/>
    </w:rPr>
  </w:style>
  <w:style w:type="paragraph" w:customStyle="1" w:styleId="Table2">
    <w:name w:val="Table 2"/>
    <w:basedOn w:val="Normalny"/>
    <w:rsid w:val="000A05BD"/>
    <w:pPr>
      <w:tabs>
        <w:tab w:val="num" w:pos="567"/>
      </w:tabs>
      <w:spacing w:before="60" w:after="60" w:line="290" w:lineRule="auto"/>
      <w:ind w:left="567" w:hanging="567"/>
      <w:outlineLvl w:val="1"/>
    </w:pPr>
    <w:rPr>
      <w:rFonts w:ascii="Arial" w:hAnsi="Arial"/>
      <w:kern w:val="20"/>
      <w:szCs w:val="24"/>
      <w:lang w:eastAsia="en-US"/>
    </w:rPr>
  </w:style>
  <w:style w:type="paragraph" w:customStyle="1" w:styleId="Table3">
    <w:name w:val="Table 3"/>
    <w:basedOn w:val="Normalny"/>
    <w:rsid w:val="000A05BD"/>
    <w:pPr>
      <w:tabs>
        <w:tab w:val="num" w:pos="567"/>
      </w:tabs>
      <w:spacing w:before="60" w:after="60" w:line="290" w:lineRule="auto"/>
      <w:ind w:left="567" w:hanging="567"/>
      <w:outlineLvl w:val="2"/>
    </w:pPr>
    <w:rPr>
      <w:rFonts w:ascii="Arial" w:hAnsi="Arial"/>
      <w:kern w:val="20"/>
      <w:szCs w:val="24"/>
      <w:lang w:eastAsia="en-US"/>
    </w:rPr>
  </w:style>
  <w:style w:type="paragraph" w:customStyle="1" w:styleId="Table4">
    <w:name w:val="Table 4"/>
    <w:basedOn w:val="Normalny"/>
    <w:rsid w:val="000A05BD"/>
    <w:pPr>
      <w:tabs>
        <w:tab w:val="num" w:pos="567"/>
      </w:tabs>
      <w:spacing w:before="60" w:after="60" w:line="290" w:lineRule="auto"/>
      <w:ind w:left="567" w:hanging="567"/>
      <w:outlineLvl w:val="3"/>
    </w:pPr>
    <w:rPr>
      <w:rFonts w:ascii="Arial" w:hAnsi="Arial"/>
      <w:kern w:val="20"/>
      <w:szCs w:val="24"/>
      <w:lang w:eastAsia="en-US"/>
    </w:rPr>
  </w:style>
  <w:style w:type="paragraph" w:customStyle="1" w:styleId="Table5">
    <w:name w:val="Table 5"/>
    <w:basedOn w:val="Normalny"/>
    <w:rsid w:val="000A05BD"/>
    <w:pPr>
      <w:tabs>
        <w:tab w:val="num" w:pos="567"/>
      </w:tabs>
      <w:spacing w:before="60" w:after="60" w:line="290" w:lineRule="auto"/>
      <w:ind w:left="567" w:hanging="567"/>
      <w:outlineLvl w:val="4"/>
    </w:pPr>
    <w:rPr>
      <w:rFonts w:ascii="Arial" w:hAnsi="Arial"/>
      <w:kern w:val="20"/>
      <w:szCs w:val="24"/>
      <w:lang w:eastAsia="en-US"/>
    </w:rPr>
  </w:style>
  <w:style w:type="paragraph" w:customStyle="1" w:styleId="Table6">
    <w:name w:val="Table 6"/>
    <w:basedOn w:val="Normalny"/>
    <w:rsid w:val="000A05BD"/>
    <w:pPr>
      <w:tabs>
        <w:tab w:val="num" w:pos="567"/>
      </w:tabs>
      <w:spacing w:before="60" w:after="60" w:line="290" w:lineRule="auto"/>
      <w:ind w:left="567" w:hanging="567"/>
      <w:outlineLvl w:val="5"/>
    </w:pPr>
    <w:rPr>
      <w:rFonts w:ascii="Arial" w:hAnsi="Arial"/>
      <w:kern w:val="20"/>
      <w:szCs w:val="24"/>
      <w:lang w:eastAsia="en-US"/>
    </w:rPr>
  </w:style>
  <w:style w:type="paragraph" w:customStyle="1" w:styleId="Tablealpha">
    <w:name w:val="Table alpha"/>
    <w:basedOn w:val="CellBody"/>
    <w:rsid w:val="000A05BD"/>
    <w:pPr>
      <w:tabs>
        <w:tab w:val="num" w:pos="567"/>
      </w:tabs>
      <w:ind w:left="567" w:hanging="567"/>
    </w:pPr>
  </w:style>
  <w:style w:type="paragraph" w:customStyle="1" w:styleId="CellBody">
    <w:name w:val="CellBody"/>
    <w:basedOn w:val="Normalny"/>
    <w:rsid w:val="000A05BD"/>
    <w:pPr>
      <w:spacing w:before="60" w:after="60" w:line="290" w:lineRule="auto"/>
    </w:pPr>
    <w:rPr>
      <w:rFonts w:ascii="Arial" w:hAnsi="Arial"/>
      <w:kern w:val="20"/>
      <w:lang w:eastAsia="en-US"/>
    </w:rPr>
  </w:style>
  <w:style w:type="paragraph" w:customStyle="1" w:styleId="Tablebullet">
    <w:name w:val="Table bullet"/>
    <w:basedOn w:val="Normalny"/>
    <w:rsid w:val="000A05BD"/>
    <w:pPr>
      <w:tabs>
        <w:tab w:val="num" w:pos="567"/>
      </w:tabs>
      <w:spacing w:before="60" w:after="60" w:line="290" w:lineRule="auto"/>
      <w:ind w:left="567" w:hanging="567"/>
    </w:pPr>
    <w:rPr>
      <w:rFonts w:ascii="Arial" w:hAnsi="Arial"/>
      <w:kern w:val="20"/>
      <w:szCs w:val="24"/>
      <w:lang w:eastAsia="en-US"/>
    </w:rPr>
  </w:style>
  <w:style w:type="paragraph" w:customStyle="1" w:styleId="Tableroman">
    <w:name w:val="Table roman"/>
    <w:basedOn w:val="CellBody"/>
    <w:rsid w:val="000A05BD"/>
    <w:pPr>
      <w:tabs>
        <w:tab w:val="num" w:pos="567"/>
      </w:tabs>
      <w:ind w:left="567" w:hanging="567"/>
    </w:pPr>
  </w:style>
  <w:style w:type="paragraph" w:customStyle="1" w:styleId="UCAlpha1">
    <w:name w:val="UCAlpha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UCAlpha2">
    <w:name w:val="UCAlpha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UCAlpha3">
    <w:name w:val="UCAlpha 3"/>
    <w:basedOn w:val="Normalny"/>
    <w:rsid w:val="000A05BD"/>
    <w:pPr>
      <w:tabs>
        <w:tab w:val="num" w:pos="2041"/>
      </w:tabs>
      <w:spacing w:after="140" w:line="290" w:lineRule="auto"/>
      <w:ind w:left="2041" w:hanging="794"/>
      <w:jc w:val="both"/>
    </w:pPr>
    <w:rPr>
      <w:rFonts w:ascii="Arial" w:hAnsi="Arial"/>
      <w:kern w:val="20"/>
      <w:szCs w:val="24"/>
      <w:lang w:eastAsia="en-US"/>
    </w:rPr>
  </w:style>
  <w:style w:type="paragraph" w:customStyle="1" w:styleId="UCAlpha4">
    <w:name w:val="UCAlpha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UCAlpha5">
    <w:name w:val="UCAlpha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UCAlpha6">
    <w:name w:val="UCAlpha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customStyle="1" w:styleId="UCRoman1">
    <w:name w:val="UCRoman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UCRoman2">
    <w:name w:val="UCRoman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doublealpha">
    <w:name w:val="double alpha"/>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ListNumbers">
    <w:name w:val="List Numbers"/>
    <w:basedOn w:val="Normalny"/>
    <w:rsid w:val="000A05BD"/>
    <w:pPr>
      <w:tabs>
        <w:tab w:val="num" w:pos="567"/>
      </w:tabs>
      <w:spacing w:after="140" w:line="290" w:lineRule="auto"/>
      <w:ind w:left="567" w:hanging="567"/>
      <w:jc w:val="both"/>
      <w:outlineLvl w:val="0"/>
    </w:pPr>
    <w:rPr>
      <w:rFonts w:ascii="Arial" w:hAnsi="Arial"/>
      <w:kern w:val="20"/>
      <w:szCs w:val="24"/>
      <w:lang w:eastAsia="en-US"/>
    </w:rPr>
  </w:style>
  <w:style w:type="paragraph" w:customStyle="1" w:styleId="dashbullet1">
    <w:name w:val="dash bullet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dashbullet2">
    <w:name w:val="dash bullet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dashbullet3">
    <w:name w:val="dash bullet 3"/>
    <w:basedOn w:val="Normalny"/>
    <w:rsid w:val="000A05BD"/>
    <w:pPr>
      <w:tabs>
        <w:tab w:val="num" w:pos="2041"/>
      </w:tabs>
      <w:spacing w:after="140" w:line="290" w:lineRule="auto"/>
      <w:ind w:left="2041" w:hanging="794"/>
      <w:jc w:val="both"/>
    </w:pPr>
    <w:rPr>
      <w:rFonts w:ascii="Arial" w:hAnsi="Arial"/>
      <w:kern w:val="20"/>
      <w:szCs w:val="24"/>
      <w:lang w:eastAsia="en-US"/>
    </w:rPr>
  </w:style>
  <w:style w:type="paragraph" w:customStyle="1" w:styleId="dashbullet4">
    <w:name w:val="dash bullet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dashbullet5">
    <w:name w:val="dash bullet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dashbullet6">
    <w:name w:val="dash bullet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styleId="NormalnyWeb">
    <w:name w:val="Normal (Web)"/>
    <w:basedOn w:val="Normalny"/>
    <w:uiPriority w:val="99"/>
    <w:rsid w:val="000A05BD"/>
    <w:rPr>
      <w:rFonts w:eastAsiaTheme="minorHAnsi"/>
      <w:sz w:val="24"/>
      <w:szCs w:val="24"/>
    </w:rPr>
  </w:style>
  <w:style w:type="paragraph" w:customStyle="1" w:styleId="CM5">
    <w:name w:val="CM5"/>
    <w:basedOn w:val="Normalny"/>
    <w:next w:val="Normalny"/>
    <w:rsid w:val="000A05BD"/>
    <w:pPr>
      <w:widowControl w:val="0"/>
      <w:autoSpaceDE w:val="0"/>
      <w:autoSpaceDN w:val="0"/>
      <w:adjustRightInd w:val="0"/>
      <w:spacing w:after="275"/>
    </w:pPr>
    <w:rPr>
      <w:sz w:val="24"/>
      <w:szCs w:val="24"/>
    </w:rPr>
  </w:style>
  <w:style w:type="paragraph" w:customStyle="1" w:styleId="Poprawka1">
    <w:name w:val="Poprawka1"/>
    <w:hidden/>
    <w:semiHidden/>
    <w:rsid w:val="000A05BD"/>
    <w:pPr>
      <w:spacing w:after="0" w:line="240" w:lineRule="auto"/>
    </w:pPr>
    <w:rPr>
      <w:rFonts w:ascii="Times New Roman" w:eastAsia="Times New Roman" w:hAnsi="Times New Roman" w:cs="Times New Roman"/>
      <w:szCs w:val="20"/>
    </w:rPr>
  </w:style>
  <w:style w:type="paragraph" w:customStyle="1" w:styleId="Tekstpodstawowywcity21">
    <w:name w:val="Tekst podstawowy wcięty 21"/>
    <w:basedOn w:val="Normalny"/>
    <w:rsid w:val="000A05BD"/>
    <w:pPr>
      <w:tabs>
        <w:tab w:val="left" w:pos="360"/>
      </w:tabs>
      <w:suppressAutoHyphens/>
      <w:ind w:left="360" w:hanging="360"/>
    </w:pPr>
    <w:rPr>
      <w:rFonts w:ascii="Arial" w:hAnsi="Arial"/>
      <w:sz w:val="24"/>
      <w:lang w:eastAsia="ar-SA"/>
    </w:rPr>
  </w:style>
  <w:style w:type="paragraph" w:customStyle="1" w:styleId="Tekstpodstawowywcity211">
    <w:name w:val="Tekst podstawowy wcięty 211"/>
    <w:basedOn w:val="Normalny"/>
    <w:uiPriority w:val="99"/>
    <w:rsid w:val="000A05BD"/>
    <w:pPr>
      <w:suppressAutoHyphens/>
      <w:ind w:left="708"/>
    </w:pPr>
    <w:rPr>
      <w:rFonts w:ascii="Arial" w:hAnsi="Arial"/>
      <w:sz w:val="24"/>
      <w:lang w:eastAsia="ar-SA"/>
    </w:rPr>
  </w:style>
  <w:style w:type="table" w:customStyle="1" w:styleId="Tabela-Siatka1">
    <w:name w:val="Tabela - Siatka1"/>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0A05BD"/>
    <w:pPr>
      <w:suppressAutoHyphens/>
      <w:overflowPunct w:val="0"/>
      <w:autoSpaceDE w:val="0"/>
      <w:jc w:val="both"/>
    </w:pPr>
    <w:rPr>
      <w:sz w:val="28"/>
      <w:lang w:eastAsia="ar-SA"/>
    </w:rPr>
  </w:style>
  <w:style w:type="paragraph" w:customStyle="1" w:styleId="Poradnik">
    <w:name w:val="Poradnik"/>
    <w:basedOn w:val="Normalny"/>
    <w:uiPriority w:val="99"/>
    <w:rsid w:val="000A05BD"/>
    <w:pPr>
      <w:suppressAutoHyphens/>
      <w:spacing w:before="120" w:line="288" w:lineRule="auto"/>
    </w:pPr>
    <w:rPr>
      <w:sz w:val="24"/>
      <w:szCs w:val="24"/>
      <w:lang w:eastAsia="ar-SA"/>
    </w:rPr>
  </w:style>
  <w:style w:type="paragraph" w:customStyle="1" w:styleId="Tekstpodstawowy31">
    <w:name w:val="Tekst podstawowy 31"/>
    <w:basedOn w:val="Normalny"/>
    <w:uiPriority w:val="99"/>
    <w:rsid w:val="000A05BD"/>
    <w:pPr>
      <w:suppressAutoHyphens/>
      <w:spacing w:after="120"/>
    </w:pPr>
    <w:rPr>
      <w:sz w:val="16"/>
      <w:szCs w:val="16"/>
      <w:lang w:eastAsia="ar-SA"/>
    </w:rPr>
  </w:style>
  <w:style w:type="character" w:customStyle="1" w:styleId="Znakiprzypiswdolnych">
    <w:name w:val="Znaki przypisów dolnych"/>
    <w:rsid w:val="000A05BD"/>
    <w:rPr>
      <w:vertAlign w:val="superscript"/>
    </w:rPr>
  </w:style>
  <w:style w:type="paragraph" w:customStyle="1" w:styleId="Lista1">
    <w:name w:val="Lista1"/>
    <w:autoRedefine/>
    <w:uiPriority w:val="99"/>
    <w:rsid w:val="000A05BD"/>
    <w:pPr>
      <w:numPr>
        <w:numId w:val="30"/>
      </w:numPr>
      <w:spacing w:after="0" w:line="360" w:lineRule="auto"/>
      <w:ind w:left="426" w:hanging="426"/>
      <w:jc w:val="both"/>
    </w:pPr>
    <w:rPr>
      <w:rFonts w:ascii="Calibri Light" w:eastAsia="ヒラギノ角ゴ Pro W3" w:hAnsi="Calibri Light" w:cs="Times New Roman"/>
      <w:color w:val="000000"/>
      <w:lang w:eastAsia="pl-PL"/>
    </w:rPr>
  </w:style>
  <w:style w:type="character" w:customStyle="1" w:styleId="alb">
    <w:name w:val="a_lb"/>
    <w:basedOn w:val="Domylnaczcionkaakapitu"/>
    <w:uiPriority w:val="99"/>
    <w:rsid w:val="000A05BD"/>
    <w:rPr>
      <w:rFonts w:cs="Times New Roman"/>
    </w:rPr>
  </w:style>
  <w:style w:type="character" w:customStyle="1" w:styleId="fn-ref">
    <w:name w:val="fn-ref"/>
    <w:basedOn w:val="Domylnaczcionkaakapitu"/>
    <w:uiPriority w:val="99"/>
    <w:rsid w:val="000A05BD"/>
    <w:rPr>
      <w:rFonts w:cs="Times New Roman"/>
    </w:rPr>
  </w:style>
  <w:style w:type="paragraph" w:customStyle="1" w:styleId="text-justify">
    <w:name w:val="text-justify"/>
    <w:basedOn w:val="Normalny"/>
    <w:uiPriority w:val="99"/>
    <w:rsid w:val="000A05BD"/>
    <w:pPr>
      <w:spacing w:before="100" w:beforeAutospacing="1" w:after="100" w:afterAutospacing="1"/>
    </w:pPr>
    <w:rPr>
      <w:sz w:val="24"/>
      <w:szCs w:val="24"/>
    </w:rPr>
  </w:style>
  <w:style w:type="numbering" w:customStyle="1" w:styleId="Biecalista1">
    <w:name w:val="Bieżąca lista1"/>
    <w:rsid w:val="000A05BD"/>
    <w:pPr>
      <w:numPr>
        <w:numId w:val="25"/>
      </w:numPr>
    </w:pPr>
  </w:style>
  <w:style w:type="numbering" w:customStyle="1" w:styleId="Styl2">
    <w:name w:val="Styl2"/>
    <w:rsid w:val="000A05BD"/>
    <w:pPr>
      <w:numPr>
        <w:numId w:val="23"/>
      </w:numPr>
    </w:pPr>
  </w:style>
  <w:style w:type="numbering" w:customStyle="1" w:styleId="Biecalista11">
    <w:name w:val="Bieżąca lista11"/>
    <w:rsid w:val="000A05BD"/>
    <w:pPr>
      <w:numPr>
        <w:numId w:val="31"/>
      </w:numPr>
    </w:pPr>
  </w:style>
  <w:style w:type="numbering" w:customStyle="1" w:styleId="Bezlisty1">
    <w:name w:val="Bez listy1"/>
    <w:next w:val="Bezlisty"/>
    <w:uiPriority w:val="99"/>
    <w:semiHidden/>
    <w:unhideWhenUsed/>
    <w:rsid w:val="000A05BD"/>
  </w:style>
  <w:style w:type="numbering" w:customStyle="1" w:styleId="Bezlisty11">
    <w:name w:val="Bez listy11"/>
    <w:next w:val="Bezlisty"/>
    <w:semiHidden/>
    <w:rsid w:val="000A05BD"/>
  </w:style>
  <w:style w:type="character" w:styleId="Tekstzastpczy">
    <w:name w:val="Placeholder Text"/>
    <w:basedOn w:val="Domylnaczcionkaakapitu"/>
    <w:uiPriority w:val="99"/>
    <w:semiHidden/>
    <w:rsid w:val="000A05BD"/>
    <w:rPr>
      <w:color w:val="808080"/>
    </w:rPr>
  </w:style>
  <w:style w:type="paragraph" w:customStyle="1" w:styleId="INFORMACJAPODSTAWOWANUMEROWANA">
    <w:name w:val="INFORMACJA PODSTAWOWA NUMEROWANA"/>
    <w:basedOn w:val="Normalny"/>
    <w:rsid w:val="000A05BD"/>
    <w:pPr>
      <w:numPr>
        <w:numId w:val="32"/>
      </w:numPr>
      <w:tabs>
        <w:tab w:val="left" w:pos="0"/>
      </w:tabs>
      <w:spacing w:before="60"/>
      <w:outlineLvl w:val="4"/>
    </w:pPr>
    <w:rPr>
      <w:rFonts w:ascii="Arial" w:hAnsi="Arial" w:cs="Arial"/>
      <w:sz w:val="16"/>
      <w:szCs w:val="16"/>
    </w:rPr>
  </w:style>
  <w:style w:type="paragraph" w:customStyle="1" w:styleId="AK1">
    <w:name w:val="AK1"/>
    <w:basedOn w:val="Normalny"/>
    <w:qFormat/>
    <w:rsid w:val="000A05BD"/>
    <w:pPr>
      <w:numPr>
        <w:numId w:val="33"/>
      </w:numPr>
      <w:autoSpaceDE w:val="0"/>
      <w:autoSpaceDN w:val="0"/>
      <w:adjustRightInd w:val="0"/>
      <w:jc w:val="both"/>
    </w:pPr>
    <w:rPr>
      <w:rFonts w:ascii="Arial" w:eastAsia="Calibri" w:hAnsi="Arial" w:cs="MyriadPro-Semibold"/>
      <w:b/>
      <w:sz w:val="22"/>
      <w:lang w:eastAsia="en-US"/>
    </w:rPr>
  </w:style>
  <w:style w:type="paragraph" w:customStyle="1" w:styleId="AK2">
    <w:name w:val="AK2"/>
    <w:basedOn w:val="Normalny"/>
    <w:qFormat/>
    <w:rsid w:val="000A05BD"/>
    <w:pPr>
      <w:numPr>
        <w:ilvl w:val="1"/>
        <w:numId w:val="33"/>
      </w:numPr>
      <w:autoSpaceDE w:val="0"/>
      <w:autoSpaceDN w:val="0"/>
      <w:adjustRightInd w:val="0"/>
      <w:spacing w:before="120" w:after="120" w:line="276" w:lineRule="auto"/>
      <w:jc w:val="both"/>
    </w:pPr>
    <w:rPr>
      <w:rFonts w:ascii="Arial" w:eastAsia="Calibri" w:hAnsi="Arial" w:cs="MyriadPro-Semibold"/>
      <w:b/>
      <w:sz w:val="22"/>
      <w:lang w:eastAsia="en-US"/>
    </w:rPr>
  </w:style>
  <w:style w:type="paragraph" w:customStyle="1" w:styleId="AK3">
    <w:name w:val="AK3"/>
    <w:basedOn w:val="Normalny"/>
    <w:qFormat/>
    <w:rsid w:val="000A05BD"/>
    <w:pPr>
      <w:numPr>
        <w:ilvl w:val="2"/>
        <w:numId w:val="33"/>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4">
    <w:name w:val="AK4"/>
    <w:basedOn w:val="Normalny"/>
    <w:qFormat/>
    <w:rsid w:val="000A05BD"/>
    <w:pPr>
      <w:numPr>
        <w:ilvl w:val="3"/>
        <w:numId w:val="33"/>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5">
    <w:name w:val="AK5"/>
    <w:basedOn w:val="Normalny"/>
    <w:qFormat/>
    <w:rsid w:val="000A05BD"/>
    <w:pPr>
      <w:numPr>
        <w:ilvl w:val="4"/>
        <w:numId w:val="33"/>
      </w:numPr>
      <w:autoSpaceDE w:val="0"/>
      <w:autoSpaceDN w:val="0"/>
      <w:adjustRightInd w:val="0"/>
      <w:spacing w:before="120" w:after="120" w:line="276" w:lineRule="auto"/>
      <w:jc w:val="both"/>
    </w:pPr>
    <w:rPr>
      <w:rFonts w:ascii="Arial" w:eastAsia="Calibri" w:hAnsi="Arial" w:cs="MyriadPro-Semibold"/>
      <w:sz w:val="22"/>
      <w:lang w:eastAsia="en-US"/>
    </w:rPr>
  </w:style>
  <w:style w:type="numbering" w:customStyle="1" w:styleId="SIWZ">
    <w:name w:val="SIWZ"/>
    <w:uiPriority w:val="99"/>
    <w:rsid w:val="000A05BD"/>
    <w:pPr>
      <w:numPr>
        <w:numId w:val="34"/>
      </w:numPr>
    </w:pPr>
  </w:style>
  <w:style w:type="paragraph" w:customStyle="1" w:styleId="EDFNagwek1">
    <w:name w:val="EDF Nagłówek 1"/>
    <w:next w:val="Normalny"/>
    <w:qFormat/>
    <w:rsid w:val="000A05BD"/>
    <w:pPr>
      <w:numPr>
        <w:numId w:val="35"/>
      </w:numPr>
      <w:spacing w:before="180" w:after="120"/>
      <w:jc w:val="both"/>
    </w:pPr>
    <w:rPr>
      <w:rFonts w:ascii="Arial" w:hAnsi="Arial"/>
      <w:b/>
      <w:sz w:val="24"/>
    </w:rPr>
  </w:style>
  <w:style w:type="paragraph" w:customStyle="1" w:styleId="EDFNagwek2">
    <w:name w:val="EDF Nagłówek 2"/>
    <w:qFormat/>
    <w:rsid w:val="000A05BD"/>
    <w:pPr>
      <w:numPr>
        <w:ilvl w:val="1"/>
        <w:numId w:val="35"/>
      </w:numPr>
      <w:spacing w:after="80" w:line="240" w:lineRule="auto"/>
      <w:jc w:val="both"/>
    </w:pPr>
    <w:rPr>
      <w:rFonts w:ascii="Arial" w:hAnsi="Arial"/>
    </w:rPr>
  </w:style>
  <w:style w:type="paragraph" w:customStyle="1" w:styleId="EDFPunktor1">
    <w:name w:val="EDF Punktor 1"/>
    <w:next w:val="Normalny"/>
    <w:qFormat/>
    <w:rsid w:val="000A05BD"/>
    <w:pPr>
      <w:numPr>
        <w:ilvl w:val="2"/>
        <w:numId w:val="35"/>
      </w:numPr>
      <w:spacing w:after="40"/>
      <w:jc w:val="both"/>
    </w:pPr>
    <w:rPr>
      <w:rFonts w:ascii="Arial" w:hAnsi="Arial"/>
    </w:rPr>
  </w:style>
  <w:style w:type="paragraph" w:customStyle="1" w:styleId="EDFPunktor2">
    <w:name w:val="EDF Punktor 2"/>
    <w:qFormat/>
    <w:rsid w:val="000A05BD"/>
    <w:pPr>
      <w:numPr>
        <w:ilvl w:val="3"/>
        <w:numId w:val="35"/>
      </w:numPr>
      <w:spacing w:after="60" w:line="240" w:lineRule="auto"/>
      <w:jc w:val="both"/>
    </w:pPr>
    <w:rPr>
      <w:rFonts w:ascii="Arial" w:hAnsi="Arial"/>
    </w:rPr>
  </w:style>
  <w:style w:type="paragraph" w:customStyle="1" w:styleId="EDFZaczniki1">
    <w:name w:val="EDF Załączniki 1"/>
    <w:next w:val="Normalny"/>
    <w:qFormat/>
    <w:rsid w:val="000A05BD"/>
    <w:pPr>
      <w:numPr>
        <w:ilvl w:val="4"/>
        <w:numId w:val="35"/>
      </w:numPr>
      <w:jc w:val="right"/>
    </w:pPr>
    <w:rPr>
      <w:rFonts w:ascii="Arial" w:hAnsi="Arial"/>
      <w:i/>
      <w:sz w:val="18"/>
    </w:rPr>
  </w:style>
  <w:style w:type="paragraph" w:customStyle="1" w:styleId="EDFZaczniki2">
    <w:name w:val="EDF Załączniki 2"/>
    <w:next w:val="Normalny"/>
    <w:qFormat/>
    <w:rsid w:val="000A05BD"/>
    <w:pPr>
      <w:numPr>
        <w:ilvl w:val="5"/>
        <w:numId w:val="35"/>
      </w:numPr>
      <w:jc w:val="right"/>
    </w:pPr>
    <w:rPr>
      <w:rFonts w:ascii="Arial" w:hAnsi="Arial"/>
      <w:i/>
      <w:sz w:val="18"/>
    </w:rPr>
  </w:style>
  <w:style w:type="paragraph" w:customStyle="1" w:styleId="ChapterTitle">
    <w:name w:val="ChapterTitle"/>
    <w:basedOn w:val="Normalny"/>
    <w:next w:val="Normalny"/>
    <w:rsid w:val="000A05BD"/>
    <w:pPr>
      <w:keepNext/>
      <w:spacing w:before="120" w:after="360"/>
      <w:jc w:val="center"/>
    </w:pPr>
    <w:rPr>
      <w:rFonts w:eastAsia="Calibri"/>
      <w:b/>
      <w:sz w:val="32"/>
      <w:szCs w:val="22"/>
      <w:lang w:eastAsia="en-GB"/>
    </w:rPr>
  </w:style>
  <w:style w:type="paragraph" w:customStyle="1" w:styleId="NormalBold">
    <w:name w:val="NormalBold"/>
    <w:basedOn w:val="Normalny"/>
    <w:link w:val="NormalBoldChar"/>
    <w:rsid w:val="000A05BD"/>
    <w:pPr>
      <w:widowControl w:val="0"/>
    </w:pPr>
    <w:rPr>
      <w:b/>
      <w:sz w:val="24"/>
      <w:szCs w:val="22"/>
      <w:lang w:eastAsia="en-GB"/>
    </w:rPr>
  </w:style>
  <w:style w:type="character" w:customStyle="1" w:styleId="NormalBoldChar">
    <w:name w:val="NormalBold Char"/>
    <w:link w:val="NormalBold"/>
    <w:locked/>
    <w:rsid w:val="000A05BD"/>
    <w:rPr>
      <w:rFonts w:ascii="Times New Roman" w:eastAsia="Times New Roman" w:hAnsi="Times New Roman" w:cs="Times New Roman"/>
      <w:b/>
      <w:sz w:val="24"/>
      <w:lang w:eastAsia="en-GB"/>
    </w:rPr>
  </w:style>
  <w:style w:type="character" w:customStyle="1" w:styleId="DeltaViewInsertion">
    <w:name w:val="DeltaView Insertion"/>
    <w:rsid w:val="000A05BD"/>
    <w:rPr>
      <w:b/>
      <w:i/>
      <w:spacing w:val="0"/>
    </w:rPr>
  </w:style>
  <w:style w:type="paragraph" w:customStyle="1" w:styleId="Text10">
    <w:name w:val="Text 1"/>
    <w:basedOn w:val="Normalny"/>
    <w:rsid w:val="000A05BD"/>
    <w:pPr>
      <w:spacing w:before="120" w:after="120"/>
      <w:ind w:left="850"/>
      <w:jc w:val="both"/>
    </w:pPr>
    <w:rPr>
      <w:rFonts w:eastAsia="Calibri"/>
      <w:sz w:val="24"/>
      <w:szCs w:val="22"/>
      <w:lang w:eastAsia="en-GB"/>
    </w:rPr>
  </w:style>
  <w:style w:type="paragraph" w:customStyle="1" w:styleId="NormalLeft">
    <w:name w:val="Normal Left"/>
    <w:basedOn w:val="Normalny"/>
    <w:rsid w:val="000A05BD"/>
    <w:pPr>
      <w:spacing w:before="120" w:after="120"/>
    </w:pPr>
    <w:rPr>
      <w:rFonts w:eastAsia="Calibri"/>
      <w:sz w:val="24"/>
      <w:szCs w:val="22"/>
      <w:lang w:eastAsia="en-GB"/>
    </w:rPr>
  </w:style>
  <w:style w:type="paragraph" w:customStyle="1" w:styleId="Tiret0">
    <w:name w:val="Tiret 0"/>
    <w:basedOn w:val="Normalny"/>
    <w:rsid w:val="000A05BD"/>
    <w:pPr>
      <w:numPr>
        <w:numId w:val="36"/>
      </w:numPr>
      <w:spacing w:before="120" w:after="120"/>
      <w:jc w:val="both"/>
    </w:pPr>
    <w:rPr>
      <w:rFonts w:eastAsia="Calibri"/>
      <w:sz w:val="24"/>
      <w:szCs w:val="22"/>
      <w:lang w:eastAsia="en-GB"/>
    </w:rPr>
  </w:style>
  <w:style w:type="paragraph" w:customStyle="1" w:styleId="Tiret1">
    <w:name w:val="Tiret 1"/>
    <w:basedOn w:val="Normalny"/>
    <w:rsid w:val="000A05BD"/>
    <w:pPr>
      <w:numPr>
        <w:numId w:val="37"/>
      </w:numPr>
      <w:spacing w:before="120" w:after="120"/>
      <w:jc w:val="both"/>
    </w:pPr>
    <w:rPr>
      <w:rFonts w:eastAsia="Calibri"/>
      <w:sz w:val="24"/>
      <w:szCs w:val="22"/>
      <w:lang w:eastAsia="en-GB"/>
    </w:rPr>
  </w:style>
  <w:style w:type="paragraph" w:customStyle="1" w:styleId="NumPar1">
    <w:name w:val="NumPar 1"/>
    <w:basedOn w:val="Normalny"/>
    <w:next w:val="Text10"/>
    <w:rsid w:val="000A05BD"/>
    <w:pPr>
      <w:numPr>
        <w:numId w:val="38"/>
      </w:numPr>
      <w:spacing w:before="120" w:after="120"/>
      <w:jc w:val="both"/>
    </w:pPr>
    <w:rPr>
      <w:rFonts w:eastAsia="Calibri"/>
      <w:sz w:val="24"/>
      <w:szCs w:val="22"/>
      <w:lang w:eastAsia="en-GB"/>
    </w:rPr>
  </w:style>
  <w:style w:type="paragraph" w:customStyle="1" w:styleId="NumPar2">
    <w:name w:val="NumPar 2"/>
    <w:basedOn w:val="Normalny"/>
    <w:next w:val="Text10"/>
    <w:rsid w:val="000A05BD"/>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0"/>
    <w:rsid w:val="000A05BD"/>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0"/>
    <w:rsid w:val="000A05BD"/>
    <w:pPr>
      <w:numPr>
        <w:ilvl w:val="3"/>
        <w:numId w:val="38"/>
      </w:numPr>
      <w:spacing w:before="120" w:after="120"/>
      <w:jc w:val="both"/>
    </w:pPr>
    <w:rPr>
      <w:rFonts w:eastAsia="Calibri"/>
      <w:sz w:val="24"/>
      <w:szCs w:val="22"/>
      <w:lang w:eastAsia="en-GB"/>
    </w:rPr>
  </w:style>
  <w:style w:type="paragraph" w:customStyle="1" w:styleId="SectionTitle">
    <w:name w:val="SectionTitle"/>
    <w:basedOn w:val="Normalny"/>
    <w:next w:val="Nagwek1"/>
    <w:rsid w:val="000A05BD"/>
    <w:pPr>
      <w:keepNext/>
      <w:spacing w:before="120" w:after="360"/>
      <w:jc w:val="center"/>
    </w:pPr>
    <w:rPr>
      <w:rFonts w:eastAsia="Calibri"/>
      <w:b/>
      <w:smallCaps/>
      <w:sz w:val="28"/>
      <w:szCs w:val="22"/>
      <w:lang w:eastAsia="en-GB"/>
    </w:rPr>
  </w:style>
  <w:style w:type="paragraph" w:customStyle="1" w:styleId="font5">
    <w:name w:val="font5"/>
    <w:basedOn w:val="Normalny"/>
    <w:rsid w:val="000A05BD"/>
    <w:pPr>
      <w:spacing w:before="100" w:beforeAutospacing="1" w:after="100" w:afterAutospacing="1"/>
    </w:pPr>
    <w:rPr>
      <w:rFonts w:ascii="Calibri" w:hAnsi="Calibri" w:cs="Calibri"/>
    </w:rPr>
  </w:style>
  <w:style w:type="paragraph" w:customStyle="1" w:styleId="font6">
    <w:name w:val="font6"/>
    <w:basedOn w:val="Normalny"/>
    <w:rsid w:val="000A05BD"/>
    <w:pPr>
      <w:spacing w:before="100" w:beforeAutospacing="1" w:after="100" w:afterAutospacing="1"/>
    </w:pPr>
    <w:rPr>
      <w:rFonts w:ascii="Symbol" w:hAnsi="Symbol"/>
    </w:rPr>
  </w:style>
  <w:style w:type="paragraph" w:customStyle="1" w:styleId="xl65">
    <w:name w:val="xl65"/>
    <w:basedOn w:val="Normalny"/>
    <w:rsid w:val="000A05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Normalny"/>
    <w:rsid w:val="000A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0A05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ny"/>
    <w:rsid w:val="000A05B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rPr>
  </w:style>
  <w:style w:type="paragraph" w:customStyle="1" w:styleId="xl69">
    <w:name w:val="xl69"/>
    <w:basedOn w:val="Normalny"/>
    <w:rsid w:val="000A05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Normalny"/>
    <w:rsid w:val="000A05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styleId="Wyrnienieintensywne">
    <w:name w:val="Intense Emphasis"/>
    <w:basedOn w:val="Domylnaczcionkaakapitu"/>
    <w:uiPriority w:val="21"/>
    <w:qFormat/>
    <w:rsid w:val="000A05BD"/>
    <w:rPr>
      <w:i/>
      <w:iCs/>
      <w:color w:val="5B9BD5" w:themeColor="accent1"/>
    </w:rPr>
  </w:style>
  <w:style w:type="paragraph" w:customStyle="1" w:styleId="akapit">
    <w:name w:val="akapit"/>
    <w:basedOn w:val="Normalny"/>
    <w:link w:val="akapitZnakZnak1"/>
    <w:autoRedefine/>
    <w:uiPriority w:val="99"/>
    <w:rsid w:val="000A05BD"/>
    <w:pPr>
      <w:spacing w:after="120" w:line="276" w:lineRule="auto"/>
      <w:jc w:val="both"/>
    </w:pPr>
    <w:rPr>
      <w:rFonts w:ascii="Arial" w:hAnsi="Arial" w:cs="Arial"/>
    </w:rPr>
  </w:style>
  <w:style w:type="character" w:customStyle="1" w:styleId="akapitZnakZnak1">
    <w:name w:val="akapit Znak Znak1"/>
    <w:link w:val="akapit"/>
    <w:uiPriority w:val="99"/>
    <w:rsid w:val="000A05BD"/>
    <w:rPr>
      <w:rFonts w:ascii="Arial" w:eastAsia="Times New Roman" w:hAnsi="Arial" w:cs="Arial"/>
      <w:sz w:val="20"/>
      <w:szCs w:val="20"/>
      <w:lang w:eastAsia="pl-PL"/>
    </w:rPr>
  </w:style>
  <w:style w:type="character" w:customStyle="1" w:styleId="Teksttreci0">
    <w:name w:val="Tekst treści"/>
    <w:rsid w:val="000A05BD"/>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Normalny-small">
    <w:name w:val="Normalny-small"/>
    <w:basedOn w:val="Normalny"/>
    <w:link w:val="Normalny-smallZnak"/>
    <w:qFormat/>
    <w:rsid w:val="000A05BD"/>
    <w:pPr>
      <w:spacing w:before="120"/>
    </w:pPr>
    <w:rPr>
      <w:rFonts w:ascii="Arial" w:hAnsi="Arial" w:cs="Arial"/>
      <w:sz w:val="16"/>
    </w:rPr>
  </w:style>
  <w:style w:type="character" w:customStyle="1" w:styleId="Normalny-smallZnak">
    <w:name w:val="Normalny-small Znak"/>
    <w:basedOn w:val="Domylnaczcionkaakapitu"/>
    <w:link w:val="Normalny-small"/>
    <w:rsid w:val="000A05BD"/>
    <w:rPr>
      <w:rFonts w:ascii="Arial" w:eastAsia="Times New Roman" w:hAnsi="Arial" w:cs="Arial"/>
      <w:sz w:val="16"/>
      <w:szCs w:val="20"/>
      <w:lang w:eastAsia="pl-PL"/>
    </w:rPr>
  </w:style>
  <w:style w:type="paragraph" w:customStyle="1" w:styleId="Zalaczniknr7-poziom2">
    <w:name w:val="Zalacznik nr 7 - poziom 2"/>
    <w:basedOn w:val="Akapitzlist"/>
    <w:link w:val="Zalaczniknr7-poziom2Znak"/>
    <w:qFormat/>
    <w:rsid w:val="002218E0"/>
    <w:pPr>
      <w:numPr>
        <w:numId w:val="39"/>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2218E0"/>
    <w:rPr>
      <w:rFonts w:ascii="Arial" w:eastAsia="Times New Roman" w:hAnsi="Arial" w:cs="Arial"/>
      <w:b/>
      <w:sz w:val="28"/>
      <w:szCs w:val="28"/>
      <w:lang w:eastAsia="pl-PL"/>
    </w:rPr>
  </w:style>
  <w:style w:type="paragraph" w:customStyle="1" w:styleId="Kontrakt1">
    <w:name w:val="Kontrakt 1"/>
    <w:basedOn w:val="Normalny"/>
    <w:next w:val="Kontrakt2"/>
    <w:rsid w:val="002218E0"/>
    <w:pPr>
      <w:pageBreakBefore/>
      <w:numPr>
        <w:numId w:val="40"/>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2218E0"/>
    <w:pPr>
      <w:numPr>
        <w:ilvl w:val="1"/>
        <w:numId w:val="40"/>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2218E0"/>
    <w:pPr>
      <w:numPr>
        <w:ilvl w:val="2"/>
        <w:numId w:val="40"/>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2218E0"/>
    <w:pPr>
      <w:numPr>
        <w:ilvl w:val="3"/>
        <w:numId w:val="40"/>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2218E0"/>
    <w:pPr>
      <w:numPr>
        <w:ilvl w:val="4"/>
        <w:numId w:val="40"/>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2218E0"/>
    <w:pPr>
      <w:numPr>
        <w:ilvl w:val="5"/>
        <w:numId w:val="40"/>
      </w:numPr>
      <w:spacing w:before="60" w:after="60" w:line="276" w:lineRule="auto"/>
      <w:jc w:val="both"/>
    </w:pPr>
    <w:rPr>
      <w:rFonts w:ascii="Arial" w:hAnsi="Arial"/>
      <w:sz w:val="22"/>
      <w:szCs w:val="24"/>
      <w:lang w:eastAsia="en-US"/>
    </w:rPr>
  </w:style>
  <w:style w:type="paragraph" w:customStyle="1" w:styleId="Kontrakt7">
    <w:name w:val="Kontrakt 7"/>
    <w:basedOn w:val="Normalny"/>
    <w:rsid w:val="002218E0"/>
    <w:pPr>
      <w:numPr>
        <w:ilvl w:val="6"/>
        <w:numId w:val="40"/>
      </w:numPr>
      <w:spacing w:before="60" w:after="60" w:line="276" w:lineRule="auto"/>
      <w:jc w:val="both"/>
    </w:pPr>
    <w:rPr>
      <w:rFonts w:ascii="Arial" w:hAnsi="Arial"/>
      <w:sz w:val="22"/>
      <w:szCs w:val="24"/>
      <w:lang w:eastAsia="en-US"/>
    </w:rPr>
  </w:style>
  <w:style w:type="paragraph" w:customStyle="1" w:styleId="Kontrakt8">
    <w:name w:val="Kontrakt 8"/>
    <w:basedOn w:val="Normalny"/>
    <w:rsid w:val="002218E0"/>
    <w:pPr>
      <w:numPr>
        <w:ilvl w:val="7"/>
        <w:numId w:val="40"/>
      </w:numPr>
      <w:spacing w:before="60" w:after="60" w:line="276" w:lineRule="auto"/>
      <w:jc w:val="both"/>
    </w:pPr>
    <w:rPr>
      <w:rFonts w:ascii="Arial" w:hAnsi="Arial"/>
      <w:sz w:val="22"/>
      <w:szCs w:val="24"/>
      <w:lang w:eastAsia="en-US"/>
    </w:rPr>
  </w:style>
  <w:style w:type="paragraph" w:customStyle="1" w:styleId="Kontrakt9">
    <w:name w:val="Kontrakt 9"/>
    <w:basedOn w:val="Normalny"/>
    <w:rsid w:val="002218E0"/>
    <w:pPr>
      <w:numPr>
        <w:ilvl w:val="8"/>
        <w:numId w:val="40"/>
      </w:numPr>
      <w:spacing w:before="60" w:after="60" w:line="276" w:lineRule="auto"/>
      <w:jc w:val="both"/>
    </w:pPr>
    <w:rPr>
      <w:rFonts w:ascii="Arial" w:hAnsi="Arial"/>
      <w:sz w:val="22"/>
      <w:szCs w:val="24"/>
      <w:lang w:eastAsia="en-US"/>
    </w:rPr>
  </w:style>
  <w:style w:type="paragraph" w:customStyle="1" w:styleId="1poziom">
    <w:name w:val="*1 poziom"/>
    <w:basedOn w:val="Akapitzlist"/>
    <w:link w:val="1poziomZnak"/>
    <w:qFormat/>
    <w:rsid w:val="002218E0"/>
    <w:pPr>
      <w:numPr>
        <w:numId w:val="41"/>
      </w:numPr>
      <w:spacing w:before="120" w:after="60" w:line="260" w:lineRule="exact"/>
      <w:jc w:val="both"/>
    </w:pPr>
    <w:rPr>
      <w:rFonts w:ascii="Arial" w:hAnsi="Arial" w:cs="Arial"/>
      <w:b/>
      <w:color w:val="44546A" w:themeColor="text2"/>
    </w:rPr>
  </w:style>
  <w:style w:type="paragraph" w:customStyle="1" w:styleId="2poziom">
    <w:name w:val="*2 poziom"/>
    <w:basedOn w:val="Akapitzlist"/>
    <w:link w:val="2poziomZnak"/>
    <w:qFormat/>
    <w:rsid w:val="002218E0"/>
    <w:pPr>
      <w:numPr>
        <w:ilvl w:val="1"/>
        <w:numId w:val="41"/>
      </w:numPr>
      <w:spacing w:line="260" w:lineRule="exact"/>
      <w:contextualSpacing/>
      <w:jc w:val="both"/>
    </w:pPr>
    <w:rPr>
      <w:rFonts w:ascii="Arial" w:hAnsi="Arial" w:cs="Arial"/>
      <w:sz w:val="18"/>
      <w:szCs w:val="18"/>
    </w:rPr>
  </w:style>
  <w:style w:type="character" w:customStyle="1" w:styleId="2poziomZnak">
    <w:name w:val="*2 poziom Znak"/>
    <w:basedOn w:val="AkapitzlistZnak"/>
    <w:link w:val="2poziom"/>
    <w:rsid w:val="002218E0"/>
    <w:rPr>
      <w:rFonts w:ascii="Arial" w:eastAsia="Times New Roman" w:hAnsi="Arial" w:cs="Arial"/>
      <w:sz w:val="18"/>
      <w:szCs w:val="18"/>
      <w:lang w:eastAsia="pl-PL"/>
    </w:rPr>
  </w:style>
  <w:style w:type="paragraph" w:customStyle="1" w:styleId="5poziom">
    <w:name w:val="*5 poziom"/>
    <w:basedOn w:val="Akapitzlist"/>
    <w:link w:val="5poziomZnak"/>
    <w:qFormat/>
    <w:rsid w:val="002218E0"/>
    <w:pPr>
      <w:numPr>
        <w:ilvl w:val="4"/>
        <w:numId w:val="41"/>
      </w:numPr>
      <w:spacing w:line="260" w:lineRule="exact"/>
      <w:contextualSpacing/>
      <w:jc w:val="both"/>
    </w:pPr>
    <w:rPr>
      <w:rFonts w:ascii="Arial" w:hAnsi="Arial" w:cs="Arial"/>
      <w:sz w:val="18"/>
      <w:szCs w:val="18"/>
    </w:rPr>
  </w:style>
  <w:style w:type="character" w:customStyle="1" w:styleId="5poziomZnak">
    <w:name w:val="*5 poziom Znak"/>
    <w:basedOn w:val="AkapitzlistZnak"/>
    <w:link w:val="5poziom"/>
    <w:rsid w:val="002218E0"/>
    <w:rPr>
      <w:rFonts w:ascii="Arial" w:eastAsia="Times New Roman" w:hAnsi="Arial" w:cs="Arial"/>
      <w:sz w:val="18"/>
      <w:szCs w:val="18"/>
      <w:lang w:eastAsia="pl-PL"/>
    </w:rPr>
  </w:style>
  <w:style w:type="paragraph" w:customStyle="1" w:styleId="3poziom">
    <w:name w:val="*3 poziom"/>
    <w:basedOn w:val="Akapitzlist"/>
    <w:link w:val="3poziomZnak"/>
    <w:qFormat/>
    <w:rsid w:val="002218E0"/>
    <w:pPr>
      <w:numPr>
        <w:ilvl w:val="2"/>
        <w:numId w:val="41"/>
      </w:numPr>
      <w:spacing w:line="260" w:lineRule="exact"/>
      <w:contextualSpacing/>
      <w:jc w:val="both"/>
    </w:pPr>
    <w:rPr>
      <w:rFonts w:ascii="Arial" w:hAnsi="Arial" w:cs="Arial"/>
      <w:sz w:val="18"/>
      <w:szCs w:val="18"/>
    </w:rPr>
  </w:style>
  <w:style w:type="character" w:customStyle="1" w:styleId="3poziomZnak">
    <w:name w:val="*3 poziom Znak"/>
    <w:basedOn w:val="AkapitzlistZnak"/>
    <w:link w:val="3poziom"/>
    <w:rsid w:val="002218E0"/>
    <w:rPr>
      <w:rFonts w:ascii="Arial" w:eastAsia="Times New Roman" w:hAnsi="Arial" w:cs="Arial"/>
      <w:sz w:val="18"/>
      <w:szCs w:val="18"/>
      <w:lang w:eastAsia="pl-PL"/>
    </w:rPr>
  </w:style>
  <w:style w:type="paragraph" w:customStyle="1" w:styleId="4poziom">
    <w:name w:val="*4 poziom"/>
    <w:basedOn w:val="3poziom"/>
    <w:qFormat/>
    <w:rsid w:val="002218E0"/>
    <w:pPr>
      <w:numPr>
        <w:ilvl w:val="3"/>
      </w:numPr>
      <w:ind w:left="1077" w:hanging="360"/>
    </w:pPr>
  </w:style>
  <w:style w:type="character" w:customStyle="1" w:styleId="1poziomZnak">
    <w:name w:val="*1 poziom Znak"/>
    <w:basedOn w:val="AkapitzlistZnak"/>
    <w:link w:val="1poziom"/>
    <w:rsid w:val="006B0543"/>
    <w:rPr>
      <w:rFonts w:ascii="Arial" w:eastAsia="Times New Roman" w:hAnsi="Arial" w:cs="Arial"/>
      <w:b/>
      <w:color w:val="44546A" w:themeColor="text2"/>
      <w:sz w:val="20"/>
      <w:szCs w:val="20"/>
      <w:lang w:eastAsia="pl-PL"/>
    </w:rPr>
  </w:style>
  <w:style w:type="table" w:customStyle="1" w:styleId="Tabela-Siatka6">
    <w:name w:val="Tabela - Siatka6"/>
    <w:basedOn w:val="Standardowy"/>
    <w:next w:val="Tabela-Siatka"/>
    <w:uiPriority w:val="39"/>
    <w:rsid w:val="005C6F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rsid w:val="00A52EDC"/>
    <w:pPr>
      <w:keepNext/>
      <w:spacing w:after="60" w:line="300" w:lineRule="exact"/>
      <w:jc w:val="center"/>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5F45B4"/>
    <w:rPr>
      <w:color w:val="605E5C"/>
      <w:shd w:val="clear" w:color="auto" w:fill="E1DFDD"/>
    </w:rPr>
  </w:style>
  <w:style w:type="character" w:customStyle="1" w:styleId="Nierozpoznanawzmianka2">
    <w:name w:val="Nierozpoznana wzmianka2"/>
    <w:basedOn w:val="Domylnaczcionkaakapitu"/>
    <w:uiPriority w:val="99"/>
    <w:semiHidden/>
    <w:unhideWhenUsed/>
    <w:rsid w:val="00F50F09"/>
    <w:rPr>
      <w:color w:val="605E5C"/>
      <w:shd w:val="clear" w:color="auto" w:fill="E1DFDD"/>
    </w:rPr>
  </w:style>
  <w:style w:type="character" w:styleId="Nierozpoznanawzmianka">
    <w:name w:val="Unresolved Mention"/>
    <w:basedOn w:val="Domylnaczcionkaakapitu"/>
    <w:uiPriority w:val="99"/>
    <w:semiHidden/>
    <w:unhideWhenUsed/>
    <w:rsid w:val="00035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2970">
      <w:bodyDiv w:val="1"/>
      <w:marLeft w:val="0"/>
      <w:marRight w:val="0"/>
      <w:marTop w:val="0"/>
      <w:marBottom w:val="0"/>
      <w:divBdr>
        <w:top w:val="none" w:sz="0" w:space="0" w:color="auto"/>
        <w:left w:val="none" w:sz="0" w:space="0" w:color="auto"/>
        <w:bottom w:val="none" w:sz="0" w:space="0" w:color="auto"/>
        <w:right w:val="none" w:sz="0" w:space="0" w:color="auto"/>
      </w:divBdr>
    </w:div>
    <w:div w:id="151411417">
      <w:bodyDiv w:val="1"/>
      <w:marLeft w:val="0"/>
      <w:marRight w:val="0"/>
      <w:marTop w:val="0"/>
      <w:marBottom w:val="0"/>
      <w:divBdr>
        <w:top w:val="none" w:sz="0" w:space="0" w:color="auto"/>
        <w:left w:val="none" w:sz="0" w:space="0" w:color="auto"/>
        <w:bottom w:val="none" w:sz="0" w:space="0" w:color="auto"/>
        <w:right w:val="none" w:sz="0" w:space="0" w:color="auto"/>
      </w:divBdr>
    </w:div>
    <w:div w:id="158039613">
      <w:bodyDiv w:val="1"/>
      <w:marLeft w:val="0"/>
      <w:marRight w:val="0"/>
      <w:marTop w:val="0"/>
      <w:marBottom w:val="0"/>
      <w:divBdr>
        <w:top w:val="none" w:sz="0" w:space="0" w:color="auto"/>
        <w:left w:val="none" w:sz="0" w:space="0" w:color="auto"/>
        <w:bottom w:val="none" w:sz="0" w:space="0" w:color="auto"/>
        <w:right w:val="none" w:sz="0" w:space="0" w:color="auto"/>
      </w:divBdr>
    </w:div>
    <w:div w:id="205221565">
      <w:bodyDiv w:val="1"/>
      <w:marLeft w:val="0"/>
      <w:marRight w:val="0"/>
      <w:marTop w:val="0"/>
      <w:marBottom w:val="0"/>
      <w:divBdr>
        <w:top w:val="none" w:sz="0" w:space="0" w:color="auto"/>
        <w:left w:val="none" w:sz="0" w:space="0" w:color="auto"/>
        <w:bottom w:val="none" w:sz="0" w:space="0" w:color="auto"/>
        <w:right w:val="none" w:sz="0" w:space="0" w:color="auto"/>
      </w:divBdr>
    </w:div>
    <w:div w:id="248777210">
      <w:bodyDiv w:val="1"/>
      <w:marLeft w:val="0"/>
      <w:marRight w:val="0"/>
      <w:marTop w:val="0"/>
      <w:marBottom w:val="0"/>
      <w:divBdr>
        <w:top w:val="none" w:sz="0" w:space="0" w:color="auto"/>
        <w:left w:val="none" w:sz="0" w:space="0" w:color="auto"/>
        <w:bottom w:val="none" w:sz="0" w:space="0" w:color="auto"/>
        <w:right w:val="none" w:sz="0" w:space="0" w:color="auto"/>
      </w:divBdr>
    </w:div>
    <w:div w:id="295914133">
      <w:bodyDiv w:val="1"/>
      <w:marLeft w:val="0"/>
      <w:marRight w:val="0"/>
      <w:marTop w:val="0"/>
      <w:marBottom w:val="0"/>
      <w:divBdr>
        <w:top w:val="none" w:sz="0" w:space="0" w:color="auto"/>
        <w:left w:val="none" w:sz="0" w:space="0" w:color="auto"/>
        <w:bottom w:val="none" w:sz="0" w:space="0" w:color="auto"/>
        <w:right w:val="none" w:sz="0" w:space="0" w:color="auto"/>
      </w:divBdr>
    </w:div>
    <w:div w:id="497694408">
      <w:bodyDiv w:val="1"/>
      <w:marLeft w:val="0"/>
      <w:marRight w:val="0"/>
      <w:marTop w:val="0"/>
      <w:marBottom w:val="0"/>
      <w:divBdr>
        <w:top w:val="none" w:sz="0" w:space="0" w:color="auto"/>
        <w:left w:val="none" w:sz="0" w:space="0" w:color="auto"/>
        <w:bottom w:val="none" w:sz="0" w:space="0" w:color="auto"/>
        <w:right w:val="none" w:sz="0" w:space="0" w:color="auto"/>
      </w:divBdr>
    </w:div>
    <w:div w:id="618798785">
      <w:bodyDiv w:val="1"/>
      <w:marLeft w:val="0"/>
      <w:marRight w:val="0"/>
      <w:marTop w:val="0"/>
      <w:marBottom w:val="0"/>
      <w:divBdr>
        <w:top w:val="none" w:sz="0" w:space="0" w:color="auto"/>
        <w:left w:val="none" w:sz="0" w:space="0" w:color="auto"/>
        <w:bottom w:val="none" w:sz="0" w:space="0" w:color="auto"/>
        <w:right w:val="none" w:sz="0" w:space="0" w:color="auto"/>
      </w:divBdr>
    </w:div>
    <w:div w:id="622003578">
      <w:bodyDiv w:val="1"/>
      <w:marLeft w:val="0"/>
      <w:marRight w:val="0"/>
      <w:marTop w:val="0"/>
      <w:marBottom w:val="0"/>
      <w:divBdr>
        <w:top w:val="none" w:sz="0" w:space="0" w:color="auto"/>
        <w:left w:val="none" w:sz="0" w:space="0" w:color="auto"/>
        <w:bottom w:val="none" w:sz="0" w:space="0" w:color="auto"/>
        <w:right w:val="none" w:sz="0" w:space="0" w:color="auto"/>
      </w:divBdr>
    </w:div>
    <w:div w:id="779028079">
      <w:bodyDiv w:val="1"/>
      <w:marLeft w:val="0"/>
      <w:marRight w:val="0"/>
      <w:marTop w:val="0"/>
      <w:marBottom w:val="0"/>
      <w:divBdr>
        <w:top w:val="none" w:sz="0" w:space="0" w:color="auto"/>
        <w:left w:val="none" w:sz="0" w:space="0" w:color="auto"/>
        <w:bottom w:val="none" w:sz="0" w:space="0" w:color="auto"/>
        <w:right w:val="none" w:sz="0" w:space="0" w:color="auto"/>
      </w:divBdr>
    </w:div>
    <w:div w:id="786435849">
      <w:bodyDiv w:val="1"/>
      <w:marLeft w:val="0"/>
      <w:marRight w:val="0"/>
      <w:marTop w:val="0"/>
      <w:marBottom w:val="0"/>
      <w:divBdr>
        <w:top w:val="none" w:sz="0" w:space="0" w:color="auto"/>
        <w:left w:val="none" w:sz="0" w:space="0" w:color="auto"/>
        <w:bottom w:val="none" w:sz="0" w:space="0" w:color="auto"/>
        <w:right w:val="none" w:sz="0" w:space="0" w:color="auto"/>
      </w:divBdr>
    </w:div>
    <w:div w:id="836577403">
      <w:bodyDiv w:val="1"/>
      <w:marLeft w:val="0"/>
      <w:marRight w:val="0"/>
      <w:marTop w:val="0"/>
      <w:marBottom w:val="0"/>
      <w:divBdr>
        <w:top w:val="none" w:sz="0" w:space="0" w:color="auto"/>
        <w:left w:val="none" w:sz="0" w:space="0" w:color="auto"/>
        <w:bottom w:val="none" w:sz="0" w:space="0" w:color="auto"/>
        <w:right w:val="none" w:sz="0" w:space="0" w:color="auto"/>
      </w:divBdr>
    </w:div>
    <w:div w:id="869758807">
      <w:bodyDiv w:val="1"/>
      <w:marLeft w:val="0"/>
      <w:marRight w:val="0"/>
      <w:marTop w:val="0"/>
      <w:marBottom w:val="0"/>
      <w:divBdr>
        <w:top w:val="none" w:sz="0" w:space="0" w:color="auto"/>
        <w:left w:val="none" w:sz="0" w:space="0" w:color="auto"/>
        <w:bottom w:val="none" w:sz="0" w:space="0" w:color="auto"/>
        <w:right w:val="none" w:sz="0" w:space="0" w:color="auto"/>
      </w:divBdr>
    </w:div>
    <w:div w:id="1007714066">
      <w:bodyDiv w:val="1"/>
      <w:marLeft w:val="0"/>
      <w:marRight w:val="0"/>
      <w:marTop w:val="0"/>
      <w:marBottom w:val="0"/>
      <w:divBdr>
        <w:top w:val="none" w:sz="0" w:space="0" w:color="auto"/>
        <w:left w:val="none" w:sz="0" w:space="0" w:color="auto"/>
        <w:bottom w:val="none" w:sz="0" w:space="0" w:color="auto"/>
        <w:right w:val="none" w:sz="0" w:space="0" w:color="auto"/>
      </w:divBdr>
    </w:div>
    <w:div w:id="1023213656">
      <w:bodyDiv w:val="1"/>
      <w:marLeft w:val="0"/>
      <w:marRight w:val="0"/>
      <w:marTop w:val="0"/>
      <w:marBottom w:val="0"/>
      <w:divBdr>
        <w:top w:val="none" w:sz="0" w:space="0" w:color="auto"/>
        <w:left w:val="none" w:sz="0" w:space="0" w:color="auto"/>
        <w:bottom w:val="none" w:sz="0" w:space="0" w:color="auto"/>
        <w:right w:val="none" w:sz="0" w:space="0" w:color="auto"/>
      </w:divBdr>
      <w:divsChild>
        <w:div w:id="766924164">
          <w:marLeft w:val="0"/>
          <w:marRight w:val="0"/>
          <w:marTop w:val="0"/>
          <w:marBottom w:val="0"/>
          <w:divBdr>
            <w:top w:val="none" w:sz="0" w:space="0" w:color="auto"/>
            <w:left w:val="none" w:sz="0" w:space="0" w:color="auto"/>
            <w:bottom w:val="none" w:sz="0" w:space="0" w:color="auto"/>
            <w:right w:val="none" w:sz="0" w:space="0" w:color="auto"/>
          </w:divBdr>
          <w:divsChild>
            <w:div w:id="755444310">
              <w:marLeft w:val="0"/>
              <w:marRight w:val="0"/>
              <w:marTop w:val="0"/>
              <w:marBottom w:val="0"/>
              <w:divBdr>
                <w:top w:val="none" w:sz="0" w:space="0" w:color="auto"/>
                <w:left w:val="none" w:sz="0" w:space="0" w:color="auto"/>
                <w:bottom w:val="single" w:sz="6" w:space="15" w:color="B1AEA5"/>
                <w:right w:val="none" w:sz="0" w:space="0" w:color="auto"/>
              </w:divBdr>
              <w:divsChild>
                <w:div w:id="632447427">
                  <w:marLeft w:val="0"/>
                  <w:marRight w:val="0"/>
                  <w:marTop w:val="0"/>
                  <w:marBottom w:val="0"/>
                  <w:divBdr>
                    <w:top w:val="none" w:sz="0" w:space="0" w:color="auto"/>
                    <w:left w:val="none" w:sz="0" w:space="0" w:color="auto"/>
                    <w:bottom w:val="none" w:sz="0" w:space="0" w:color="auto"/>
                    <w:right w:val="none" w:sz="0" w:space="0" w:color="auto"/>
                  </w:divBdr>
                  <w:divsChild>
                    <w:div w:id="1660494978">
                      <w:marLeft w:val="0"/>
                      <w:marRight w:val="0"/>
                      <w:marTop w:val="0"/>
                      <w:marBottom w:val="0"/>
                      <w:divBdr>
                        <w:top w:val="none" w:sz="0" w:space="0" w:color="auto"/>
                        <w:left w:val="none" w:sz="0" w:space="0" w:color="auto"/>
                        <w:bottom w:val="none" w:sz="0" w:space="0" w:color="auto"/>
                        <w:right w:val="none" w:sz="0" w:space="0" w:color="auto"/>
                      </w:divBdr>
                      <w:divsChild>
                        <w:div w:id="777680777">
                          <w:marLeft w:val="0"/>
                          <w:marRight w:val="0"/>
                          <w:marTop w:val="0"/>
                          <w:marBottom w:val="0"/>
                          <w:divBdr>
                            <w:top w:val="none" w:sz="0" w:space="0" w:color="auto"/>
                            <w:left w:val="none" w:sz="0" w:space="0" w:color="auto"/>
                            <w:bottom w:val="none" w:sz="0" w:space="0" w:color="auto"/>
                            <w:right w:val="none" w:sz="0" w:space="0" w:color="auto"/>
                          </w:divBdr>
                          <w:divsChild>
                            <w:div w:id="741875609">
                              <w:marLeft w:val="0"/>
                              <w:marRight w:val="0"/>
                              <w:marTop w:val="0"/>
                              <w:marBottom w:val="0"/>
                              <w:divBdr>
                                <w:top w:val="none" w:sz="0" w:space="0" w:color="auto"/>
                                <w:left w:val="none" w:sz="0" w:space="0" w:color="auto"/>
                                <w:bottom w:val="none" w:sz="0" w:space="0" w:color="auto"/>
                                <w:right w:val="none" w:sz="0" w:space="0" w:color="auto"/>
                              </w:divBdr>
                              <w:divsChild>
                                <w:div w:id="109132969">
                                  <w:marLeft w:val="0"/>
                                  <w:marRight w:val="0"/>
                                  <w:marTop w:val="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67280">
      <w:bodyDiv w:val="1"/>
      <w:marLeft w:val="0"/>
      <w:marRight w:val="0"/>
      <w:marTop w:val="0"/>
      <w:marBottom w:val="0"/>
      <w:divBdr>
        <w:top w:val="none" w:sz="0" w:space="0" w:color="auto"/>
        <w:left w:val="none" w:sz="0" w:space="0" w:color="auto"/>
        <w:bottom w:val="none" w:sz="0" w:space="0" w:color="auto"/>
        <w:right w:val="none" w:sz="0" w:space="0" w:color="auto"/>
      </w:divBdr>
    </w:div>
    <w:div w:id="1187719214">
      <w:bodyDiv w:val="1"/>
      <w:marLeft w:val="0"/>
      <w:marRight w:val="0"/>
      <w:marTop w:val="0"/>
      <w:marBottom w:val="0"/>
      <w:divBdr>
        <w:top w:val="none" w:sz="0" w:space="0" w:color="auto"/>
        <w:left w:val="none" w:sz="0" w:space="0" w:color="auto"/>
        <w:bottom w:val="none" w:sz="0" w:space="0" w:color="auto"/>
        <w:right w:val="none" w:sz="0" w:space="0" w:color="auto"/>
      </w:divBdr>
    </w:div>
    <w:div w:id="1254508704">
      <w:bodyDiv w:val="1"/>
      <w:marLeft w:val="0"/>
      <w:marRight w:val="0"/>
      <w:marTop w:val="0"/>
      <w:marBottom w:val="0"/>
      <w:divBdr>
        <w:top w:val="none" w:sz="0" w:space="0" w:color="auto"/>
        <w:left w:val="none" w:sz="0" w:space="0" w:color="auto"/>
        <w:bottom w:val="none" w:sz="0" w:space="0" w:color="auto"/>
        <w:right w:val="none" w:sz="0" w:space="0" w:color="auto"/>
      </w:divBdr>
    </w:div>
    <w:div w:id="1309244525">
      <w:bodyDiv w:val="1"/>
      <w:marLeft w:val="0"/>
      <w:marRight w:val="0"/>
      <w:marTop w:val="0"/>
      <w:marBottom w:val="0"/>
      <w:divBdr>
        <w:top w:val="none" w:sz="0" w:space="0" w:color="auto"/>
        <w:left w:val="none" w:sz="0" w:space="0" w:color="auto"/>
        <w:bottom w:val="none" w:sz="0" w:space="0" w:color="auto"/>
        <w:right w:val="none" w:sz="0" w:space="0" w:color="auto"/>
      </w:divBdr>
    </w:div>
    <w:div w:id="1661620024">
      <w:bodyDiv w:val="1"/>
      <w:marLeft w:val="0"/>
      <w:marRight w:val="0"/>
      <w:marTop w:val="0"/>
      <w:marBottom w:val="0"/>
      <w:divBdr>
        <w:top w:val="none" w:sz="0" w:space="0" w:color="auto"/>
        <w:left w:val="none" w:sz="0" w:space="0" w:color="auto"/>
        <w:bottom w:val="none" w:sz="0" w:space="0" w:color="auto"/>
        <w:right w:val="none" w:sz="0" w:space="0" w:color="auto"/>
      </w:divBdr>
    </w:div>
    <w:div w:id="1708680127">
      <w:bodyDiv w:val="1"/>
      <w:marLeft w:val="0"/>
      <w:marRight w:val="0"/>
      <w:marTop w:val="0"/>
      <w:marBottom w:val="0"/>
      <w:divBdr>
        <w:top w:val="none" w:sz="0" w:space="0" w:color="auto"/>
        <w:left w:val="none" w:sz="0" w:space="0" w:color="auto"/>
        <w:bottom w:val="none" w:sz="0" w:space="0" w:color="auto"/>
        <w:right w:val="none" w:sz="0" w:space="0" w:color="auto"/>
      </w:divBdr>
    </w:div>
    <w:div w:id="1739553177">
      <w:bodyDiv w:val="1"/>
      <w:marLeft w:val="0"/>
      <w:marRight w:val="0"/>
      <w:marTop w:val="0"/>
      <w:marBottom w:val="0"/>
      <w:divBdr>
        <w:top w:val="none" w:sz="0" w:space="0" w:color="auto"/>
        <w:left w:val="none" w:sz="0" w:space="0" w:color="auto"/>
        <w:bottom w:val="none" w:sz="0" w:space="0" w:color="auto"/>
        <w:right w:val="none" w:sz="0" w:space="0" w:color="auto"/>
      </w:divBdr>
    </w:div>
    <w:div w:id="1783065218">
      <w:bodyDiv w:val="1"/>
      <w:marLeft w:val="0"/>
      <w:marRight w:val="0"/>
      <w:marTop w:val="0"/>
      <w:marBottom w:val="0"/>
      <w:divBdr>
        <w:top w:val="none" w:sz="0" w:space="0" w:color="auto"/>
        <w:left w:val="none" w:sz="0" w:space="0" w:color="auto"/>
        <w:bottom w:val="none" w:sz="0" w:space="0" w:color="auto"/>
        <w:right w:val="none" w:sz="0" w:space="0" w:color="auto"/>
      </w:divBdr>
    </w:div>
    <w:div w:id="1980257818">
      <w:bodyDiv w:val="1"/>
      <w:marLeft w:val="0"/>
      <w:marRight w:val="0"/>
      <w:marTop w:val="0"/>
      <w:marBottom w:val="0"/>
      <w:divBdr>
        <w:top w:val="none" w:sz="0" w:space="0" w:color="auto"/>
        <w:left w:val="none" w:sz="0" w:space="0" w:color="auto"/>
        <w:bottom w:val="none" w:sz="0" w:space="0" w:color="auto"/>
        <w:right w:val="none" w:sz="0" w:space="0" w:color="auto"/>
      </w:divBdr>
    </w:div>
    <w:div w:id="2016181982">
      <w:bodyDiv w:val="1"/>
      <w:marLeft w:val="0"/>
      <w:marRight w:val="0"/>
      <w:marTop w:val="0"/>
      <w:marBottom w:val="0"/>
      <w:divBdr>
        <w:top w:val="none" w:sz="0" w:space="0" w:color="auto"/>
        <w:left w:val="none" w:sz="0" w:space="0" w:color="auto"/>
        <w:bottom w:val="none" w:sz="0" w:space="0" w:color="auto"/>
        <w:right w:val="none" w:sz="0" w:space="0" w:color="auto"/>
      </w:divBdr>
    </w:div>
    <w:div w:id="20336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4B43.6A31A4C0" TargetMode="External"/><Relationship Id="rId13" Type="http://schemas.openxmlformats.org/officeDocument/2006/relationships/hyperlink" Target="mailto:elgar1@interi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rolina.kaczmarek@ramb.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in.strzelczyk@ramb.pl" TargetMode="External"/><Relationship Id="rId5" Type="http://schemas.openxmlformats.org/officeDocument/2006/relationships/footnotes" Target="footnotes.xml"/><Relationship Id="rId15" Type="http://schemas.openxmlformats.org/officeDocument/2006/relationships/hyperlink" Target="https://ramb.pl/przetargi.html" TargetMode="External"/><Relationship Id="rId10" Type="http://schemas.openxmlformats.org/officeDocument/2006/relationships/hyperlink" Target="https://a.orlen.pl/PL/DlaBiznesu/HurtoweCenyPaliw/Strony/archiwumcen.aspx?Fuel=ONEkodiesel&amp;Year=2020"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www.ramb.pl/przetarg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26</Pages>
  <Words>14213</Words>
  <Characters>85280</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Jachymczak</dc:creator>
  <cp:keywords/>
  <dc:description/>
  <cp:lastModifiedBy>Anna Jachymczak</cp:lastModifiedBy>
  <cp:revision>18</cp:revision>
  <cp:lastPrinted>2024-01-04T10:59:00Z</cp:lastPrinted>
  <dcterms:created xsi:type="dcterms:W3CDTF">2024-01-04T11:30:00Z</dcterms:created>
  <dcterms:modified xsi:type="dcterms:W3CDTF">2024-04-15T06:05:00Z</dcterms:modified>
</cp:coreProperties>
</file>